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Look w:val="04A0"/>
      </w:tblPr>
      <w:tblGrid>
        <w:gridCol w:w="3226"/>
      </w:tblGrid>
      <w:tr w:rsidR="00624CB3" w:rsidTr="00624CB3">
        <w:tc>
          <w:tcPr>
            <w:tcW w:w="4075" w:type="dxa"/>
            <w:hideMark/>
          </w:tcPr>
          <w:p w:rsidR="00624CB3" w:rsidRDefault="00624CB3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Приложение №1</w:t>
            </w:r>
          </w:p>
          <w:p w:rsidR="00624CB3" w:rsidRDefault="00624CB3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Утверждено</w:t>
            </w:r>
          </w:p>
          <w:p w:rsidR="00624CB3" w:rsidRDefault="00624CB3">
            <w:pPr>
              <w:jc w:val="both"/>
            </w:pPr>
            <w:r>
              <w:t>постановлением Главы</w:t>
            </w:r>
          </w:p>
          <w:p w:rsidR="00624CB3" w:rsidRDefault="00624CB3">
            <w:pPr>
              <w:jc w:val="both"/>
            </w:pPr>
            <w:r>
              <w:t>муниципального образования</w:t>
            </w:r>
          </w:p>
          <w:p w:rsidR="00624CB3" w:rsidRDefault="00624CB3">
            <w:pPr>
              <w:jc w:val="both"/>
            </w:pPr>
            <w:proofErr w:type="spellStart"/>
            <w:r>
              <w:t>Кизнерский</w:t>
            </w:r>
            <w:proofErr w:type="spellEnd"/>
            <w:r>
              <w:t xml:space="preserve"> район»</w:t>
            </w:r>
          </w:p>
          <w:p w:rsidR="00624CB3" w:rsidRDefault="00624CB3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18.04.2019 № 4</w:t>
            </w:r>
          </w:p>
        </w:tc>
      </w:tr>
    </w:tbl>
    <w:p w:rsidR="00624CB3" w:rsidRDefault="00624CB3" w:rsidP="00624CB3">
      <w:pPr>
        <w:pStyle w:val="1"/>
        <w:jc w:val="both"/>
        <w:rPr>
          <w:sz w:val="24"/>
          <w:szCs w:val="24"/>
        </w:rPr>
      </w:pPr>
    </w:p>
    <w:p w:rsidR="00624CB3" w:rsidRDefault="00624CB3" w:rsidP="00624CB3">
      <w:pPr>
        <w:jc w:val="both"/>
      </w:pPr>
    </w:p>
    <w:p w:rsidR="00624CB3" w:rsidRDefault="00624CB3" w:rsidP="00624CB3">
      <w:pPr>
        <w:jc w:val="both"/>
      </w:pPr>
    </w:p>
    <w:p w:rsidR="00624CB3" w:rsidRDefault="00624CB3" w:rsidP="00624CB3">
      <w:pPr>
        <w:pStyle w:val="1"/>
        <w:rPr>
          <w:sz w:val="24"/>
          <w:szCs w:val="24"/>
        </w:rPr>
      </w:pPr>
      <w:r>
        <w:t>Состав</w:t>
      </w:r>
      <w:r>
        <w:br/>
        <w:t>Комиссии по координации работы по противодействию коррупции в муниципальном образовании «</w:t>
      </w:r>
      <w:proofErr w:type="spellStart"/>
      <w:r>
        <w:t>Кизнерский</w:t>
      </w:r>
      <w:proofErr w:type="spellEnd"/>
      <w:r>
        <w:t xml:space="preserve"> район»</w:t>
      </w:r>
      <w:r>
        <w:br/>
      </w:r>
    </w:p>
    <w:tbl>
      <w:tblPr>
        <w:tblW w:w="0" w:type="auto"/>
        <w:tblLook w:val="01E0"/>
      </w:tblPr>
      <w:tblGrid>
        <w:gridCol w:w="9571"/>
      </w:tblGrid>
      <w:tr w:rsidR="00624CB3" w:rsidTr="00624CB3">
        <w:tc>
          <w:tcPr>
            <w:tcW w:w="9606" w:type="dxa"/>
            <w:hideMark/>
          </w:tcPr>
          <w:p w:rsidR="00624CB3" w:rsidRDefault="00624C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tbl>
            <w:tblPr>
              <w:tblW w:w="9528" w:type="dxa"/>
              <w:tblLook w:val="01E0"/>
            </w:tblPr>
            <w:tblGrid>
              <w:gridCol w:w="2127"/>
              <w:gridCol w:w="7229"/>
              <w:gridCol w:w="172"/>
            </w:tblGrid>
            <w:tr w:rsidR="00624CB3">
              <w:trPr>
                <w:gridAfter w:val="1"/>
                <w:wAfter w:w="172" w:type="dxa"/>
              </w:trPr>
              <w:tc>
                <w:tcPr>
                  <w:tcW w:w="2127" w:type="dxa"/>
                </w:tcPr>
                <w:p w:rsidR="00624CB3" w:rsidRDefault="00624CB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>Плотников А.И.</w:t>
                  </w:r>
                </w:p>
                <w:p w:rsidR="00624CB3" w:rsidRDefault="00624CB3">
                  <w:pPr>
                    <w:rPr>
                      <w:b/>
                      <w:szCs w:val="24"/>
                    </w:rPr>
                  </w:pPr>
                </w:p>
                <w:p w:rsidR="00624CB3" w:rsidRDefault="00624CB3">
                  <w:pPr>
                    <w:rPr>
                      <w:szCs w:val="24"/>
                    </w:rPr>
                  </w:pPr>
                </w:p>
              </w:tc>
              <w:tc>
                <w:tcPr>
                  <w:tcW w:w="7229" w:type="dxa"/>
                  <w:hideMark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Глава муниципального образования «</w:t>
                  </w:r>
                  <w:proofErr w:type="spellStart"/>
                  <w:r>
                    <w:rPr>
                      <w:szCs w:val="24"/>
                    </w:rPr>
                    <w:t>Кизнерский</w:t>
                  </w:r>
                  <w:proofErr w:type="spellEnd"/>
                  <w:r>
                    <w:rPr>
                      <w:szCs w:val="24"/>
                    </w:rPr>
                    <w:t xml:space="preserve"> район», председатель комиссии;</w:t>
                  </w:r>
                </w:p>
              </w:tc>
            </w:tr>
            <w:tr w:rsidR="00624CB3">
              <w:trPr>
                <w:gridAfter w:val="1"/>
                <w:wAfter w:w="172" w:type="dxa"/>
              </w:trPr>
              <w:tc>
                <w:tcPr>
                  <w:tcW w:w="2127" w:type="dxa"/>
                  <w:hideMark/>
                </w:tcPr>
                <w:p w:rsidR="00624CB3" w:rsidRDefault="00624CB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Андреев В.П.</w:t>
                  </w:r>
                </w:p>
              </w:tc>
              <w:tc>
                <w:tcPr>
                  <w:tcW w:w="7229" w:type="dxa"/>
                </w:tcPr>
                <w:p w:rsidR="00624CB3" w:rsidRDefault="00624CB3">
                  <w:pPr>
                    <w:pStyle w:val="Default"/>
                  </w:pPr>
                  <w:r>
                    <w:t xml:space="preserve">Председатель </w:t>
                  </w:r>
                  <w:proofErr w:type="spellStart"/>
                  <w:r>
                    <w:t>Кизнерского</w:t>
                  </w:r>
                  <w:proofErr w:type="spellEnd"/>
                  <w:r>
                    <w:t xml:space="preserve"> районного Совета депутатов, заместитель председателя комиссии (по согласованию); </w:t>
                  </w:r>
                </w:p>
                <w:p w:rsidR="00624CB3" w:rsidRDefault="00624CB3">
                  <w:pPr>
                    <w:pStyle w:val="Default"/>
                  </w:pPr>
                  <w:r>
                    <w:t xml:space="preserve"> 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624CB3">
              <w:trPr>
                <w:gridAfter w:val="1"/>
                <w:wAfter w:w="172" w:type="dxa"/>
              </w:trPr>
              <w:tc>
                <w:tcPr>
                  <w:tcW w:w="2127" w:type="dxa"/>
                  <w:hideMark/>
                </w:tcPr>
                <w:p w:rsidR="00624CB3" w:rsidRDefault="00624CB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Копылова Р.В.</w:t>
                  </w:r>
                </w:p>
              </w:tc>
              <w:tc>
                <w:tcPr>
                  <w:tcW w:w="7229" w:type="dxa"/>
                  <w:hideMark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организационно-кадрового отдела Аппарата Главы муниципального образования, районного Совета депутатов и Администрации района, секретарь комиссии;</w:t>
                  </w:r>
                </w:p>
              </w:tc>
            </w:tr>
            <w:tr w:rsidR="00624CB3">
              <w:trPr>
                <w:gridAfter w:val="1"/>
                <w:wAfter w:w="172" w:type="dxa"/>
              </w:trPr>
              <w:tc>
                <w:tcPr>
                  <w:tcW w:w="9356" w:type="dxa"/>
                  <w:gridSpan w:val="2"/>
                </w:tcPr>
                <w:p w:rsidR="00624CB3" w:rsidRDefault="00624CB3">
                  <w:pPr>
                    <w:jc w:val="both"/>
                    <w:rPr>
                      <w:b/>
                      <w:szCs w:val="24"/>
                    </w:rPr>
                  </w:pPr>
                </w:p>
                <w:p w:rsidR="00624CB3" w:rsidRDefault="00624CB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Члены Комиссии:</w:t>
                  </w:r>
                </w:p>
              </w:tc>
            </w:tr>
            <w:tr w:rsidR="00624CB3">
              <w:tc>
                <w:tcPr>
                  <w:tcW w:w="2127" w:type="dxa"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Кумаева</w:t>
                  </w:r>
                  <w:proofErr w:type="spellEnd"/>
                  <w:r>
                    <w:rPr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7401" w:type="dxa"/>
                  <w:gridSpan w:val="2"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Руководитель Аппарата Главы муниципального образования, Совета депутатов и Администрации района;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624CB3">
              <w:tc>
                <w:tcPr>
                  <w:tcW w:w="2127" w:type="dxa"/>
                  <w:hideMark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Люкин</w:t>
                  </w:r>
                  <w:proofErr w:type="spellEnd"/>
                  <w:r>
                    <w:rPr>
                      <w:szCs w:val="24"/>
                    </w:rPr>
                    <w:t xml:space="preserve"> Н.Г.</w:t>
                  </w:r>
                </w:p>
              </w:tc>
              <w:tc>
                <w:tcPr>
                  <w:tcW w:w="7401" w:type="dxa"/>
                  <w:gridSpan w:val="2"/>
                </w:tcPr>
                <w:p w:rsidR="00624CB3" w:rsidRDefault="00624CB3">
                  <w:pPr>
                    <w:pStyle w:val="Default"/>
                  </w:pPr>
                  <w:r>
                    <w:t xml:space="preserve">Председатель Совета ветеранов </w:t>
                  </w:r>
                  <w:proofErr w:type="spellStart"/>
                  <w:r>
                    <w:t>Кизнерского</w:t>
                  </w:r>
                  <w:proofErr w:type="spellEnd"/>
                  <w:r>
                    <w:t xml:space="preserve"> района </w:t>
                  </w:r>
                </w:p>
                <w:p w:rsidR="00624CB3" w:rsidRDefault="00624CB3">
                  <w:pPr>
                    <w:pStyle w:val="Default"/>
                  </w:pPr>
                  <w:r>
                    <w:t xml:space="preserve">(по согласованию); </w:t>
                  </w:r>
                </w:p>
                <w:p w:rsidR="00624CB3" w:rsidRDefault="00624CB3">
                  <w:pPr>
                    <w:pStyle w:val="Default"/>
                  </w:pPr>
                </w:p>
              </w:tc>
            </w:tr>
            <w:tr w:rsidR="00624CB3">
              <w:tc>
                <w:tcPr>
                  <w:tcW w:w="2127" w:type="dxa"/>
                  <w:hideMark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Овсянников А.С.</w:t>
                  </w:r>
                </w:p>
              </w:tc>
              <w:tc>
                <w:tcPr>
                  <w:tcW w:w="7401" w:type="dxa"/>
                  <w:gridSpan w:val="2"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правового отдела Аппарата Главы муниципального образования, Совета депутатов и Администрации района;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624CB3">
              <w:tc>
                <w:tcPr>
                  <w:tcW w:w="2127" w:type="dxa"/>
                  <w:hideMark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Решетников Ю.П.</w:t>
                  </w:r>
                </w:p>
              </w:tc>
              <w:tc>
                <w:tcPr>
                  <w:tcW w:w="7401" w:type="dxa"/>
                  <w:gridSpan w:val="2"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Председатель постоянной комиссии по законности и правопорядку районного Совета депутатов;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624CB3">
              <w:tc>
                <w:tcPr>
                  <w:tcW w:w="2127" w:type="dxa"/>
                  <w:hideMark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Егорова С.В.</w:t>
                  </w:r>
                </w:p>
              </w:tc>
              <w:tc>
                <w:tcPr>
                  <w:tcW w:w="7401" w:type="dxa"/>
                  <w:gridSpan w:val="2"/>
                </w:tcPr>
                <w:p w:rsidR="00624CB3" w:rsidRDefault="00624CB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Председатель общественного Совета МО «</w:t>
                  </w:r>
                  <w:proofErr w:type="spellStart"/>
                  <w:r>
                    <w:rPr>
                      <w:szCs w:val="24"/>
                    </w:rPr>
                    <w:t>Кизнерский</w:t>
                  </w:r>
                  <w:proofErr w:type="spellEnd"/>
                  <w:r>
                    <w:rPr>
                      <w:szCs w:val="24"/>
                    </w:rPr>
                    <w:t xml:space="preserve"> район»</w:t>
                  </w:r>
                </w:p>
                <w:p w:rsidR="00624CB3" w:rsidRDefault="00624CB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(по согласованию);</w:t>
                  </w:r>
                </w:p>
                <w:p w:rsidR="00624CB3" w:rsidRDefault="00624CB3">
                  <w:pPr>
                    <w:rPr>
                      <w:szCs w:val="24"/>
                    </w:rPr>
                  </w:pPr>
                </w:p>
              </w:tc>
            </w:tr>
            <w:tr w:rsidR="00624CB3">
              <w:trPr>
                <w:trHeight w:val="367"/>
              </w:trPr>
              <w:tc>
                <w:tcPr>
                  <w:tcW w:w="2127" w:type="dxa"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Яковлев И.Н.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Яковлев С.С.</w:t>
                  </w:r>
                </w:p>
              </w:tc>
              <w:tc>
                <w:tcPr>
                  <w:tcW w:w="7401" w:type="dxa"/>
                  <w:gridSpan w:val="2"/>
                </w:tcPr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Глава муниципального образования «</w:t>
                  </w:r>
                  <w:proofErr w:type="spellStart"/>
                  <w:r>
                    <w:rPr>
                      <w:szCs w:val="24"/>
                    </w:rPr>
                    <w:t>Кизнерское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(по согласованию);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  <w:p w:rsidR="00624CB3" w:rsidRDefault="00624CB3">
                  <w:pPr>
                    <w:ind w:firstLine="34"/>
                    <w:rPr>
                      <w:b/>
                      <w:szCs w:val="24"/>
                    </w:rPr>
                  </w:pPr>
                  <w:r>
                    <w:rPr>
                      <w:color w:val="052635"/>
                      <w:szCs w:val="24"/>
                    </w:rPr>
                    <w:t>Председатель контрольно-счётного органа муниципального образования «</w:t>
                  </w:r>
                  <w:proofErr w:type="spellStart"/>
                  <w:r>
                    <w:rPr>
                      <w:color w:val="052635"/>
                      <w:szCs w:val="24"/>
                    </w:rPr>
                    <w:t>Кизнерский</w:t>
                  </w:r>
                  <w:proofErr w:type="spellEnd"/>
                  <w:r>
                    <w:rPr>
                      <w:color w:val="052635"/>
                      <w:szCs w:val="24"/>
                    </w:rPr>
                    <w:t xml:space="preserve"> район»</w:t>
                  </w:r>
                  <w:r>
                    <w:rPr>
                      <w:rStyle w:val="a3"/>
                      <w:szCs w:val="24"/>
                    </w:rPr>
                    <w:t xml:space="preserve"> </w:t>
                  </w:r>
                </w:p>
                <w:p w:rsidR="00624CB3" w:rsidRDefault="00624CB3">
                  <w:pPr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624CB3" w:rsidRDefault="00624CB3">
            <w:pPr>
              <w:jc w:val="both"/>
              <w:rPr>
                <w:szCs w:val="24"/>
              </w:rPr>
            </w:pPr>
          </w:p>
        </w:tc>
      </w:tr>
    </w:tbl>
    <w:p w:rsidR="00624CB3" w:rsidRDefault="00624CB3" w:rsidP="00624CB3">
      <w:pPr>
        <w:jc w:val="both"/>
      </w:pPr>
    </w:p>
    <w:p w:rsidR="00D13D80" w:rsidRDefault="00D13D80"/>
    <w:sectPr w:rsidR="00D13D80" w:rsidSect="00D1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CB3"/>
    <w:rsid w:val="00624CB3"/>
    <w:rsid w:val="00793CE5"/>
    <w:rsid w:val="009D1B34"/>
    <w:rsid w:val="00D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3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CB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4CB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4CB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2019-09-20T06:52:00Z</dcterms:created>
  <dcterms:modified xsi:type="dcterms:W3CDTF">2019-09-20T06:52:00Z</dcterms:modified>
</cp:coreProperties>
</file>