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72" w:rsidRPr="00594E52" w:rsidRDefault="00686772" w:rsidP="00686772">
      <w:pPr>
        <w:pStyle w:val="1"/>
        <w:rPr>
          <w:sz w:val="24"/>
          <w:szCs w:val="24"/>
        </w:rPr>
      </w:pPr>
      <w:bookmarkStart w:id="0" w:name="sub_1000"/>
      <w:r w:rsidRPr="00110D48">
        <w:rPr>
          <w:b/>
          <w:sz w:val="24"/>
          <w:szCs w:val="24"/>
        </w:rPr>
        <w:t>Положение</w:t>
      </w:r>
      <w:r w:rsidRPr="00110D48">
        <w:rPr>
          <w:b/>
          <w:sz w:val="24"/>
          <w:szCs w:val="24"/>
        </w:rPr>
        <w:br/>
        <w:t xml:space="preserve">"О комиссии по соблюдению требований к служебному поведению и урегулированию конфликта интересов руководителей муниципальных учреждений </w:t>
      </w:r>
      <w:r>
        <w:rPr>
          <w:b/>
          <w:sz w:val="24"/>
          <w:szCs w:val="24"/>
        </w:rPr>
        <w:t xml:space="preserve"> и предприятий </w:t>
      </w:r>
      <w:r w:rsidRPr="00C71592">
        <w:rPr>
          <w:b/>
          <w:sz w:val="24"/>
          <w:szCs w:val="24"/>
        </w:rPr>
        <w:t>муниципального образования «Кизнерский район»</w:t>
      </w:r>
      <w:r w:rsidRPr="00C71592">
        <w:rPr>
          <w:b/>
          <w:sz w:val="24"/>
          <w:szCs w:val="24"/>
        </w:rPr>
        <w:br/>
      </w:r>
    </w:p>
    <w:bookmarkEnd w:id="0"/>
    <w:p w:rsidR="00686772" w:rsidRPr="00594E52" w:rsidRDefault="00686772" w:rsidP="00686772"/>
    <w:p w:rsidR="00686772" w:rsidRPr="00594E52" w:rsidRDefault="00686772" w:rsidP="00686772">
      <w:pPr>
        <w:pStyle w:val="1"/>
        <w:rPr>
          <w:sz w:val="24"/>
          <w:szCs w:val="24"/>
        </w:rPr>
      </w:pPr>
      <w:bookmarkStart w:id="1" w:name="sub_9"/>
      <w:r w:rsidRPr="00594E52">
        <w:rPr>
          <w:sz w:val="24"/>
          <w:szCs w:val="24"/>
        </w:rPr>
        <w:t>1. Общие положения</w:t>
      </w:r>
    </w:p>
    <w:bookmarkEnd w:id="1"/>
    <w:p w:rsidR="00686772" w:rsidRPr="00594E52" w:rsidRDefault="00686772" w:rsidP="00686772"/>
    <w:p w:rsidR="00686772" w:rsidRPr="00C71592" w:rsidRDefault="00686772" w:rsidP="00686772">
      <w:pPr>
        <w:ind w:firstLine="567"/>
        <w:jc w:val="both"/>
      </w:pPr>
      <w:bookmarkStart w:id="2" w:name="sub_4"/>
      <w:r w:rsidRPr="00C71592">
        <w:t xml:space="preserve">1.1. Настоящее Положение "О комиссии по соблюдению требований к служебному поведению и урегулированию конфликта интересов руководителей муниципальных учреждений </w:t>
      </w:r>
      <w:r>
        <w:t xml:space="preserve"> и предприятий Кизнерского</w:t>
      </w:r>
      <w:r w:rsidRPr="00C71592">
        <w:t xml:space="preserve"> района" (далее - Положение) определяет порядок образования и деятельности комиссии по соблюдению требований к служебному поведению и урегулированию конфликта интересов руководителей муниципальных учреждений</w:t>
      </w:r>
      <w:r>
        <w:t xml:space="preserve"> и предприятий</w:t>
      </w:r>
      <w:r w:rsidRPr="00C71592">
        <w:t xml:space="preserve"> </w:t>
      </w:r>
      <w:r>
        <w:t>Кизнерского</w:t>
      </w:r>
      <w:r w:rsidRPr="00C71592">
        <w:t xml:space="preserve"> района (далее - руководитель муниципального учреждения), учреждаемых Администрацией муниципального образования "</w:t>
      </w:r>
      <w:r>
        <w:t>Кизнерский район</w:t>
      </w:r>
      <w:r w:rsidRPr="00C71592">
        <w:t xml:space="preserve"> район", образуемой в Администрации муниципального образования "</w:t>
      </w:r>
      <w:r>
        <w:t>Кизнерский</w:t>
      </w:r>
      <w:r w:rsidRPr="00C71592">
        <w:t xml:space="preserve"> район" (далее - Комиссия), в соответствии с </w:t>
      </w:r>
      <w:hyperlink r:id="rId4" w:history="1">
        <w:r w:rsidRPr="00C71592">
          <w:rPr>
            <w:rStyle w:val="a3"/>
          </w:rPr>
          <w:t>Федеральным законом</w:t>
        </w:r>
      </w:hyperlink>
      <w:r w:rsidRPr="00C71592">
        <w:t xml:space="preserve"> от 25.12.2008 N 273-ФЗ "О противодействии коррупции".</w:t>
      </w:r>
    </w:p>
    <w:p w:rsidR="00686772" w:rsidRPr="00C71592" w:rsidRDefault="00686772" w:rsidP="00686772">
      <w:pPr>
        <w:ind w:firstLine="567"/>
        <w:jc w:val="both"/>
      </w:pPr>
      <w:bookmarkStart w:id="3" w:name="sub_5"/>
      <w:bookmarkEnd w:id="2"/>
      <w:r w:rsidRPr="00C71592">
        <w:t xml:space="preserve">1.2. Комиссия в своей деятельности руководствуется </w:t>
      </w:r>
      <w:hyperlink r:id="rId5" w:history="1">
        <w:r w:rsidRPr="00C71592">
          <w:rPr>
            <w:rStyle w:val="a3"/>
          </w:rPr>
          <w:t>Конституцией</w:t>
        </w:r>
      </w:hyperlink>
      <w:r w:rsidRPr="00C71592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6" w:history="1">
        <w:r w:rsidRPr="00C71592">
          <w:rPr>
            <w:rStyle w:val="a3"/>
          </w:rPr>
          <w:t>Конституцией</w:t>
        </w:r>
      </w:hyperlink>
      <w:r w:rsidRPr="00C71592">
        <w:t xml:space="preserve"> Удмуртской Республики, нормативными правовыми актами Удмуртской Республики, нормативными правыми актами муниципального образования "</w:t>
      </w:r>
      <w:r>
        <w:t>Кизнерский</w:t>
      </w:r>
      <w:r w:rsidRPr="00C71592">
        <w:t xml:space="preserve"> район" и настоящим Положением.</w:t>
      </w:r>
    </w:p>
    <w:p w:rsidR="00686772" w:rsidRPr="00C71592" w:rsidRDefault="00686772" w:rsidP="00686772">
      <w:pPr>
        <w:ind w:firstLine="567"/>
        <w:jc w:val="both"/>
      </w:pPr>
      <w:bookmarkStart w:id="4" w:name="sub_6"/>
      <w:bookmarkEnd w:id="3"/>
      <w:r w:rsidRPr="00C71592">
        <w:t>1.3. Основными задачами Комиссии являются:</w:t>
      </w:r>
    </w:p>
    <w:bookmarkEnd w:id="4"/>
    <w:p w:rsidR="00686772" w:rsidRPr="00C71592" w:rsidRDefault="00686772" w:rsidP="00686772">
      <w:pPr>
        <w:ind w:firstLine="567"/>
        <w:jc w:val="both"/>
      </w:pPr>
      <w:r w:rsidRPr="00C71592">
        <w:t xml:space="preserve">обеспечение соблюдения руководителями муниципальных учреждений требований о предотвращении или урегулировании конфликта интересов, а также обеспечение ими обязанностей, установленных </w:t>
      </w:r>
      <w:hyperlink r:id="rId7" w:history="1">
        <w:r w:rsidRPr="00C71592">
          <w:rPr>
            <w:rStyle w:val="a3"/>
          </w:rPr>
          <w:t>Федеральным законом</w:t>
        </w:r>
      </w:hyperlink>
      <w:r w:rsidRPr="00C71592">
        <w:t xml:space="preserve"> от 25.12.2008 N 273-ФЗ "О противодействии коррупции" (далее - соблюдение требований к служебному поведению и (или) требований об урегулировании конфликта интересов);</w:t>
      </w:r>
    </w:p>
    <w:p w:rsidR="00686772" w:rsidRPr="00C71592" w:rsidRDefault="00686772" w:rsidP="00686772">
      <w:pPr>
        <w:ind w:firstLine="567"/>
        <w:jc w:val="both"/>
      </w:pPr>
      <w:r w:rsidRPr="00C71592">
        <w:t>- осуществление мер по предупреждению коррупции.</w:t>
      </w:r>
    </w:p>
    <w:p w:rsidR="00686772" w:rsidRPr="00C71592" w:rsidRDefault="00686772" w:rsidP="00686772">
      <w:pPr>
        <w:ind w:firstLine="567"/>
        <w:jc w:val="both"/>
      </w:pPr>
      <w:bookmarkStart w:id="5" w:name="sub_7"/>
      <w:r w:rsidRPr="00C71592">
        <w:t xml:space="preserve">1.4.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руководителей муниципальных учреждений </w:t>
      </w:r>
      <w:r>
        <w:t>и предприятий Кизнер</w:t>
      </w:r>
      <w:r w:rsidRPr="00C71592">
        <w:t>ского района, учреждаемых Администрацией муниципального образования "</w:t>
      </w:r>
      <w:r>
        <w:t>Кизнерский</w:t>
      </w:r>
      <w:r w:rsidRPr="00C71592">
        <w:t xml:space="preserve"> район" (далее - учредитель).</w:t>
      </w:r>
    </w:p>
    <w:p w:rsidR="00686772" w:rsidRPr="00C71592" w:rsidRDefault="00686772" w:rsidP="00686772">
      <w:pPr>
        <w:ind w:firstLine="567"/>
        <w:jc w:val="both"/>
      </w:pPr>
      <w:bookmarkStart w:id="6" w:name="sub_8"/>
      <w:bookmarkEnd w:id="5"/>
      <w:r w:rsidRPr="00C71592">
        <w:t>1.5. Для целей настоящего Положения работодателем (представителем нанимателя) следует считать руководителя структурного подразделения Администрации муниципального образования "</w:t>
      </w:r>
      <w:r>
        <w:t>Кизнерский</w:t>
      </w:r>
      <w:r w:rsidRPr="00C71592">
        <w:t xml:space="preserve"> район" с правом юридического лица, осуществляющего общее руководство деятельностью муниципального учреждения.</w:t>
      </w:r>
    </w:p>
    <w:bookmarkEnd w:id="6"/>
    <w:p w:rsidR="00686772" w:rsidRPr="00C71592" w:rsidRDefault="00686772" w:rsidP="00686772">
      <w:pPr>
        <w:ind w:firstLine="567"/>
        <w:jc w:val="both"/>
      </w:pPr>
    </w:p>
    <w:p w:rsidR="00686772" w:rsidRPr="00C71592" w:rsidRDefault="00686772" w:rsidP="00686772">
      <w:pPr>
        <w:pStyle w:val="1"/>
        <w:ind w:firstLine="567"/>
        <w:jc w:val="both"/>
        <w:rPr>
          <w:sz w:val="24"/>
          <w:szCs w:val="24"/>
        </w:rPr>
      </w:pPr>
      <w:bookmarkStart w:id="7" w:name="sub_14"/>
      <w:r w:rsidRPr="00C71592">
        <w:rPr>
          <w:sz w:val="24"/>
          <w:szCs w:val="24"/>
        </w:rPr>
        <w:t>2. Порядок образования Комиссии</w:t>
      </w:r>
    </w:p>
    <w:bookmarkEnd w:id="7"/>
    <w:p w:rsidR="00686772" w:rsidRPr="00C71592" w:rsidRDefault="00686772" w:rsidP="00686772">
      <w:pPr>
        <w:ind w:firstLine="567"/>
        <w:jc w:val="both"/>
      </w:pPr>
    </w:p>
    <w:p w:rsidR="00686772" w:rsidRPr="00C71592" w:rsidRDefault="00686772" w:rsidP="00686772">
      <w:pPr>
        <w:ind w:firstLine="567"/>
        <w:jc w:val="both"/>
      </w:pPr>
      <w:bookmarkStart w:id="8" w:name="sub_10"/>
      <w:r w:rsidRPr="00C71592">
        <w:t>2.1. Состав Комиссии утверждается правовым актом Администрации муниципального образования "</w:t>
      </w:r>
      <w:r>
        <w:t>Кизнерский</w:t>
      </w:r>
      <w:r w:rsidRPr="00C71592">
        <w:t xml:space="preserve"> район". 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86772" w:rsidRDefault="00686772" w:rsidP="00686772">
      <w:pPr>
        <w:ind w:firstLine="567"/>
        <w:jc w:val="both"/>
      </w:pPr>
      <w:bookmarkStart w:id="9" w:name="sub_11"/>
      <w:bookmarkEnd w:id="8"/>
    </w:p>
    <w:p w:rsidR="00686772" w:rsidRPr="00C71592" w:rsidRDefault="00686772" w:rsidP="00686772">
      <w:pPr>
        <w:ind w:firstLine="567"/>
        <w:jc w:val="both"/>
      </w:pPr>
      <w:r w:rsidRPr="00C71592">
        <w:t>2.2. В состав Комиссии входят:</w:t>
      </w:r>
    </w:p>
    <w:bookmarkEnd w:id="9"/>
    <w:p w:rsidR="00686772" w:rsidRPr="00C71592" w:rsidRDefault="00686772" w:rsidP="00686772">
      <w:pPr>
        <w:ind w:firstLine="567"/>
        <w:jc w:val="both"/>
      </w:pPr>
      <w:r w:rsidRPr="00C71592">
        <w:t xml:space="preserve">- должностное лицо </w:t>
      </w:r>
      <w:r>
        <w:t>организационно-</w:t>
      </w:r>
      <w:r w:rsidRPr="00C71592">
        <w:t>кадров</w:t>
      </w:r>
      <w:r>
        <w:t>ого отдела</w:t>
      </w:r>
      <w:r w:rsidRPr="00C71592">
        <w:t xml:space="preserve"> Администрации муниципального образования "</w:t>
      </w:r>
      <w:r>
        <w:t>Кизнерский</w:t>
      </w:r>
      <w:r w:rsidRPr="00C71592">
        <w:t xml:space="preserve"> район", ответственное за работу по профилактике коррупционных и иных правонарушений (секретарь Комиссии), муниципальные служащие правового </w:t>
      </w:r>
      <w:r>
        <w:t>отдела</w:t>
      </w:r>
      <w:r w:rsidRPr="00C71592">
        <w:t xml:space="preserve"> Администрации муниципального образования "</w:t>
      </w:r>
      <w:r>
        <w:t>Кизнерский р</w:t>
      </w:r>
      <w:r w:rsidRPr="00C71592">
        <w:t>айон";</w:t>
      </w:r>
    </w:p>
    <w:p w:rsidR="00686772" w:rsidRPr="00C71592" w:rsidRDefault="00686772" w:rsidP="00686772">
      <w:pPr>
        <w:ind w:firstLine="567"/>
        <w:jc w:val="both"/>
      </w:pPr>
      <w:r>
        <w:lastRenderedPageBreak/>
        <w:t>-</w:t>
      </w:r>
      <w:r w:rsidRPr="00C71592">
        <w:t>представитель общественной организации ветеранов, образованной в муниципальном образовании "</w:t>
      </w:r>
      <w:r>
        <w:t>Кизнерский</w:t>
      </w:r>
      <w:r w:rsidRPr="00C71592">
        <w:t xml:space="preserve"> район";</w:t>
      </w:r>
    </w:p>
    <w:p w:rsidR="00686772" w:rsidRPr="00C71592" w:rsidRDefault="00686772" w:rsidP="00686772">
      <w:pPr>
        <w:ind w:firstLine="567"/>
        <w:jc w:val="both"/>
      </w:pPr>
      <w:r w:rsidRPr="00C71592">
        <w:t>- представитель профсоюзной организации, работников соответствующей сферы профессиональной деятельности.</w:t>
      </w:r>
    </w:p>
    <w:p w:rsidR="00686772" w:rsidRPr="00C71592" w:rsidRDefault="00686772" w:rsidP="00686772">
      <w:pPr>
        <w:ind w:firstLine="567"/>
        <w:jc w:val="both"/>
      </w:pPr>
      <w:bookmarkStart w:id="10" w:name="sub_12"/>
      <w:r w:rsidRPr="00C71592">
        <w:t>2.3. На заседание Комиссии с правом совещательного голоса приглашаются:</w:t>
      </w:r>
    </w:p>
    <w:bookmarkEnd w:id="10"/>
    <w:p w:rsidR="00686772" w:rsidRPr="00C71592" w:rsidRDefault="00686772" w:rsidP="00686772">
      <w:pPr>
        <w:ind w:firstLine="567"/>
        <w:jc w:val="both"/>
      </w:pPr>
      <w:r w:rsidRPr="00C71592">
        <w:t>- заместитель главы Администрации муниципального образования "</w:t>
      </w:r>
      <w:r>
        <w:t>Кизнерский</w:t>
      </w:r>
      <w:r w:rsidRPr="00C71592">
        <w:t xml:space="preserve"> район", осуществляющий общее руководство деятельностью муниципального учреждения, в отношении руководителя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86772" w:rsidRPr="00C71592" w:rsidRDefault="00686772" w:rsidP="00686772">
      <w:pPr>
        <w:ind w:firstLine="567"/>
        <w:jc w:val="both"/>
      </w:pPr>
      <w:r w:rsidRPr="00C71592">
        <w:t>- другие специалисты, которые могут дать пояснения по вопросам, рассматриваемым Комиссией; должностные лица государственных органов Удмуртской Республики, других органов местного самоуправления; представители заинтересованных организаций;</w:t>
      </w:r>
    </w:p>
    <w:p w:rsidR="00686772" w:rsidRPr="00C71592" w:rsidRDefault="00686772" w:rsidP="00686772">
      <w:pPr>
        <w:ind w:firstLine="567"/>
        <w:jc w:val="both"/>
      </w:pPr>
      <w:r w:rsidRPr="00C71592">
        <w:t>представитель руководителя муниципального учреждения,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иные лица на основании ходатайства указанного руководителя муниципального учреждения, направленного в Комиссию не менее чем за три рабочих дня до дня заседания Комиссии.</w:t>
      </w:r>
    </w:p>
    <w:p w:rsidR="00686772" w:rsidRPr="00C71592" w:rsidRDefault="00686772" w:rsidP="00686772">
      <w:pPr>
        <w:ind w:firstLine="567"/>
        <w:jc w:val="both"/>
      </w:pPr>
      <w:bookmarkStart w:id="11" w:name="sub_13"/>
      <w:r w:rsidRPr="00C71592">
        <w:t>2.4.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bookmarkEnd w:id="11"/>
    <w:p w:rsidR="00686772" w:rsidRPr="00C71592" w:rsidRDefault="00686772" w:rsidP="00686772">
      <w:pPr>
        <w:ind w:firstLine="567"/>
        <w:jc w:val="both"/>
      </w:pPr>
    </w:p>
    <w:p w:rsidR="00686772" w:rsidRPr="00C71592" w:rsidRDefault="00686772" w:rsidP="00686772">
      <w:pPr>
        <w:pStyle w:val="1"/>
        <w:ind w:firstLine="567"/>
        <w:jc w:val="both"/>
        <w:rPr>
          <w:sz w:val="24"/>
          <w:szCs w:val="24"/>
        </w:rPr>
      </w:pPr>
      <w:bookmarkStart w:id="12" w:name="sub_37"/>
      <w:r w:rsidRPr="00C71592">
        <w:rPr>
          <w:sz w:val="24"/>
          <w:szCs w:val="24"/>
        </w:rPr>
        <w:t>3. Порядок работы Комиссии</w:t>
      </w:r>
    </w:p>
    <w:bookmarkEnd w:id="12"/>
    <w:p w:rsidR="00686772" w:rsidRPr="00C71592" w:rsidRDefault="00686772" w:rsidP="00686772">
      <w:pPr>
        <w:ind w:firstLine="567"/>
        <w:jc w:val="both"/>
      </w:pPr>
    </w:p>
    <w:p w:rsidR="00686772" w:rsidRPr="00C71592" w:rsidRDefault="00686772" w:rsidP="00686772">
      <w:pPr>
        <w:ind w:firstLine="567"/>
        <w:jc w:val="both"/>
      </w:pPr>
      <w:bookmarkStart w:id="13" w:name="sub_15"/>
      <w:r w:rsidRPr="00C71592">
        <w:t>3.1. Заседание Комиссии считается правомочным, если на нем присутствует не менее двух трет</w:t>
      </w:r>
      <w:r>
        <w:t>ьих</w:t>
      </w:r>
      <w:r w:rsidRPr="00C71592">
        <w:t xml:space="preserve"> от общего числа членов Комиссии. Проведение заседаний с участием только членов Комиссии - представителей учредителя, недопустимо.</w:t>
      </w:r>
    </w:p>
    <w:p w:rsidR="00686772" w:rsidRPr="00C71592" w:rsidRDefault="00686772" w:rsidP="00686772">
      <w:pPr>
        <w:ind w:firstLine="567"/>
        <w:jc w:val="both"/>
      </w:pPr>
      <w:bookmarkStart w:id="14" w:name="sub_16"/>
      <w:bookmarkEnd w:id="13"/>
      <w:r w:rsidRPr="00C71592">
        <w:t>3.2.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86772" w:rsidRPr="00C71592" w:rsidRDefault="00686772" w:rsidP="00686772">
      <w:pPr>
        <w:ind w:firstLine="567"/>
        <w:jc w:val="both"/>
      </w:pPr>
      <w:bookmarkStart w:id="15" w:name="sub_25"/>
      <w:bookmarkEnd w:id="14"/>
      <w:r w:rsidRPr="00C71592">
        <w:t>3.3. Основанием для проведения заседания Комиссии являются:</w:t>
      </w:r>
    </w:p>
    <w:p w:rsidR="00686772" w:rsidRPr="00C71592" w:rsidRDefault="00686772" w:rsidP="00686772">
      <w:pPr>
        <w:ind w:firstLine="567"/>
        <w:jc w:val="both"/>
      </w:pPr>
      <w:bookmarkStart w:id="16" w:name="sub_19"/>
      <w:bookmarkEnd w:id="15"/>
      <w:r w:rsidRPr="00C71592">
        <w:t>3.3.1. Представление работодателем (представителем нанимателя) материалов, свидетельствующих:</w:t>
      </w:r>
    </w:p>
    <w:p w:rsidR="00686772" w:rsidRPr="00C71592" w:rsidRDefault="00686772" w:rsidP="00686772">
      <w:pPr>
        <w:ind w:firstLine="567"/>
        <w:jc w:val="both"/>
      </w:pPr>
      <w:bookmarkStart w:id="17" w:name="sub_17"/>
      <w:bookmarkEnd w:id="16"/>
      <w:r w:rsidRPr="00C71592">
        <w:t>а) о представлении руководителем муниципального учреждения недостоверных и (или) неполных сведений о доходах, об имуществе и обязательствах имущественного характера;</w:t>
      </w:r>
    </w:p>
    <w:p w:rsidR="00686772" w:rsidRPr="00C71592" w:rsidRDefault="00686772" w:rsidP="00686772">
      <w:pPr>
        <w:ind w:firstLine="567"/>
        <w:jc w:val="both"/>
      </w:pPr>
      <w:bookmarkStart w:id="18" w:name="sub_18"/>
      <w:bookmarkEnd w:id="17"/>
      <w:r w:rsidRPr="00C71592">
        <w:t>б) о несоблюдении руководителем муниципального учреждения требований о предотвращении или урегулировании конфликта интересов либо требований к служебному поведению;</w:t>
      </w:r>
    </w:p>
    <w:p w:rsidR="00686772" w:rsidRPr="00C71592" w:rsidRDefault="00686772" w:rsidP="00686772">
      <w:pPr>
        <w:ind w:firstLine="567"/>
        <w:jc w:val="both"/>
      </w:pPr>
      <w:bookmarkStart w:id="19" w:name="sub_23"/>
      <w:bookmarkEnd w:id="18"/>
      <w:r w:rsidRPr="00C71592">
        <w:t>3.3.2. Поступившее работодателю (представителю нанимателя):</w:t>
      </w:r>
    </w:p>
    <w:p w:rsidR="00686772" w:rsidRPr="00C71592" w:rsidRDefault="00686772" w:rsidP="00686772">
      <w:pPr>
        <w:ind w:firstLine="567"/>
        <w:jc w:val="both"/>
      </w:pPr>
      <w:bookmarkStart w:id="20" w:name="sub_20"/>
      <w:bookmarkEnd w:id="19"/>
      <w:r w:rsidRPr="00C71592">
        <w:t>а) заявление руководителя муниципального учреждения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86772" w:rsidRPr="00C71592" w:rsidRDefault="00686772" w:rsidP="00686772">
      <w:pPr>
        <w:ind w:firstLine="567"/>
        <w:jc w:val="both"/>
      </w:pPr>
      <w:bookmarkStart w:id="21" w:name="sub_21"/>
      <w:bookmarkEnd w:id="20"/>
      <w:r w:rsidRPr="00C71592">
        <w:t>б) уведомление руководителя муниципального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86772" w:rsidRPr="00C71592" w:rsidRDefault="00686772" w:rsidP="00686772">
      <w:pPr>
        <w:ind w:firstLine="567"/>
        <w:jc w:val="both"/>
      </w:pPr>
      <w:bookmarkStart w:id="22" w:name="sub_22"/>
      <w:bookmarkEnd w:id="21"/>
      <w:r w:rsidRPr="00C71592">
        <w:t>в) уведомление руководителя муниципального учреждения о выполнении иной оплачиваемой работы.</w:t>
      </w:r>
    </w:p>
    <w:p w:rsidR="00686772" w:rsidRPr="00C71592" w:rsidRDefault="00686772" w:rsidP="00686772">
      <w:pPr>
        <w:ind w:firstLine="567"/>
        <w:jc w:val="both"/>
      </w:pPr>
      <w:bookmarkStart w:id="23" w:name="sub_24"/>
      <w:bookmarkEnd w:id="22"/>
      <w:r w:rsidRPr="00C71592">
        <w:t>3.3.3. Представление учредителя, любого члена Комиссии, работодателя (представителя нанимателя), касающееся обеспечения соблюдения руководителем муниципального учреждения требований к служебному поведению и (или) требований об урегулировании конфликта интересов либо осуществления мер по предупреждению коррупции.</w:t>
      </w:r>
    </w:p>
    <w:p w:rsidR="00686772" w:rsidRPr="00C71592" w:rsidRDefault="00686772" w:rsidP="00686772">
      <w:pPr>
        <w:ind w:firstLine="567"/>
        <w:jc w:val="both"/>
      </w:pPr>
      <w:bookmarkStart w:id="24" w:name="sub_26"/>
      <w:bookmarkEnd w:id="23"/>
      <w:r w:rsidRPr="00C71592">
        <w:lastRenderedPageBreak/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86772" w:rsidRPr="00C71592" w:rsidRDefault="00686772" w:rsidP="00686772">
      <w:pPr>
        <w:ind w:firstLine="567"/>
        <w:jc w:val="both"/>
      </w:pPr>
      <w:bookmarkStart w:id="25" w:name="sub_27"/>
      <w:bookmarkEnd w:id="24"/>
      <w:r w:rsidRPr="00C71592">
        <w:t>3.5. Председатель Комиссии при поступлении к нему информации, содержащей основания для проведения заседания Комиссии:</w:t>
      </w:r>
    </w:p>
    <w:bookmarkEnd w:id="25"/>
    <w:p w:rsidR="00686772" w:rsidRPr="00C71592" w:rsidRDefault="00686772" w:rsidP="00686772">
      <w:pPr>
        <w:ind w:firstLine="567"/>
        <w:jc w:val="both"/>
      </w:pPr>
      <w:r w:rsidRPr="00C71592">
        <w:t xml:space="preserve">- в 10-дневный срок назначает дату заседания Комиссии (при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001" w:history="1">
        <w:r w:rsidRPr="00C71592">
          <w:rPr>
            <w:rStyle w:val="a3"/>
          </w:rPr>
          <w:t>абзацем 4</w:t>
        </w:r>
      </w:hyperlink>
      <w:r w:rsidRPr="00C71592">
        <w:t xml:space="preserve"> настоящего пункта);</w:t>
      </w:r>
    </w:p>
    <w:p w:rsidR="00686772" w:rsidRPr="00C71592" w:rsidRDefault="00686772" w:rsidP="00686772">
      <w:pPr>
        <w:ind w:firstLine="567"/>
        <w:jc w:val="both"/>
      </w:pPr>
      <w:r w:rsidRPr="00C71592">
        <w:t>- организует ознакомление руководителя муниципального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проверки.</w:t>
      </w:r>
    </w:p>
    <w:p w:rsidR="00686772" w:rsidRPr="00C71592" w:rsidRDefault="00686772" w:rsidP="00686772">
      <w:pPr>
        <w:ind w:firstLine="567"/>
        <w:jc w:val="both"/>
      </w:pPr>
      <w:bookmarkStart w:id="26" w:name="sub_1001"/>
      <w:r w:rsidRPr="00C71592">
        <w:t xml:space="preserve">Заседание Комиссии по рассмотрению заявления, указанного в </w:t>
      </w:r>
      <w:hyperlink w:anchor="sub_17" w:history="1">
        <w:r w:rsidRPr="00C71592">
          <w:rPr>
            <w:rStyle w:val="a3"/>
          </w:rPr>
          <w:t>подпункте "а" пункта З.З.1.</w:t>
        </w:r>
      </w:hyperlink>
      <w:r w:rsidRPr="00C71592">
        <w:t xml:space="preserve">, </w:t>
      </w:r>
      <w:hyperlink w:anchor="sub_20" w:history="1">
        <w:r w:rsidRPr="00C71592">
          <w:rPr>
            <w:rStyle w:val="a3"/>
          </w:rPr>
          <w:t>подпункте "а" пункта 3.3.2</w:t>
        </w:r>
      </w:hyperlink>
      <w:r w:rsidRPr="00C71592">
        <w:t>.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86772" w:rsidRPr="00C71592" w:rsidRDefault="00686772" w:rsidP="00686772">
      <w:pPr>
        <w:ind w:firstLine="567"/>
        <w:jc w:val="both"/>
      </w:pPr>
      <w:bookmarkStart w:id="27" w:name="sub_28"/>
      <w:bookmarkEnd w:id="26"/>
      <w:r w:rsidRPr="00C71592">
        <w:t xml:space="preserve">3.6. Заседание Комиссии проводится, как правило, в присутствии руководителя муниципального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руководитель муниципального учреждения указывает в заявлении или уведомлениях, указанных в </w:t>
      </w:r>
      <w:hyperlink w:anchor="sub_23" w:history="1">
        <w:r w:rsidRPr="00C71592">
          <w:rPr>
            <w:rStyle w:val="a3"/>
          </w:rPr>
          <w:t>пункте 3.3.2</w:t>
        </w:r>
      </w:hyperlink>
      <w:r w:rsidRPr="00C71592">
        <w:t>. настоящего Положения.</w:t>
      </w:r>
    </w:p>
    <w:bookmarkEnd w:id="27"/>
    <w:p w:rsidR="00686772" w:rsidRPr="00C71592" w:rsidRDefault="00686772" w:rsidP="00686772">
      <w:pPr>
        <w:ind w:firstLine="567"/>
        <w:jc w:val="both"/>
      </w:pPr>
      <w:r w:rsidRPr="00C71592">
        <w:t>Заседания Комиссии могут проводиться в отсутствие руководителя муниципального учреждения в случае:</w:t>
      </w:r>
    </w:p>
    <w:p w:rsidR="00686772" w:rsidRPr="00C71592" w:rsidRDefault="00686772" w:rsidP="00686772">
      <w:pPr>
        <w:ind w:firstLine="567"/>
        <w:jc w:val="both"/>
      </w:pPr>
      <w:r w:rsidRPr="00C71592">
        <w:t xml:space="preserve">- если в заявлении или уведомлении, указанных в </w:t>
      </w:r>
      <w:hyperlink w:anchor="sub_23" w:history="1">
        <w:r w:rsidRPr="00C71592">
          <w:rPr>
            <w:rStyle w:val="a3"/>
          </w:rPr>
          <w:t>пункте 3.3.2</w:t>
        </w:r>
      </w:hyperlink>
      <w:r w:rsidRPr="00C71592">
        <w:t>. настоящего Положения, не содержится указания о намерении руководителя муниципального учреждения лично присутствовать на заседании Комиссии;</w:t>
      </w:r>
    </w:p>
    <w:p w:rsidR="00686772" w:rsidRPr="00C71592" w:rsidRDefault="00686772" w:rsidP="00686772">
      <w:pPr>
        <w:ind w:firstLine="567"/>
        <w:jc w:val="both"/>
      </w:pPr>
      <w:r w:rsidRPr="00C71592">
        <w:t>- если руководитель муниципального учреждения, намеревавшийся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686772" w:rsidRPr="00C71592" w:rsidRDefault="00686772" w:rsidP="00686772">
      <w:pPr>
        <w:ind w:firstLine="567"/>
        <w:jc w:val="both"/>
      </w:pPr>
      <w:bookmarkStart w:id="28" w:name="sub_29"/>
      <w:r w:rsidRPr="00C71592">
        <w:t>3.7. На заседании Комиссии заслушиваются пояснения руководителя муниципального учреждения (с его согласия) и иных лиц, рассматриваются материалы по существу предъявляемых руководителю муниципального учреждения претензий, а также дополнительные материалы.</w:t>
      </w:r>
    </w:p>
    <w:p w:rsidR="00686772" w:rsidRPr="00C71592" w:rsidRDefault="00686772" w:rsidP="00686772">
      <w:pPr>
        <w:ind w:firstLine="567"/>
        <w:jc w:val="both"/>
      </w:pPr>
      <w:bookmarkStart w:id="29" w:name="sub_30"/>
      <w:bookmarkEnd w:id="28"/>
      <w:r w:rsidRPr="00C71592">
        <w:t>3.8.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86772" w:rsidRPr="00C71592" w:rsidRDefault="00686772" w:rsidP="00686772">
      <w:pPr>
        <w:ind w:firstLine="567"/>
        <w:jc w:val="both"/>
      </w:pPr>
      <w:bookmarkStart w:id="30" w:name="sub_31"/>
      <w:bookmarkEnd w:id="29"/>
      <w:r w:rsidRPr="00C71592">
        <w:t xml:space="preserve">3.9. По итогам рассмотрения вопроса, указанного в </w:t>
      </w:r>
      <w:hyperlink w:anchor="sub_17" w:history="1">
        <w:r w:rsidRPr="00C71592">
          <w:rPr>
            <w:rStyle w:val="a3"/>
          </w:rPr>
          <w:t>подпункте "а" пункта 3.3.1</w:t>
        </w:r>
      </w:hyperlink>
      <w:r w:rsidRPr="00C71592">
        <w:t>. настоящего Положения, Комиссия принимает одно из следующих решений:</w:t>
      </w:r>
    </w:p>
    <w:bookmarkEnd w:id="30"/>
    <w:p w:rsidR="00686772" w:rsidRPr="00C71592" w:rsidRDefault="00686772" w:rsidP="00686772">
      <w:pPr>
        <w:ind w:firstLine="567"/>
        <w:jc w:val="both"/>
      </w:pPr>
      <w:r w:rsidRPr="00C71592">
        <w:t>- установить, что сведения о доходах, об имуществе и обязательствах имущественного характера, представленные руководителем муниципального учреждения, являются достоверными и полными;</w:t>
      </w:r>
    </w:p>
    <w:p w:rsidR="00686772" w:rsidRPr="00C71592" w:rsidRDefault="00686772" w:rsidP="00686772">
      <w:pPr>
        <w:ind w:firstLine="567"/>
        <w:jc w:val="both"/>
      </w:pPr>
      <w:r w:rsidRPr="00C71592">
        <w:t>- установить, что сведения о доходах, об имуществе и обязательствах имущественного характера, представленные руководителем муниципального учреждения, являются недостоверными и (или) неполными (в этом случае Комиссия рекомендует работодателю (представителю нанимателя) применить к руководителю муниципального учреждения конкретную меру ответственности в соответствии с действующим законодательством).</w:t>
      </w:r>
    </w:p>
    <w:p w:rsidR="00686772" w:rsidRPr="00C71592" w:rsidRDefault="00686772" w:rsidP="00686772">
      <w:pPr>
        <w:ind w:firstLine="567"/>
        <w:jc w:val="both"/>
      </w:pPr>
      <w:bookmarkStart w:id="31" w:name="sub_32"/>
      <w:r w:rsidRPr="00C71592">
        <w:t xml:space="preserve">3.10. По итогам рассмотрения вопроса, указанного в </w:t>
      </w:r>
      <w:hyperlink w:anchor="sub_18" w:history="1">
        <w:r w:rsidRPr="00C71592">
          <w:rPr>
            <w:rStyle w:val="a3"/>
          </w:rPr>
          <w:t>подпункте "б" пункта 3.3.1</w:t>
        </w:r>
      </w:hyperlink>
      <w:r w:rsidRPr="00C71592">
        <w:t>. настоящего Положения, Комиссия принимает одно из следующих решений:</w:t>
      </w:r>
    </w:p>
    <w:bookmarkEnd w:id="31"/>
    <w:p w:rsidR="00686772" w:rsidRPr="00C71592" w:rsidRDefault="00686772" w:rsidP="00686772">
      <w:pPr>
        <w:ind w:firstLine="567"/>
        <w:jc w:val="both"/>
      </w:pPr>
      <w:r w:rsidRPr="00C71592">
        <w:t>- установить, что руководитель муниципального учреждения соблюдал требования о предотвращении или урегулировании конфликта интересов либо требований к служебному поведению;</w:t>
      </w:r>
    </w:p>
    <w:p w:rsidR="00686772" w:rsidRPr="00C71592" w:rsidRDefault="00686772" w:rsidP="00686772">
      <w:pPr>
        <w:ind w:firstLine="567"/>
        <w:jc w:val="both"/>
      </w:pPr>
      <w:r w:rsidRPr="00C71592">
        <w:t xml:space="preserve">- установить, что руководитель муниципального учреждения не соблюдал требования о предотвращении или урегулировании конфликта интересов либо требований к служебному </w:t>
      </w:r>
      <w:r w:rsidRPr="00C71592">
        <w:lastRenderedPageBreak/>
        <w:t>поведению (в этом случае Комиссия рекомендует работодателю (представителю нанимателя) применить к руководителю муниципального учреждения конкретную меру ответственности в соответствии с действующим законодательством).</w:t>
      </w:r>
    </w:p>
    <w:p w:rsidR="00686772" w:rsidRPr="00C71592" w:rsidRDefault="00686772" w:rsidP="00686772">
      <w:pPr>
        <w:ind w:firstLine="567"/>
        <w:jc w:val="both"/>
      </w:pPr>
      <w:bookmarkStart w:id="32" w:name="sub_33"/>
      <w:r w:rsidRPr="00C71592">
        <w:t xml:space="preserve">3.11. По итогам рассмотрения вопроса, указанного в </w:t>
      </w:r>
      <w:hyperlink w:anchor="sub_20" w:history="1">
        <w:r w:rsidRPr="00C71592">
          <w:rPr>
            <w:rStyle w:val="a3"/>
          </w:rPr>
          <w:t>подпункте "а" пункта 3.3.2</w:t>
        </w:r>
      </w:hyperlink>
      <w:r w:rsidRPr="00C71592">
        <w:t>. настоящего Положения, Комиссия принимает одно из следующих решений:</w:t>
      </w:r>
    </w:p>
    <w:bookmarkEnd w:id="32"/>
    <w:p w:rsidR="00686772" w:rsidRPr="00C71592" w:rsidRDefault="00686772" w:rsidP="00686772">
      <w:pPr>
        <w:ind w:firstLine="567"/>
        <w:jc w:val="both"/>
      </w:pPr>
      <w:r w:rsidRPr="00C71592">
        <w:t>- признать, что причина непредставления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86772" w:rsidRPr="00C71592" w:rsidRDefault="00686772" w:rsidP="00686772">
      <w:pPr>
        <w:ind w:firstLine="567"/>
        <w:jc w:val="both"/>
      </w:pPr>
      <w:r w:rsidRPr="00C71592">
        <w:t>- признать, что причина непредставления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 (в этом случае Комиссия рекомендует руководителю муниципального учреждения принять меры по представлению указанных сведений);</w:t>
      </w:r>
    </w:p>
    <w:p w:rsidR="00686772" w:rsidRPr="00C71592" w:rsidRDefault="00686772" w:rsidP="00686772">
      <w:pPr>
        <w:ind w:firstLine="567"/>
        <w:jc w:val="both"/>
      </w:pPr>
      <w:r w:rsidRPr="00C71592">
        <w:t>- признать, что причина непредставления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 (в этом случае Комиссия рекомендует работодателю (представителю нанимателя) применить к руководителю муниципального учреждения конкретную меру ответственности в соответствии с действующим законодательством).</w:t>
      </w:r>
    </w:p>
    <w:p w:rsidR="00686772" w:rsidRPr="00C71592" w:rsidRDefault="00686772" w:rsidP="00686772">
      <w:pPr>
        <w:ind w:firstLine="567"/>
        <w:jc w:val="both"/>
      </w:pPr>
      <w:bookmarkStart w:id="33" w:name="sub_34"/>
      <w:r w:rsidRPr="00C71592">
        <w:t xml:space="preserve">3.12. По итогам рассмотрения вопроса, указанного в </w:t>
      </w:r>
      <w:hyperlink w:anchor="sub_21" w:history="1">
        <w:r w:rsidRPr="00C71592">
          <w:rPr>
            <w:rStyle w:val="a3"/>
          </w:rPr>
          <w:t>подпункте "б" пункта 3.3.2</w:t>
        </w:r>
      </w:hyperlink>
      <w:r w:rsidRPr="00C71592">
        <w:t>. настоящего Положения, Комиссия принимает одно из следующих решений:</w:t>
      </w:r>
    </w:p>
    <w:bookmarkEnd w:id="33"/>
    <w:p w:rsidR="00686772" w:rsidRPr="00C71592" w:rsidRDefault="00686772" w:rsidP="00686772">
      <w:pPr>
        <w:ind w:firstLine="567"/>
        <w:jc w:val="both"/>
      </w:pPr>
      <w:r w:rsidRPr="00C71592">
        <w:t>- признать, что при исполнении руководителем муниципального учреждения должностных обязанностей конфликт интересов отсутствует;</w:t>
      </w:r>
    </w:p>
    <w:p w:rsidR="00686772" w:rsidRPr="00C71592" w:rsidRDefault="00686772" w:rsidP="00686772">
      <w:pPr>
        <w:ind w:firstLine="567"/>
        <w:jc w:val="both"/>
      </w:pPr>
      <w:r w:rsidRPr="00C71592">
        <w:t>- признать, что при исполнении руководителем муниципального учреждения должностных обязанностей личная заинтересованность приводит или может привести к конфликту интересов (этом случае Комиссия рекомендует руководителю муниципального учреждения или работодателю (представителю нанимателя) принять меры по урегулированию конфликта интересов или по недопущению его возникновения);</w:t>
      </w:r>
    </w:p>
    <w:p w:rsidR="00686772" w:rsidRPr="00C71592" w:rsidRDefault="00686772" w:rsidP="00686772">
      <w:pPr>
        <w:ind w:firstLine="567"/>
        <w:jc w:val="both"/>
      </w:pPr>
      <w:r w:rsidRPr="00C71592">
        <w:t>- признать, что руководитель муниципального учреждения не соблюдал требования об урегулировании конфликта интересов (в этом случае Комиссия рекомендует работодателю (представителю нанимателя) применить к руководителю муниципального учреждения конкретную меру ответственности в соответствии с действующим законодательством).</w:t>
      </w:r>
    </w:p>
    <w:p w:rsidR="00686772" w:rsidRPr="00C71592" w:rsidRDefault="00686772" w:rsidP="00686772">
      <w:pPr>
        <w:ind w:firstLine="567"/>
        <w:jc w:val="both"/>
      </w:pPr>
      <w:bookmarkStart w:id="34" w:name="sub_35"/>
      <w:r w:rsidRPr="00C71592">
        <w:t xml:space="preserve">3.13. По итогам рассмотрения вопроса, указанного в </w:t>
      </w:r>
      <w:hyperlink w:anchor="sub_22" w:history="1">
        <w:r w:rsidRPr="00C71592">
          <w:rPr>
            <w:rStyle w:val="a3"/>
          </w:rPr>
          <w:t xml:space="preserve">подпункте "в" пункта 3.3.2. </w:t>
        </w:r>
      </w:hyperlink>
      <w:r w:rsidRPr="00C71592">
        <w:t>настоящего Положения, Комиссия принимает одно из следующих решений:</w:t>
      </w:r>
    </w:p>
    <w:bookmarkEnd w:id="34"/>
    <w:p w:rsidR="00686772" w:rsidRPr="00C71592" w:rsidRDefault="00686772" w:rsidP="00686772">
      <w:pPr>
        <w:ind w:firstLine="567"/>
        <w:jc w:val="both"/>
      </w:pPr>
      <w:r w:rsidRPr="00C71592">
        <w:t>- признать, что иная оплачиваемая работа, указанная в уведомлении, не повлечет за собой возникновение конфликта интересов;</w:t>
      </w:r>
    </w:p>
    <w:p w:rsidR="00686772" w:rsidRPr="00C71592" w:rsidRDefault="00686772" w:rsidP="00686772">
      <w:pPr>
        <w:ind w:firstLine="567"/>
        <w:jc w:val="both"/>
      </w:pPr>
      <w:r w:rsidRPr="00C71592">
        <w:t>- признать, что иная оплачиваемая работа указанная в уведомлении, может повлечь за собой возникновение конфликта интересов (в этом случае Комиссия рекомендует руководителю муниципального учреждения отказаться от выполнения иной оплачиваемой работы, указанной в уведомлении).</w:t>
      </w:r>
    </w:p>
    <w:p w:rsidR="00686772" w:rsidRPr="00C71592" w:rsidRDefault="00686772" w:rsidP="00686772">
      <w:pPr>
        <w:ind w:firstLine="567"/>
        <w:jc w:val="both"/>
      </w:pPr>
      <w:bookmarkStart w:id="35" w:name="sub_36"/>
      <w:r w:rsidRPr="00C71592">
        <w:t xml:space="preserve">3.14. По итогам рассмотрения вопроса, предусмотренного </w:t>
      </w:r>
      <w:hyperlink w:anchor="sub_24" w:history="1">
        <w:r w:rsidRPr="00C71592">
          <w:rPr>
            <w:rStyle w:val="a3"/>
          </w:rPr>
          <w:t>пунктом 3.3.3</w:t>
        </w:r>
      </w:hyperlink>
      <w:r w:rsidRPr="00C71592">
        <w:t>. настоящего Положения, Комиссия принимает соответствующее решение.</w:t>
      </w:r>
    </w:p>
    <w:bookmarkEnd w:id="35"/>
    <w:p w:rsidR="00686772" w:rsidRPr="00C71592" w:rsidRDefault="00686772" w:rsidP="00686772">
      <w:pPr>
        <w:ind w:firstLine="567"/>
        <w:jc w:val="both"/>
      </w:pPr>
    </w:p>
    <w:p w:rsidR="00686772" w:rsidRDefault="00686772" w:rsidP="00686772">
      <w:pPr>
        <w:pStyle w:val="1"/>
        <w:ind w:firstLine="567"/>
        <w:jc w:val="both"/>
        <w:rPr>
          <w:sz w:val="24"/>
          <w:szCs w:val="24"/>
        </w:rPr>
      </w:pPr>
      <w:bookmarkStart w:id="36" w:name="sub_47"/>
    </w:p>
    <w:p w:rsidR="00686772" w:rsidRPr="00C71592" w:rsidRDefault="00686772" w:rsidP="00686772">
      <w:pPr>
        <w:pStyle w:val="1"/>
        <w:ind w:firstLine="567"/>
        <w:jc w:val="both"/>
        <w:rPr>
          <w:sz w:val="24"/>
          <w:szCs w:val="24"/>
        </w:rPr>
      </w:pPr>
      <w:r w:rsidRPr="00C71592">
        <w:rPr>
          <w:sz w:val="24"/>
          <w:szCs w:val="24"/>
        </w:rPr>
        <w:t>4. Порядок оформления решений Комиссии</w:t>
      </w:r>
    </w:p>
    <w:bookmarkEnd w:id="36"/>
    <w:p w:rsidR="00686772" w:rsidRPr="00C71592" w:rsidRDefault="00686772" w:rsidP="00686772">
      <w:pPr>
        <w:ind w:firstLine="567"/>
        <w:jc w:val="both"/>
      </w:pPr>
    </w:p>
    <w:p w:rsidR="00686772" w:rsidRPr="00C71592" w:rsidRDefault="00686772" w:rsidP="00686772">
      <w:pPr>
        <w:ind w:firstLine="567"/>
        <w:jc w:val="both"/>
      </w:pPr>
      <w:bookmarkStart w:id="37" w:name="sub_38"/>
      <w:r w:rsidRPr="00C71592">
        <w:t xml:space="preserve">4.1. Решения Комиссии по вопросам, указанным в </w:t>
      </w:r>
      <w:hyperlink w:anchor="sub_31" w:history="1">
        <w:r w:rsidRPr="00C71592">
          <w:rPr>
            <w:rStyle w:val="a3"/>
          </w:rPr>
          <w:t>пунктах 3.9. - 3.14</w:t>
        </w:r>
      </w:hyperlink>
      <w:r w:rsidRPr="00C71592">
        <w:t>.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86772" w:rsidRPr="00C71592" w:rsidRDefault="00686772" w:rsidP="00686772">
      <w:pPr>
        <w:ind w:firstLine="567"/>
        <w:jc w:val="both"/>
      </w:pPr>
      <w:bookmarkStart w:id="38" w:name="sub_39"/>
      <w:bookmarkEnd w:id="37"/>
      <w:r w:rsidRPr="00C71592">
        <w:t>4.2. В протоколе заседания Комиссии указываются:</w:t>
      </w:r>
    </w:p>
    <w:bookmarkEnd w:id="38"/>
    <w:p w:rsidR="00686772" w:rsidRPr="00C71592" w:rsidRDefault="00686772" w:rsidP="00686772">
      <w:pPr>
        <w:ind w:firstLine="567"/>
        <w:jc w:val="both"/>
      </w:pPr>
      <w:r w:rsidRPr="00C71592">
        <w:t>- дата заседания Комиссии, фамилии, имена, отчества членов Комиссии и других лиц, присутствующих на заседании;</w:t>
      </w:r>
    </w:p>
    <w:p w:rsidR="00686772" w:rsidRPr="00C71592" w:rsidRDefault="00686772" w:rsidP="00686772">
      <w:pPr>
        <w:ind w:firstLine="567"/>
        <w:jc w:val="both"/>
      </w:pPr>
      <w:r w:rsidRPr="00C71592">
        <w:t xml:space="preserve">- формулировка каждого из рассматриваемых на заседании Комиссии вопросов с указанием фамилии, имени, отчества руководителя муниципального учреждения, в отношении </w:t>
      </w:r>
      <w:r w:rsidRPr="00C71592">
        <w:lastRenderedPageBreak/>
        <w:t>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86772" w:rsidRPr="00C71592" w:rsidRDefault="00686772" w:rsidP="00686772">
      <w:pPr>
        <w:ind w:firstLine="567"/>
        <w:jc w:val="both"/>
      </w:pPr>
      <w:r w:rsidRPr="00C71592">
        <w:t>- предъявляемые к руководителю муниципального учреждения требования, материалы, на которых они основываются;</w:t>
      </w:r>
    </w:p>
    <w:p w:rsidR="00686772" w:rsidRPr="00C71592" w:rsidRDefault="00686772" w:rsidP="00686772">
      <w:pPr>
        <w:ind w:firstLine="567"/>
        <w:jc w:val="both"/>
      </w:pPr>
      <w:r w:rsidRPr="00C71592">
        <w:t>- содержание пояснений руководителя муниципального учреждения и других лиц по существу предъявляемых претензий;</w:t>
      </w:r>
    </w:p>
    <w:p w:rsidR="00686772" w:rsidRPr="00C71592" w:rsidRDefault="00686772" w:rsidP="00686772">
      <w:pPr>
        <w:ind w:firstLine="567"/>
        <w:jc w:val="both"/>
      </w:pPr>
      <w:r w:rsidRPr="00C71592">
        <w:t>- фамилии, имена, отчества выступавших на заседании лиц и краткое изложение их выступлений;</w:t>
      </w:r>
    </w:p>
    <w:p w:rsidR="00686772" w:rsidRPr="00C71592" w:rsidRDefault="00686772" w:rsidP="00686772">
      <w:pPr>
        <w:ind w:firstLine="567"/>
        <w:jc w:val="both"/>
      </w:pPr>
      <w:r w:rsidRPr="00C71592">
        <w:t>- источник информации, содержащей основания для проведения заседания Комиссии, дата поступления информации;</w:t>
      </w:r>
    </w:p>
    <w:p w:rsidR="00686772" w:rsidRPr="00C71592" w:rsidRDefault="00686772" w:rsidP="00686772">
      <w:pPr>
        <w:ind w:firstLine="567"/>
        <w:jc w:val="both"/>
      </w:pPr>
      <w:r w:rsidRPr="00C71592">
        <w:t>- другие сведения;</w:t>
      </w:r>
    </w:p>
    <w:p w:rsidR="00686772" w:rsidRPr="00C71592" w:rsidRDefault="00686772" w:rsidP="00686772">
      <w:pPr>
        <w:ind w:firstLine="567"/>
        <w:jc w:val="both"/>
      </w:pPr>
      <w:r w:rsidRPr="00C71592">
        <w:t>- результаты голосования;</w:t>
      </w:r>
    </w:p>
    <w:p w:rsidR="00686772" w:rsidRPr="00C71592" w:rsidRDefault="00686772" w:rsidP="00686772">
      <w:pPr>
        <w:ind w:firstLine="567"/>
        <w:jc w:val="both"/>
      </w:pPr>
      <w:r w:rsidRPr="00C71592">
        <w:t>- решение и обоснование его принятия.</w:t>
      </w:r>
    </w:p>
    <w:p w:rsidR="00686772" w:rsidRPr="00C71592" w:rsidRDefault="00686772" w:rsidP="00686772">
      <w:pPr>
        <w:ind w:firstLine="567"/>
        <w:jc w:val="both"/>
      </w:pPr>
      <w:bookmarkStart w:id="39" w:name="sub_40"/>
      <w:r w:rsidRPr="00C71592">
        <w:t>4.3.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 муниципального учреждения.</w:t>
      </w:r>
    </w:p>
    <w:p w:rsidR="00686772" w:rsidRPr="00C71592" w:rsidRDefault="00686772" w:rsidP="00686772">
      <w:pPr>
        <w:ind w:firstLine="567"/>
        <w:jc w:val="both"/>
      </w:pPr>
      <w:bookmarkStart w:id="40" w:name="sub_41"/>
      <w:bookmarkEnd w:id="39"/>
      <w:r w:rsidRPr="00C71592">
        <w:t>4.4. Копии протокола заседания Комиссии в семидневный срок со дня заседания направляются работодателю (представителю нанимателя), полностью или в виде выписок из него - руководителю муниципального учреждения, а также по решению Комиссии - иным заинтересованным лицам.</w:t>
      </w:r>
    </w:p>
    <w:p w:rsidR="00686772" w:rsidRPr="00C71592" w:rsidRDefault="00686772" w:rsidP="00686772">
      <w:pPr>
        <w:ind w:firstLine="567"/>
        <w:jc w:val="both"/>
      </w:pPr>
      <w:bookmarkStart w:id="41" w:name="sub_42"/>
      <w:bookmarkEnd w:id="40"/>
      <w:r w:rsidRPr="00C71592">
        <w:t>4.5. Работодатель (представитель нанимателя)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руководителю муниципального учреждения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686772" w:rsidRPr="00C71592" w:rsidRDefault="00686772" w:rsidP="00686772">
      <w:pPr>
        <w:ind w:firstLine="567"/>
        <w:jc w:val="both"/>
      </w:pPr>
      <w:bookmarkStart w:id="42" w:name="sub_43"/>
      <w:bookmarkEnd w:id="41"/>
      <w:r w:rsidRPr="00C71592">
        <w:t>4.6. В случае установления Комиссией признаков дисциплинарного проступка в действиях (бездействии) руководителя муниципального учреждения информация об этом представляется работодателю (представителю нанимателя) для решения вопроса о применении к руководителю муниципального учреждения мер ответственности, предусмотренных нормативными правовыми актами Российской Федерации.</w:t>
      </w:r>
    </w:p>
    <w:p w:rsidR="00686772" w:rsidRPr="00C71592" w:rsidRDefault="00686772" w:rsidP="00686772">
      <w:pPr>
        <w:ind w:firstLine="567"/>
        <w:jc w:val="both"/>
      </w:pPr>
      <w:bookmarkStart w:id="43" w:name="sub_44"/>
      <w:bookmarkEnd w:id="42"/>
      <w:r w:rsidRPr="00C71592">
        <w:t>4.7. В случае установления Комиссией факта совершения руководителем муниципального учреждения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течение трех рабочих дней, а при необходимости - немедленно.</w:t>
      </w:r>
    </w:p>
    <w:p w:rsidR="00686772" w:rsidRPr="00C71592" w:rsidRDefault="00686772" w:rsidP="00686772">
      <w:pPr>
        <w:ind w:firstLine="567"/>
        <w:jc w:val="both"/>
      </w:pPr>
      <w:bookmarkStart w:id="44" w:name="sub_45"/>
      <w:bookmarkEnd w:id="43"/>
      <w:r w:rsidRPr="00C71592">
        <w:t>4.8. Копия протокола заседания Комиссии и (или) выписка из него приобщается к личному делу руководителя муниципального учреждения, в отношении которого рассматривался вопрос о соблюдении требований к служебному поведению и (или) требований об урегулировании конфликта интересов.</w:t>
      </w:r>
    </w:p>
    <w:p w:rsidR="00686772" w:rsidRPr="00306BD5" w:rsidRDefault="00686772" w:rsidP="00686772">
      <w:pPr>
        <w:ind w:firstLine="567"/>
        <w:jc w:val="both"/>
      </w:pPr>
      <w:bookmarkStart w:id="45" w:name="sub_46"/>
      <w:bookmarkEnd w:id="44"/>
      <w:r w:rsidRPr="00C71592">
        <w:t xml:space="preserve">4.9.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>
        <w:t>организационно-</w:t>
      </w:r>
      <w:r w:rsidRPr="00C71592">
        <w:t>кадров</w:t>
      </w:r>
      <w:r>
        <w:t>ым</w:t>
      </w:r>
      <w:r w:rsidRPr="00C71592">
        <w:t xml:space="preserve"> </w:t>
      </w:r>
      <w:r>
        <w:t>отделом</w:t>
      </w:r>
      <w:r w:rsidRPr="00C71592">
        <w:t xml:space="preserve"> Администрации муниципального образования "</w:t>
      </w:r>
      <w:r>
        <w:t>Кизнерский</w:t>
      </w:r>
      <w:r w:rsidRPr="00C71592">
        <w:t xml:space="preserve"> район".</w:t>
      </w:r>
      <w:bookmarkEnd w:id="45"/>
    </w:p>
    <w:p w:rsidR="00D13D80" w:rsidRDefault="00D13D80"/>
    <w:sectPr w:rsidR="00D13D80" w:rsidSect="00E634A2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86772"/>
    <w:rsid w:val="005D0FEC"/>
    <w:rsid w:val="00686772"/>
    <w:rsid w:val="009D1B34"/>
    <w:rsid w:val="00D1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7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772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7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68677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5600562.0" TargetMode="External"/><Relationship Id="rId5" Type="http://schemas.openxmlformats.org/officeDocument/2006/relationships/hyperlink" Target="garantF1://10003000.0" TargetMode="External"/><Relationship Id="rId4" Type="http://schemas.openxmlformats.org/officeDocument/2006/relationships/hyperlink" Target="garantF1://12064203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2673</Words>
  <Characters>15237</Characters>
  <Application>Microsoft Office Word</Application>
  <DocSecurity>0</DocSecurity>
  <Lines>126</Lines>
  <Paragraphs>35</Paragraphs>
  <ScaleCrop>false</ScaleCrop>
  <Company/>
  <LinksUpToDate>false</LinksUpToDate>
  <CharactersWithSpaces>17875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2019-09-20T06:58:00Z</dcterms:created>
  <dcterms:modified xsi:type="dcterms:W3CDTF">2019-09-20T06:58:00Z</dcterms:modified>
</cp:coreProperties>
</file>