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17" w:rsidRDefault="003C2117" w:rsidP="00986A5E">
      <w:pPr>
        <w:pStyle w:val="a3"/>
        <w:jc w:val="left"/>
        <w:rPr>
          <w:sz w:val="24"/>
          <w:szCs w:val="24"/>
        </w:rPr>
      </w:pPr>
    </w:p>
    <w:p w:rsidR="003C2117" w:rsidRDefault="003C2117" w:rsidP="00986A5E">
      <w:pPr>
        <w:pStyle w:val="a3"/>
        <w:jc w:val="left"/>
        <w:rPr>
          <w:sz w:val="24"/>
          <w:szCs w:val="24"/>
        </w:rPr>
      </w:pPr>
    </w:p>
    <w:tbl>
      <w:tblPr>
        <w:tblW w:w="9648" w:type="dxa"/>
        <w:tblLayout w:type="fixed"/>
        <w:tblLook w:val="04A0"/>
      </w:tblPr>
      <w:tblGrid>
        <w:gridCol w:w="3544"/>
        <w:gridCol w:w="2093"/>
        <w:gridCol w:w="4011"/>
      </w:tblGrid>
      <w:tr w:rsidR="003D7AFF" w:rsidTr="005A2295">
        <w:tc>
          <w:tcPr>
            <w:tcW w:w="3544" w:type="dxa"/>
          </w:tcPr>
          <w:p w:rsidR="003D7AFF" w:rsidRDefault="003D7AFF" w:rsidP="00D641A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</w:p>
          <w:p w:rsidR="003D7AFF" w:rsidRPr="00A57C86" w:rsidRDefault="003D7AFF" w:rsidP="00D641A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7C86">
              <w:rPr>
                <w:rFonts w:ascii="Times New Roman" w:hAnsi="Times New Roman" w:cs="Times New Roman"/>
                <w:b/>
                <w:lang w:eastAsia="en-US"/>
              </w:rPr>
              <w:t>Администрация</w:t>
            </w:r>
          </w:p>
          <w:p w:rsidR="003D7AFF" w:rsidRPr="00A57C86" w:rsidRDefault="003D7AFF" w:rsidP="00D641A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7C86">
              <w:rPr>
                <w:rFonts w:ascii="Times New Roman" w:hAnsi="Times New Roman" w:cs="Times New Roman"/>
                <w:b/>
                <w:lang w:eastAsia="en-US"/>
              </w:rPr>
              <w:t>муниципального образования «</w:t>
            </w:r>
            <w:proofErr w:type="spellStart"/>
            <w:r w:rsidRPr="00A57C86">
              <w:rPr>
                <w:rFonts w:ascii="Times New Roman" w:hAnsi="Times New Roman" w:cs="Times New Roman"/>
                <w:b/>
                <w:lang w:eastAsia="en-US"/>
              </w:rPr>
              <w:t>Кизнерский</w:t>
            </w:r>
            <w:proofErr w:type="spellEnd"/>
            <w:r w:rsidRPr="00A57C86">
              <w:rPr>
                <w:rFonts w:ascii="Times New Roman" w:hAnsi="Times New Roman" w:cs="Times New Roman"/>
                <w:b/>
                <w:lang w:eastAsia="en-US"/>
              </w:rPr>
              <w:t xml:space="preserve"> район»</w:t>
            </w:r>
          </w:p>
          <w:p w:rsidR="003D7AFF" w:rsidRDefault="003D7AFF" w:rsidP="00D641AF">
            <w:pPr>
              <w:pStyle w:val="a5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93" w:type="dxa"/>
            <w:hideMark/>
          </w:tcPr>
          <w:p w:rsidR="003D7AFF" w:rsidRDefault="003D7AFF" w:rsidP="00D641AF">
            <w:pPr>
              <w:jc w:val="center"/>
              <w:rPr>
                <w:color w:val="000000"/>
                <w:lang w:eastAsia="en-US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514350" cy="685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1" w:type="dxa"/>
            <w:hideMark/>
          </w:tcPr>
          <w:p w:rsidR="003D7AFF" w:rsidRPr="00A57C86" w:rsidRDefault="003D7AFF" w:rsidP="00D641AF">
            <w:pPr>
              <w:pStyle w:val="5"/>
              <w:spacing w:before="0" w:after="0" w:line="276" w:lineRule="auto"/>
              <w:ind w:left="-74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  <w:p w:rsidR="00B57D04" w:rsidRPr="00A57C86" w:rsidRDefault="003D7AFF" w:rsidP="00DE5DFA">
            <w:pPr>
              <w:pStyle w:val="5"/>
              <w:spacing w:before="0" w:after="0" w:line="276" w:lineRule="auto"/>
              <w:ind w:left="-74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A57C86">
              <w:rPr>
                <w:i w:val="0"/>
                <w:color w:val="000000"/>
                <w:sz w:val="24"/>
                <w:szCs w:val="24"/>
                <w:lang w:eastAsia="en-US"/>
              </w:rPr>
              <w:t>«Кизнер</w:t>
            </w:r>
            <w:r w:rsidR="00BB0977" w:rsidRPr="00A57C8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7C86">
              <w:rPr>
                <w:i w:val="0"/>
                <w:color w:val="000000"/>
                <w:sz w:val="24"/>
                <w:szCs w:val="24"/>
                <w:lang w:eastAsia="en-US"/>
              </w:rPr>
              <w:t>ёрос</w:t>
            </w:r>
            <w:proofErr w:type="spellEnd"/>
            <w:r w:rsidRPr="00A57C8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» </w:t>
            </w:r>
          </w:p>
          <w:p w:rsidR="003D7AFF" w:rsidRDefault="003D7AFF" w:rsidP="00DE5DFA">
            <w:pPr>
              <w:pStyle w:val="5"/>
              <w:spacing w:before="0" w:after="0" w:line="276" w:lineRule="auto"/>
              <w:ind w:left="-74"/>
              <w:jc w:val="center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 w:rsidRPr="00A57C8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муниципал </w:t>
            </w:r>
            <w:proofErr w:type="spellStart"/>
            <w:r w:rsidRPr="00A57C86">
              <w:rPr>
                <w:i w:val="0"/>
                <w:color w:val="000000"/>
                <w:sz w:val="24"/>
                <w:szCs w:val="24"/>
                <w:lang w:eastAsia="en-US"/>
              </w:rPr>
              <w:t>кылдытэтлэн</w:t>
            </w:r>
            <w:proofErr w:type="spellEnd"/>
            <w:r w:rsidR="00BB0977" w:rsidRPr="00A57C8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7C86">
              <w:rPr>
                <w:i w:val="0"/>
                <w:color w:val="000000"/>
                <w:sz w:val="24"/>
                <w:szCs w:val="24"/>
                <w:lang w:eastAsia="en-US"/>
              </w:rPr>
              <w:t>администрациез</w:t>
            </w:r>
            <w:proofErr w:type="spellEnd"/>
          </w:p>
        </w:tc>
      </w:tr>
    </w:tbl>
    <w:p w:rsidR="003D7AFF" w:rsidRDefault="003D7AFF" w:rsidP="003D7AFF">
      <w:pPr>
        <w:pStyle w:val="a5"/>
        <w:jc w:val="center"/>
        <w:rPr>
          <w:rFonts w:ascii="Times New Roman" w:hAnsi="Times New Roman" w:cs="Times New Roman"/>
        </w:rPr>
      </w:pPr>
    </w:p>
    <w:p w:rsidR="003D7AFF" w:rsidRDefault="003D7AFF" w:rsidP="003D7AFF">
      <w:pPr>
        <w:pStyle w:val="a5"/>
        <w:jc w:val="center"/>
        <w:rPr>
          <w:rFonts w:ascii="Times New Roman" w:hAnsi="Times New Roman" w:cs="Times New Roman"/>
        </w:rPr>
      </w:pPr>
    </w:p>
    <w:p w:rsidR="003D7AFF" w:rsidRDefault="003D7AFF" w:rsidP="003D7AFF">
      <w:pPr>
        <w:pStyle w:val="a5"/>
        <w:rPr>
          <w:rFonts w:ascii="Times New Roman" w:hAnsi="Times New Roman" w:cs="Times New Roman"/>
        </w:rPr>
      </w:pPr>
    </w:p>
    <w:p w:rsidR="003D7AFF" w:rsidRDefault="003D7AFF" w:rsidP="003D7AF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D7AFF" w:rsidRDefault="003D7AFF" w:rsidP="003D7AF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AFF" w:rsidRDefault="003D7AFF" w:rsidP="003D7AF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36C20">
        <w:rPr>
          <w:rFonts w:ascii="Times New Roman" w:hAnsi="Times New Roman" w:cs="Times New Roman"/>
          <w:sz w:val="24"/>
          <w:szCs w:val="24"/>
        </w:rPr>
        <w:t xml:space="preserve"> 02 декабря </w:t>
      </w:r>
      <w:r w:rsidR="001618B6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№ </w:t>
      </w:r>
      <w:r w:rsidR="00536C20">
        <w:rPr>
          <w:rFonts w:ascii="Times New Roman" w:hAnsi="Times New Roman" w:cs="Times New Roman"/>
          <w:sz w:val="24"/>
          <w:szCs w:val="24"/>
        </w:rPr>
        <w:t>945</w:t>
      </w:r>
      <w:r w:rsidR="007301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D7AFF" w:rsidRDefault="003D7AFF" w:rsidP="003D7A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пос. Кизнер</w:t>
      </w:r>
    </w:p>
    <w:p w:rsidR="003D7AFF" w:rsidRDefault="003D7AFF" w:rsidP="003D7A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4B5B" w:rsidRPr="00A57C86" w:rsidRDefault="007C4B5B" w:rsidP="007C4B5B">
      <w:pPr>
        <w:pStyle w:val="Style1"/>
        <w:widowControl/>
        <w:spacing w:line="240" w:lineRule="auto"/>
        <w:ind w:right="318"/>
        <w:jc w:val="left"/>
        <w:rPr>
          <w:rStyle w:val="FontStyle14"/>
          <w:sz w:val="24"/>
          <w:szCs w:val="24"/>
        </w:rPr>
      </w:pPr>
      <w:r w:rsidRPr="00A57C86">
        <w:rPr>
          <w:rStyle w:val="FontStyle14"/>
          <w:sz w:val="24"/>
          <w:szCs w:val="24"/>
        </w:rPr>
        <w:t>Об утверждении    Порядка    определения   объема</w:t>
      </w:r>
    </w:p>
    <w:p w:rsidR="007C4B5B" w:rsidRPr="00A57C86" w:rsidRDefault="007C4B5B" w:rsidP="007C4B5B">
      <w:pPr>
        <w:pStyle w:val="Style1"/>
        <w:widowControl/>
        <w:spacing w:line="240" w:lineRule="auto"/>
        <w:ind w:right="318"/>
        <w:jc w:val="left"/>
        <w:rPr>
          <w:rStyle w:val="FontStyle14"/>
          <w:sz w:val="24"/>
          <w:szCs w:val="24"/>
        </w:rPr>
      </w:pPr>
      <w:r w:rsidRPr="00A57C86">
        <w:rPr>
          <w:rStyle w:val="FontStyle14"/>
          <w:sz w:val="24"/>
          <w:szCs w:val="24"/>
        </w:rPr>
        <w:t xml:space="preserve"> и условий предоставления субсидий на иные цели </w:t>
      </w:r>
    </w:p>
    <w:p w:rsidR="007C4B5B" w:rsidRPr="00A57C86" w:rsidRDefault="007C4B5B" w:rsidP="007C4B5B">
      <w:pPr>
        <w:pStyle w:val="Style1"/>
        <w:widowControl/>
        <w:spacing w:line="240" w:lineRule="auto"/>
        <w:ind w:right="318"/>
        <w:jc w:val="left"/>
        <w:rPr>
          <w:rStyle w:val="FontStyle14"/>
          <w:sz w:val="24"/>
          <w:szCs w:val="24"/>
        </w:rPr>
      </w:pPr>
      <w:r w:rsidRPr="00A57C86">
        <w:rPr>
          <w:rStyle w:val="FontStyle14"/>
          <w:sz w:val="24"/>
          <w:szCs w:val="24"/>
        </w:rPr>
        <w:t>бюджетным      и       автономным      учреждениям</w:t>
      </w:r>
    </w:p>
    <w:p w:rsidR="007C4B5B" w:rsidRPr="00A57C86" w:rsidRDefault="007C4B5B" w:rsidP="007C4B5B">
      <w:pPr>
        <w:pStyle w:val="Style1"/>
        <w:widowControl/>
        <w:spacing w:line="240" w:lineRule="auto"/>
        <w:ind w:right="318"/>
        <w:jc w:val="left"/>
        <w:rPr>
          <w:rStyle w:val="FontStyle14"/>
          <w:sz w:val="24"/>
          <w:szCs w:val="24"/>
        </w:rPr>
      </w:pPr>
      <w:r w:rsidRPr="00A57C86">
        <w:rPr>
          <w:rStyle w:val="FontStyle14"/>
          <w:sz w:val="24"/>
          <w:szCs w:val="24"/>
        </w:rPr>
        <w:t>муниципального образования «</w:t>
      </w:r>
      <w:proofErr w:type="spellStart"/>
      <w:r w:rsidRPr="00A57C86">
        <w:rPr>
          <w:rStyle w:val="FontStyle14"/>
          <w:sz w:val="24"/>
          <w:szCs w:val="24"/>
        </w:rPr>
        <w:t>Кизнерский</w:t>
      </w:r>
      <w:proofErr w:type="spellEnd"/>
      <w:r w:rsidRPr="00A57C86">
        <w:rPr>
          <w:rStyle w:val="FontStyle14"/>
          <w:sz w:val="24"/>
          <w:szCs w:val="24"/>
        </w:rPr>
        <w:t xml:space="preserve"> район»</w:t>
      </w:r>
    </w:p>
    <w:p w:rsidR="007C4B5B" w:rsidRDefault="007C4B5B" w:rsidP="007C4B5B">
      <w:pPr>
        <w:pStyle w:val="Style1"/>
        <w:widowControl/>
        <w:spacing w:line="240" w:lineRule="auto"/>
        <w:ind w:right="318"/>
        <w:jc w:val="left"/>
        <w:rPr>
          <w:rStyle w:val="FontStyle14"/>
          <w:b w:val="0"/>
        </w:rPr>
      </w:pPr>
    </w:p>
    <w:p w:rsidR="007C4B5B" w:rsidRDefault="007C4B5B" w:rsidP="007C4B5B">
      <w:pPr>
        <w:shd w:val="clear" w:color="auto" w:fill="FFFFFF"/>
        <w:ind w:left="5" w:firstLine="704"/>
        <w:jc w:val="both"/>
        <w:rPr>
          <w:b/>
          <w:sz w:val="24"/>
          <w:szCs w:val="24"/>
        </w:rPr>
      </w:pPr>
      <w:r w:rsidRPr="00EE2E0B">
        <w:rPr>
          <w:rFonts w:ascii="Times New Roman" w:hAnsi="Times New Roman" w:cs="Times New Roman"/>
          <w:sz w:val="24"/>
          <w:szCs w:val="24"/>
        </w:rPr>
        <w:t>В соответствии с абзацем вторым пункта 1 статьи 78.1 Бюджетного кодекса Российской Федерации</w:t>
      </w:r>
      <w: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C4B5B" w:rsidRDefault="00A57C86" w:rsidP="00A57C86">
      <w:pPr>
        <w:shd w:val="clear" w:color="auto" w:fill="FFFFFF"/>
        <w:spacing w:after="0"/>
        <w:ind w:left="5" w:firstLine="562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1.</w:t>
      </w:r>
      <w:r w:rsidR="007C4B5B">
        <w:rPr>
          <w:rStyle w:val="FontStyle16"/>
          <w:sz w:val="24"/>
          <w:szCs w:val="24"/>
        </w:rPr>
        <w:t>Утвердить прилагаемый Порядок определения объема и условий предоставления субсидий на иные цели бюджетным и автономным учреждениям муниципального образования «</w:t>
      </w:r>
      <w:proofErr w:type="spellStart"/>
      <w:r w:rsidR="007C4B5B">
        <w:rPr>
          <w:rStyle w:val="FontStyle16"/>
          <w:sz w:val="24"/>
          <w:szCs w:val="24"/>
        </w:rPr>
        <w:t>Кизнерский</w:t>
      </w:r>
      <w:proofErr w:type="spellEnd"/>
      <w:r w:rsidR="007C4B5B">
        <w:rPr>
          <w:rStyle w:val="FontStyle16"/>
          <w:sz w:val="24"/>
          <w:szCs w:val="24"/>
        </w:rPr>
        <w:t xml:space="preserve"> район».</w:t>
      </w:r>
    </w:p>
    <w:p w:rsidR="007C4B5B" w:rsidRPr="005534B5" w:rsidRDefault="007C4B5B" w:rsidP="00A57C86">
      <w:pPr>
        <w:shd w:val="clear" w:color="auto" w:fill="FFFFFF"/>
        <w:spacing w:after="0"/>
        <w:ind w:left="5" w:firstLine="562"/>
        <w:jc w:val="both"/>
        <w:rPr>
          <w:rStyle w:val="FontStyle16"/>
          <w:sz w:val="24"/>
          <w:szCs w:val="24"/>
        </w:rPr>
      </w:pPr>
      <w:r w:rsidRPr="005534B5">
        <w:rPr>
          <w:rStyle w:val="FontStyle16"/>
          <w:sz w:val="24"/>
          <w:szCs w:val="24"/>
        </w:rPr>
        <w:t>2.</w:t>
      </w:r>
      <w:r>
        <w:rPr>
          <w:rStyle w:val="FontStyle16"/>
          <w:sz w:val="24"/>
          <w:szCs w:val="24"/>
        </w:rPr>
        <w:t xml:space="preserve"> </w:t>
      </w:r>
      <w:r w:rsidRPr="005534B5">
        <w:rPr>
          <w:rStyle w:val="FontStyle16"/>
          <w:sz w:val="24"/>
          <w:szCs w:val="24"/>
        </w:rPr>
        <w:t>Настоящее Постановление вступает в силу с момента подписания.</w:t>
      </w:r>
    </w:p>
    <w:p w:rsidR="007C4B5B" w:rsidRDefault="007C4B5B" w:rsidP="00A57C86">
      <w:pPr>
        <w:pStyle w:val="Style1"/>
        <w:widowControl/>
        <w:spacing w:line="240" w:lineRule="auto"/>
        <w:ind w:right="-1" w:firstLine="567"/>
        <w:jc w:val="both"/>
        <w:rPr>
          <w:rStyle w:val="FontStyle14"/>
          <w:b w:val="0"/>
          <w:sz w:val="24"/>
          <w:szCs w:val="24"/>
        </w:rPr>
      </w:pPr>
      <w:r>
        <w:t xml:space="preserve">3. Постановление </w:t>
      </w:r>
      <w:r>
        <w:rPr>
          <w:spacing w:val="-1"/>
        </w:rPr>
        <w:t>А</w:t>
      </w:r>
      <w:r>
        <w:t>дминистрация муниципального образования «</w:t>
      </w:r>
      <w:proofErr w:type="spellStart"/>
      <w:r>
        <w:t>Кизнерский</w:t>
      </w:r>
      <w:proofErr w:type="spellEnd"/>
      <w:r>
        <w:t xml:space="preserve"> район» № 711 от 09 августа 2012 года «</w:t>
      </w:r>
      <w:r w:rsidRPr="0058721C">
        <w:rPr>
          <w:rStyle w:val="FontStyle14"/>
          <w:b w:val="0"/>
          <w:sz w:val="24"/>
          <w:szCs w:val="24"/>
        </w:rPr>
        <w:t>Об утверждении П</w:t>
      </w:r>
      <w:r>
        <w:rPr>
          <w:rStyle w:val="FontStyle14"/>
          <w:b w:val="0"/>
          <w:sz w:val="24"/>
          <w:szCs w:val="24"/>
        </w:rPr>
        <w:t>орядка определения объема и условий предоставления субсидий на иные цели бюджетным и автономным учреждениям муниципального образования «</w:t>
      </w:r>
      <w:proofErr w:type="spellStart"/>
      <w:r>
        <w:rPr>
          <w:rStyle w:val="FontStyle14"/>
          <w:b w:val="0"/>
          <w:sz w:val="24"/>
          <w:szCs w:val="24"/>
        </w:rPr>
        <w:t>Кизнерский</w:t>
      </w:r>
      <w:proofErr w:type="spellEnd"/>
      <w:r>
        <w:rPr>
          <w:rStyle w:val="FontStyle14"/>
          <w:b w:val="0"/>
          <w:sz w:val="24"/>
          <w:szCs w:val="24"/>
        </w:rPr>
        <w:t xml:space="preserve"> район» признать утратившим силу.</w:t>
      </w:r>
    </w:p>
    <w:p w:rsidR="003D7AFF" w:rsidRDefault="003D7AFF" w:rsidP="007F08BF">
      <w:pPr>
        <w:pStyle w:val="Style1"/>
        <w:widowControl/>
        <w:spacing w:line="240" w:lineRule="auto"/>
        <w:ind w:right="318"/>
        <w:jc w:val="left"/>
        <w:rPr>
          <w:rStyle w:val="FontStyle14"/>
          <w:b w:val="0"/>
          <w:sz w:val="24"/>
          <w:szCs w:val="24"/>
        </w:rPr>
      </w:pPr>
    </w:p>
    <w:p w:rsidR="007F08BF" w:rsidRDefault="007F08BF" w:rsidP="007F08BF">
      <w:pPr>
        <w:pStyle w:val="Style1"/>
        <w:widowControl/>
        <w:spacing w:line="240" w:lineRule="auto"/>
        <w:ind w:right="318"/>
        <w:jc w:val="left"/>
      </w:pPr>
    </w:p>
    <w:p w:rsidR="003D7AFF" w:rsidRDefault="003D7AFF" w:rsidP="003D7AFF">
      <w:pPr>
        <w:pStyle w:val="ConsPlusNormal"/>
        <w:ind w:firstLine="720"/>
        <w:jc w:val="both"/>
        <w:rPr>
          <w:rStyle w:val="FontStyle14"/>
          <w:b w:val="0"/>
          <w:szCs w:val="24"/>
        </w:rPr>
      </w:pPr>
    </w:p>
    <w:p w:rsidR="006E550F" w:rsidRDefault="006E550F" w:rsidP="006E55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550F" w:rsidRDefault="006E550F" w:rsidP="006E550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6E550F" w:rsidRDefault="006E550F" w:rsidP="006E550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                                                             А.И. Плотников</w:t>
      </w:r>
    </w:p>
    <w:p w:rsidR="006E550F" w:rsidRDefault="006E550F" w:rsidP="006E550F">
      <w:pPr>
        <w:pStyle w:val="a5"/>
        <w:rPr>
          <w:rFonts w:ascii="Times New Roman" w:hAnsi="Times New Roman" w:cs="Times New Roman"/>
          <w:sz w:val="24"/>
          <w:szCs w:val="24"/>
        </w:rPr>
      </w:pPr>
    </w:p>
    <w:bookmarkEnd w:id="0"/>
    <w:p w:rsidR="007F1A28" w:rsidRDefault="007F1A28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8B6" w:rsidRDefault="001618B6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8B6" w:rsidRDefault="001618B6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B5B" w:rsidRDefault="007C4B5B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0E1E" w:rsidRDefault="00430E1E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Приложение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58071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80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 </w:t>
      </w:r>
      <w:r w:rsidR="00536C20">
        <w:rPr>
          <w:rFonts w:ascii="Times New Roman" w:hAnsi="Times New Roman" w:cs="Times New Roman"/>
          <w:sz w:val="24"/>
          <w:szCs w:val="24"/>
        </w:rPr>
        <w:t>02.12.2019 г.</w:t>
      </w:r>
      <w:r w:rsidRPr="00580712">
        <w:rPr>
          <w:rFonts w:ascii="Times New Roman" w:hAnsi="Times New Roman" w:cs="Times New Roman"/>
          <w:sz w:val="24"/>
          <w:szCs w:val="24"/>
        </w:rPr>
        <w:t xml:space="preserve">  N</w:t>
      </w:r>
      <w:r w:rsidR="00536C20">
        <w:rPr>
          <w:rFonts w:ascii="Times New Roman" w:hAnsi="Times New Roman" w:cs="Times New Roman"/>
          <w:sz w:val="24"/>
          <w:szCs w:val="24"/>
        </w:rPr>
        <w:t xml:space="preserve"> 945</w:t>
      </w:r>
      <w:r w:rsidRPr="00580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6714" w:rsidRPr="00580712" w:rsidRDefault="00A76714" w:rsidP="00580712">
      <w:pPr>
        <w:pStyle w:val="ConsPlusTitle"/>
        <w:jc w:val="center"/>
      </w:pPr>
      <w:bookmarkStart w:id="1" w:name="Par33"/>
      <w:bookmarkEnd w:id="1"/>
      <w:r w:rsidRPr="00580712">
        <w:t>ПОРЯДОК</w:t>
      </w:r>
    </w:p>
    <w:p w:rsidR="00A76714" w:rsidRPr="00580712" w:rsidRDefault="00A76714" w:rsidP="00580712">
      <w:pPr>
        <w:pStyle w:val="ConsPlusTitle"/>
        <w:jc w:val="center"/>
      </w:pPr>
      <w:r w:rsidRPr="00580712">
        <w:t>ОПРЕДЕЛЕНИЯ ОБЪЕМА И УСЛОВИЙ ПРЕДОСТАВЛЕНИЯ СУБСИДИЙ</w:t>
      </w:r>
    </w:p>
    <w:p w:rsidR="00A76714" w:rsidRPr="00580712" w:rsidRDefault="00A76714" w:rsidP="00580712">
      <w:pPr>
        <w:pStyle w:val="ConsPlusTitle"/>
        <w:jc w:val="center"/>
      </w:pPr>
      <w:r w:rsidRPr="00580712">
        <w:t xml:space="preserve">НА ИНЫЕ ЦЕЛИ БЮДЖЕТНЫМ И АВТОНОМНЫМ УЧРЕЖДЕНИЯМ МУНИЦИПАЛЬНОГО ОБРАЗОВАНИЯ «КИЗНЕРСКИЙ РАЙОН» 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1. Настоящий Порядок устанавливает процедуру определения объема и условий предоставления субсидий из бюджета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 бюджетным и автономным учреждениям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 на иные цели (далее - субсидии).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80712">
        <w:rPr>
          <w:rFonts w:ascii="Times New Roman" w:hAnsi="Times New Roman" w:cs="Times New Roman"/>
          <w:sz w:val="24"/>
          <w:szCs w:val="24"/>
        </w:rPr>
        <w:t>Субсидии бюджетным и автономным учреждениям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 (далее – муниципальные учреждения, муниципальное учреждение) предоставляются в целях дополнительного финансового обеспечения (возмещения) расходов, связанных с осуществлением уставной деятельности, на финансовое обеспечение (возмещение) расходов, не учтенных при расчете субсидий на финансовое обеспечение выполнения ими муниципального задания, за исключением субсидий на осуществление капитальных вложений в объекты капитального строительства собственности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End"/>
      <w:r w:rsidRPr="00580712">
        <w:rPr>
          <w:rFonts w:ascii="Times New Roman" w:hAnsi="Times New Roman" w:cs="Times New Roman"/>
          <w:sz w:val="24"/>
          <w:szCs w:val="24"/>
        </w:rPr>
        <w:t>» или приобретение объектов недвижимого имущества в собственность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3. Объем субсидий определяется исполнительным органом местного самоуправления, осуществляющим функции и полномочия учредителя муниципального учреждения (далее - учредитель).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Для определения объема субсидий муниципальное учреждение направляет заявку учредителю, расчет и финансово-экономическое обоснование размера субсидии.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Расчет и финансово-экономическое обоснование заявленного размера субсидии должны содержать в том числе: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информацию о стоимости планируемых к приобретению муниципальным учреждением основных средств с указанием технических характеристик, подтверждаемую коммерческими предложениями поставщиков (не менее трех), полученными на основании направленных запросов;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информацию о сроках и стоимости работ по текущему и капитальному ремонту имущества муниципального учреждения, подтвержденную предварительными сметами расходов;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иную информацию, подтверждающую потребность муниципального учреждения в предоставлении субсидии на иные цели, указанные в пункте 2 настоящего Порядка.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4. Предоставление субсидий муниципальным учреждениям осуществляется учредителем в соответствии со сводной бюджетной росписью, в пределах бюджетных ассигнований, предусмотренных на указанные цели решением районного Совета депутатов о бюджете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 на очередной финансовый год и плановый период.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5. Операции со средствами субсидий, предоставленных муниципальным учреждениям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район», учитываются на отдельных лицевых счетах указанных учреждений, открытых в Управлении финансов Администрации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6. Субсидии предоставляются на основании заключенных между учредителями и муниципальными учреждениями соглашений о предоставлении субсиди</w:t>
      </w:r>
      <w:proofErr w:type="gramStart"/>
      <w:r w:rsidRPr="0058071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580712">
        <w:rPr>
          <w:rFonts w:ascii="Times New Roman" w:hAnsi="Times New Roman" w:cs="Times New Roman"/>
          <w:sz w:val="24"/>
          <w:szCs w:val="24"/>
        </w:rPr>
        <w:t>далее – соглашение), в которых должны быть определены: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1) целевое назначение субсидии;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lastRenderedPageBreak/>
        <w:t>2) объем, сроки, условия и периодичность предоставления;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3)обязательства муниципального учреждения по целевому использованию субсидии;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4) перечень документов, необходимый для предоставления субсидии;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5) обязательства муниципального учреждения по обеспечению прав учредителя, Министерства финансов Удмуртской Республики, Государственного контрольного комитета Удмуртской Республики, Управления финансов Администрации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 на проведение проверки целевого использования и выполнения условий предоставления субсидии;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6) основания и условия изменения учредителем объема субсидий;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7) обязательства муниципального учреждения по возврату суммы средств субсидии в случае установления факта нарушения целевого назначения и условий, установленных при ее предоставлении;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8) порядок и сроки предоставления отчетности получателем субсидии;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9) ответственность муниципального учреждения за достоверность сведений, содержащихся в документах, предоставленных им для получения субсидии;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10) ответственность за несоблюдение сторонами условий соглашения;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11) порядок расторжения соглашения.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К соглашению прикладываются расчет и финансово-экономическое обоснование размера субсидии, являющиеся неотъемлемой частью соглашения.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7. Санкционирование оплаты денежных обязательств муниципальных учреждений, источником финансового обеспечения которых являются субсидии, осуществляются в порядке, установленном Управлением финансов Администрации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8. Остаток субсидии, образовавшийся в результате экономии по итогам осуществления закупок товаров, работ, услуг, подлежит взысканию в бюджет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 в порядке, установленном Управлением финансов Администрации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712">
        <w:rPr>
          <w:rFonts w:ascii="Times New Roman" w:hAnsi="Times New Roman" w:cs="Times New Roman"/>
          <w:sz w:val="24"/>
          <w:szCs w:val="24"/>
        </w:rPr>
        <w:t>Неиспользованные по состоянию на 1 января текущего финансового года остатки  субсидии, за исключением остатка субсидии, указанного в абзаце первом настоящего пункта, могут быть использованы муниципальным учреждением в текущем финансовом году на те же цели при принятии учредителем до 1 марта текущего финансового года решения о наличии потребности в остатках субсидии, согласованного с Управлением финансов Администрации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 (далее</w:t>
      </w:r>
      <w:proofErr w:type="gramEnd"/>
      <w:r w:rsidRPr="00580712">
        <w:rPr>
          <w:rFonts w:ascii="Times New Roman" w:hAnsi="Times New Roman" w:cs="Times New Roman"/>
          <w:sz w:val="24"/>
          <w:szCs w:val="24"/>
        </w:rPr>
        <w:t xml:space="preserve"> – решение о наличии потребности в остатках субсидии).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>Решение о наличии потребности в остатках субсидии в размере, не превышающем размер неисполненных денежных обязательств муниципальных учреждений, принимается на основе обязательств: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712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580712">
        <w:rPr>
          <w:rFonts w:ascii="Times New Roman" w:hAnsi="Times New Roman" w:cs="Times New Roman"/>
          <w:sz w:val="24"/>
          <w:szCs w:val="24"/>
        </w:rPr>
        <w:t xml:space="preserve"> до начала текущего финансового года;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712">
        <w:rPr>
          <w:rFonts w:ascii="Times New Roman" w:hAnsi="Times New Roman" w:cs="Times New Roman"/>
          <w:sz w:val="24"/>
          <w:szCs w:val="24"/>
        </w:rPr>
        <w:t>подлежащих принятию в текущем финансовом году, в случае размещения до 1 января текущего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</w:t>
      </w:r>
      <w:proofErr w:type="gramEnd"/>
      <w:r w:rsidRPr="00580712">
        <w:rPr>
          <w:rFonts w:ascii="Times New Roman" w:hAnsi="Times New Roman" w:cs="Times New Roman"/>
          <w:sz w:val="24"/>
          <w:szCs w:val="24"/>
        </w:rPr>
        <w:t xml:space="preserve"> муниципальных нужд.</w:t>
      </w:r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712">
        <w:rPr>
          <w:rFonts w:ascii="Times New Roman" w:hAnsi="Times New Roman" w:cs="Times New Roman"/>
          <w:sz w:val="24"/>
          <w:szCs w:val="24"/>
        </w:rPr>
        <w:t>Неиспользованные по состоянию на 1 января текущего финансового года остатки  субсидии, в отношении которых учредителем не принято решение о наличии потребности в направлении их на те же цели, подлежат взысканию в бюджет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 в порядке, установленном Управлением финансов Администрации муниципального образования «</w:t>
      </w:r>
      <w:proofErr w:type="spellStart"/>
      <w:r w:rsidRPr="00580712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580712">
        <w:rPr>
          <w:rFonts w:ascii="Times New Roman" w:hAnsi="Times New Roman" w:cs="Times New Roman"/>
          <w:sz w:val="24"/>
          <w:szCs w:val="24"/>
        </w:rPr>
        <w:t xml:space="preserve"> район», с учетом требований установленных Министерством финансов Российской Федерации.</w:t>
      </w:r>
      <w:proofErr w:type="gramEnd"/>
    </w:p>
    <w:p w:rsidR="00A76714" w:rsidRPr="00580712" w:rsidRDefault="00A76714" w:rsidP="0058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712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58071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0712">
        <w:rPr>
          <w:rFonts w:ascii="Times New Roman" w:hAnsi="Times New Roman" w:cs="Times New Roman"/>
          <w:sz w:val="24"/>
          <w:szCs w:val="24"/>
        </w:rPr>
        <w:t xml:space="preserve"> достоверностью отчетных данных, на основании которых определяется объем предоставляемой субсидии, возлагается на учредителя.</w:t>
      </w:r>
    </w:p>
    <w:p w:rsidR="006E550F" w:rsidRPr="00580712" w:rsidRDefault="006E550F" w:rsidP="00580712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E550F" w:rsidRPr="00580712" w:rsidSect="003D7AF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A5E"/>
    <w:rsid w:val="00001694"/>
    <w:rsid w:val="000A703D"/>
    <w:rsid w:val="00107B9D"/>
    <w:rsid w:val="00130BE7"/>
    <w:rsid w:val="001618B6"/>
    <w:rsid w:val="002336FF"/>
    <w:rsid w:val="00237E44"/>
    <w:rsid w:val="00303973"/>
    <w:rsid w:val="00381C3F"/>
    <w:rsid w:val="00390308"/>
    <w:rsid w:val="003C2117"/>
    <w:rsid w:val="003D7AFF"/>
    <w:rsid w:val="00430E1E"/>
    <w:rsid w:val="00536C20"/>
    <w:rsid w:val="0055252C"/>
    <w:rsid w:val="005534B5"/>
    <w:rsid w:val="00580712"/>
    <w:rsid w:val="0058721C"/>
    <w:rsid w:val="005A2295"/>
    <w:rsid w:val="005C64F5"/>
    <w:rsid w:val="005C7191"/>
    <w:rsid w:val="005F0D7C"/>
    <w:rsid w:val="006E550F"/>
    <w:rsid w:val="006F4CED"/>
    <w:rsid w:val="00730140"/>
    <w:rsid w:val="00730FB8"/>
    <w:rsid w:val="00734440"/>
    <w:rsid w:val="007C4B5B"/>
    <w:rsid w:val="007F08BF"/>
    <w:rsid w:val="007F1A28"/>
    <w:rsid w:val="00860AC2"/>
    <w:rsid w:val="00865F51"/>
    <w:rsid w:val="008C18B4"/>
    <w:rsid w:val="00924AA3"/>
    <w:rsid w:val="00942AEC"/>
    <w:rsid w:val="00986A5E"/>
    <w:rsid w:val="009A152A"/>
    <w:rsid w:val="009B4A74"/>
    <w:rsid w:val="00A57C86"/>
    <w:rsid w:val="00A76714"/>
    <w:rsid w:val="00AB4AEC"/>
    <w:rsid w:val="00AD3D6F"/>
    <w:rsid w:val="00B34301"/>
    <w:rsid w:val="00B57D04"/>
    <w:rsid w:val="00B60C91"/>
    <w:rsid w:val="00BB0977"/>
    <w:rsid w:val="00CE2D84"/>
    <w:rsid w:val="00CF55CC"/>
    <w:rsid w:val="00DB63A7"/>
    <w:rsid w:val="00DE5DFA"/>
    <w:rsid w:val="00EE2E0B"/>
    <w:rsid w:val="00F7432F"/>
    <w:rsid w:val="00F75A20"/>
    <w:rsid w:val="00F8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5E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86A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86A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986A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986A5E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No Spacing"/>
    <w:uiPriority w:val="1"/>
    <w:qFormat/>
    <w:rsid w:val="00986A5E"/>
    <w:pPr>
      <w:spacing w:after="0" w:line="240" w:lineRule="auto"/>
    </w:pPr>
    <w:rPr>
      <w:rFonts w:eastAsiaTheme="minorEastAsia"/>
      <w:lang w:eastAsia="ru-RU"/>
    </w:rPr>
  </w:style>
  <w:style w:type="paragraph" w:customStyle="1" w:styleId="Style1">
    <w:name w:val="Style1"/>
    <w:basedOn w:val="a"/>
    <w:rsid w:val="00986A5E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86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rsid w:val="00986A5E"/>
    <w:pPr>
      <w:widowControl w:val="0"/>
      <w:autoSpaceDE w:val="0"/>
      <w:autoSpaceDN w:val="0"/>
      <w:adjustRightInd w:val="0"/>
      <w:spacing w:after="0" w:line="353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986A5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986A5E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8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A5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C2117"/>
    <w:pPr>
      <w:ind w:left="720"/>
      <w:contextualSpacing/>
    </w:pPr>
  </w:style>
  <w:style w:type="paragraph" w:customStyle="1" w:styleId="ConsPlusTitle">
    <w:name w:val="ConsPlusTitle"/>
    <w:rsid w:val="00A76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5E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86A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86A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986A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986A5E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No Spacing"/>
    <w:uiPriority w:val="1"/>
    <w:qFormat/>
    <w:rsid w:val="00986A5E"/>
    <w:pPr>
      <w:spacing w:after="0" w:line="240" w:lineRule="auto"/>
    </w:pPr>
    <w:rPr>
      <w:rFonts w:eastAsiaTheme="minorEastAsia"/>
      <w:lang w:eastAsia="ru-RU"/>
    </w:rPr>
  </w:style>
  <w:style w:type="paragraph" w:customStyle="1" w:styleId="Style1">
    <w:name w:val="Style1"/>
    <w:basedOn w:val="a"/>
    <w:rsid w:val="00986A5E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86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rsid w:val="00986A5E"/>
    <w:pPr>
      <w:widowControl w:val="0"/>
      <w:autoSpaceDE w:val="0"/>
      <w:autoSpaceDN w:val="0"/>
      <w:adjustRightInd w:val="0"/>
      <w:spacing w:after="0" w:line="353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986A5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986A5E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8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A5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C2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62C2-3434-4308-820D-249AED02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Ющенко</dc:creator>
  <cp:lastModifiedBy>Сисадмин</cp:lastModifiedBy>
  <cp:revision>49</cp:revision>
  <cp:lastPrinted>2019-12-02T06:24:00Z</cp:lastPrinted>
  <dcterms:created xsi:type="dcterms:W3CDTF">2018-07-17T09:30:00Z</dcterms:created>
  <dcterms:modified xsi:type="dcterms:W3CDTF">2020-02-25T10:18:00Z</dcterms:modified>
</cp:coreProperties>
</file>