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24" w:rsidRPr="005353CC" w:rsidRDefault="00CA12A6" w:rsidP="00CA12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972A19" w:rsidRPr="005353CC" w:rsidRDefault="009A5208" w:rsidP="00F37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Кизнерского района</w:t>
      </w:r>
    </w:p>
    <w:p w:rsidR="00972A19" w:rsidRPr="005353CC" w:rsidRDefault="00DF0BEB" w:rsidP="00F37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A520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муниципальными</w:t>
      </w:r>
      <w:r w:rsidR="00972A19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финансами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972A19" w:rsidRPr="005353CC" w:rsidRDefault="00972A19" w:rsidP="00F37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A19" w:rsidRPr="005353CC" w:rsidRDefault="00972A19" w:rsidP="00F373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34"/>
      <w:bookmarkEnd w:id="0"/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AF4A14" w:rsidRPr="005353CC" w:rsidRDefault="009A5208" w:rsidP="00F373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AF4A14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</w:t>
      </w:r>
    </w:p>
    <w:p w:rsidR="00AF4A14" w:rsidRPr="005353CC" w:rsidRDefault="00AF4A14" w:rsidP="00F37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6710"/>
      </w:tblGrid>
      <w:tr w:rsidR="00AF4A14" w:rsidRPr="005353CC" w:rsidTr="00C97EFD">
        <w:trPr>
          <w:trHeight w:val="60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  </w:t>
            </w:r>
          </w:p>
          <w:p w:rsidR="00AF4A14" w:rsidRPr="005353CC" w:rsidRDefault="009A5208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A19" w:rsidRPr="005353CC" w:rsidRDefault="0008048A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AF4A14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правл</w:t>
            </w:r>
            <w:r w:rsidR="009A52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ение муниципальными</w:t>
            </w:r>
            <w:r w:rsidR="00972A19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финансами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4A14" w:rsidRPr="005353CC" w:rsidTr="00C97EFD">
        <w:trPr>
          <w:trHeight w:val="8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 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исполнитель    </w:t>
            </w:r>
          </w:p>
          <w:p w:rsidR="00AF4A14" w:rsidRPr="005353CC" w:rsidRDefault="009A5208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6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A14" w:rsidRPr="005353CC" w:rsidRDefault="009A5208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финансов Администрации МО «Кизнерский район»</w:t>
            </w:r>
          </w:p>
        </w:tc>
      </w:tr>
      <w:tr w:rsidR="00AF4A14" w:rsidRPr="005353CC" w:rsidTr="00C97EFD">
        <w:trPr>
          <w:trHeight w:val="8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Соисполнители  </w:t>
            </w:r>
          </w:p>
          <w:p w:rsidR="00AF4A14" w:rsidRPr="005353CC" w:rsidRDefault="009A5208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муниципальной 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6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4A14" w:rsidRPr="005353CC" w:rsidRDefault="00AF4A14" w:rsidP="009A5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4A14" w:rsidRPr="005353CC" w:rsidTr="00C97EFD">
        <w:trPr>
          <w:trHeight w:val="6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</w:t>
            </w:r>
          </w:p>
          <w:p w:rsidR="00AF4A14" w:rsidRPr="005353CC" w:rsidRDefault="009A5208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6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A14" w:rsidRPr="005353CC" w:rsidRDefault="009A5208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</w:t>
            </w:r>
            <w:r w:rsidR="00C3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- 2020</w:t>
            </w:r>
            <w:r w:rsidR="00AF4A14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                                         </w:t>
            </w:r>
          </w:p>
        </w:tc>
      </w:tr>
      <w:tr w:rsidR="00AF4A14" w:rsidRPr="005353CC" w:rsidTr="00C97EFD">
        <w:trPr>
          <w:trHeight w:val="6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Этапы          </w:t>
            </w:r>
          </w:p>
          <w:p w:rsidR="00AF4A14" w:rsidRPr="005353CC" w:rsidRDefault="009A5208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муниципальной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6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A14" w:rsidRPr="005353CC" w:rsidRDefault="00CC212B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Этапы </w:t>
            </w:r>
            <w:r w:rsidR="007412B7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выделяются</w:t>
            </w:r>
          </w:p>
        </w:tc>
      </w:tr>
      <w:tr w:rsidR="00AF4A14" w:rsidRPr="005353CC" w:rsidTr="00C97EFD">
        <w:trPr>
          <w:trHeight w:val="10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Цели           </w:t>
            </w:r>
          </w:p>
          <w:p w:rsidR="00AF4A14" w:rsidRPr="005353CC" w:rsidRDefault="009A5208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6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A14" w:rsidRPr="005353CC" w:rsidRDefault="00AF4A14" w:rsidP="00DD3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исполнения расходных об</w:t>
            </w:r>
            <w:r w:rsidR="009A52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язательств </w:t>
            </w:r>
            <w:r w:rsidR="00DD3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9A52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униципального образования 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 сохранении долгосрочной сбалансированностии устойчивос</w:t>
            </w:r>
            <w:r w:rsidR="00053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 бюджета, 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повышение  эффективности бюджетных расходов и качества финансов</w:t>
            </w:r>
            <w:r w:rsidR="008355B3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ого  менеджмента в 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секторе </w:t>
            </w:r>
            <w:r w:rsidR="00053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</w:t>
            </w:r>
            <w:r w:rsidR="007107C3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управления</w:t>
            </w:r>
          </w:p>
        </w:tc>
      </w:tr>
      <w:tr w:rsidR="00AF4A14" w:rsidRPr="005353CC" w:rsidTr="00956F1D">
        <w:trPr>
          <w:trHeight w:val="973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         </w:t>
            </w:r>
          </w:p>
          <w:p w:rsidR="00AF4A14" w:rsidRPr="005353CC" w:rsidRDefault="00053EC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6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A14" w:rsidRPr="005353CC" w:rsidRDefault="00D55EC5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С</w:t>
            </w:r>
            <w:r w:rsidR="00AF4A14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оздание   условий для повышения эффективности бюджетных расходов   и качест</w:t>
            </w:r>
            <w:r w:rsidR="00053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 управления </w:t>
            </w:r>
            <w:r w:rsidR="00AF4A14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муниципальными  </w:t>
            </w:r>
            <w:r w:rsidR="00053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финансами в Кизнерском районе</w:t>
            </w:r>
            <w:r w:rsidR="00AF4A14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повышения качества    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</w:t>
            </w:r>
            <w:r w:rsidR="00053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нансового менеджмента муниципального </w:t>
            </w:r>
            <w:r w:rsidR="00855218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управления, обеспечение долгосрочной сбалансированности   и устойчивос</w:t>
            </w:r>
            <w:r w:rsidR="00053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 бюджета МО «Кизнерский район»</w:t>
            </w:r>
            <w:r w:rsidR="00855218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нормативно-методическо</w:t>
            </w:r>
            <w:r w:rsidR="00E828A8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 обеспечение бюджетного </w:t>
            </w:r>
            <w:r w:rsidR="00053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процесса в районе</w:t>
            </w:r>
            <w:r w:rsidR="00E828A8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организация 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планирова</w:t>
            </w:r>
            <w:r w:rsidR="00053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 и исполнения бюджета МО «Кизнерский район»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кассового обслуживания испол</w:t>
            </w:r>
            <w:r w:rsidR="00053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нения бюджета МО «Кизнерский район»</w:t>
            </w:r>
            <w:r w:rsidR="00E828A8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C97EFD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ведения бюджетного учета и </w:t>
            </w:r>
            <w:r w:rsidR="00E828A8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формирования 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бюджетной отчетности;                                    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3) нормативно-методическое обеспечение и осуществление   финансового </w:t>
            </w:r>
            <w:proofErr w:type="gramStart"/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контроля за</w:t>
            </w:r>
            <w:proofErr w:type="gramEnd"/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использованием средств</w:t>
            </w:r>
            <w:r w:rsidR="00053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  </w:t>
            </w:r>
            <w:r w:rsidR="00E329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 «</w:t>
            </w:r>
            <w:r w:rsidR="00053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Кизнерского</w:t>
            </w:r>
            <w:r w:rsidR="00E329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исполнением бюджетного           законодательства, совершенствование методов финансового  контроля;                                                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4) проведение консервативной долговой политики;          </w:t>
            </w:r>
          </w:p>
          <w:p w:rsidR="00AF4A14" w:rsidRPr="005353CC" w:rsidRDefault="00E329E9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</w:t>
            </w:r>
            <w:r w:rsidR="00E56D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совершенствование систем  распределения межбюджетных трансфертов из бюджета МО «Кизнерский район» бюджетам муниципальных образований в районе, </w:t>
            </w:r>
            <w:r w:rsidR="00AF4A14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содействие повышению уровня бюджетной обеспеченности     муниципальных обр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азований в Кизнерском районе</w:t>
            </w:r>
            <w:r w:rsidR="00AF4A14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      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6) развитие информационной системы управления            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муниципальными фин</w:t>
            </w:r>
            <w:r w:rsidR="00E329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ансами в Кизнерском районе</w:t>
            </w:r>
          </w:p>
        </w:tc>
      </w:tr>
      <w:tr w:rsidR="00AF4A14" w:rsidRPr="005353CC" w:rsidTr="00C97EFD">
        <w:trPr>
          <w:trHeight w:val="28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Подпрограммы   </w:t>
            </w:r>
          </w:p>
          <w:p w:rsidR="00AF4A14" w:rsidRPr="005353CC" w:rsidRDefault="00E329E9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6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A14" w:rsidRPr="005353CC" w:rsidRDefault="00855218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Повышение эффективности</w:t>
            </w:r>
            <w:r w:rsidR="007A79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бюджетных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расход</w:t>
            </w:r>
            <w:r w:rsidR="00053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 </w:t>
            </w:r>
            <w:r w:rsidR="007A79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управления муниципальными финансами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329E9" w:rsidRPr="005353CC" w:rsidRDefault="00E329E9" w:rsidP="00E32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4A14" w:rsidRPr="005353CC" w:rsidTr="001F08E8">
        <w:trPr>
          <w:trHeight w:val="1129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Целевые        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показатели     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(индикаторы)   </w:t>
            </w:r>
          </w:p>
          <w:p w:rsidR="00AF4A14" w:rsidRPr="005353CC" w:rsidRDefault="00E329E9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A14" w:rsidRPr="005353CC" w:rsidRDefault="00D55EC5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О</w:t>
            </w:r>
            <w:r w:rsidR="00AF4A14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бъем налоговых и неналоговых доходов                 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консолидированно</w:t>
            </w:r>
            <w:r w:rsidR="00E329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бюджета МО «Кизнерский район»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       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отношение дефици</w:t>
            </w:r>
            <w:r w:rsidR="00E329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 бюджета МО «Кизнерский район»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к доходам</w:t>
            </w:r>
            <w:r w:rsidR="00E329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рассчитанное    в соответствии с требованиями Бюджетного </w:t>
            </w:r>
            <w:hyperlink r:id="rId8" w:history="1">
              <w:r w:rsidRPr="005353C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кодекса</w:t>
              </w:r>
            </w:hyperlink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Российской Федерации;                                    </w:t>
            </w:r>
          </w:p>
          <w:p w:rsidR="00AF4A14" w:rsidRPr="005353CC" w:rsidRDefault="00AF4A14" w:rsidP="007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3) отношение объема </w:t>
            </w:r>
            <w:proofErr w:type="gramStart"/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просроченной</w:t>
            </w:r>
            <w:proofErr w:type="gramEnd"/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кредиторской            </w:t>
            </w:r>
          </w:p>
          <w:p w:rsidR="007A6E83" w:rsidRDefault="00AF4A14" w:rsidP="007A6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задолженнос</w:t>
            </w:r>
            <w:r w:rsidR="00E329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 бюджета МО «Кизнерский район»и муниципальных</w:t>
            </w:r>
            <w:r w:rsidR="007A6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</w:t>
            </w:r>
            <w:r w:rsidR="00E329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  <w:r w:rsidR="001F08E8" w:rsidRPr="005353CC">
              <w:rPr>
                <w:rFonts w:ascii="Times New Roman" w:hAnsi="Times New Roman" w:cs="Times New Roman"/>
                <w:sz w:val="28"/>
                <w:szCs w:val="28"/>
              </w:rPr>
              <w:t xml:space="preserve">  (за исключением просроченной кредиторской задолженности, образованной по приносящей доход деятельности  (собственные доходы учреждений) 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расходам</w:t>
            </w:r>
            <w:r w:rsidR="007A6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бюджета МО «Кизнерский район»</w:t>
            </w:r>
            <w:r w:rsidR="0049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AF4A14" w:rsidRDefault="00C0153E" w:rsidP="0035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7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4) </w:t>
            </w:r>
            <w:r w:rsidR="003544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Отношение объема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  <w:r w:rsidR="00495C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544F4" w:rsidRDefault="003544F4" w:rsidP="0035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5) отношение объема муниципального долга к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годовому объему доходов бюджета муниципального образования без учета безвозмездных поступлений);</w:t>
            </w:r>
            <w:proofErr w:type="gramEnd"/>
          </w:p>
          <w:p w:rsidR="00495C4E" w:rsidRPr="005353CC" w:rsidRDefault="00495C4E" w:rsidP="0035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60Уровень качества управления муниципальными финансами муниципального образования по результатам мониторинга и оценки качества управления муниципальными финансами муниципальных образований в Удмуртской Республике.</w:t>
            </w:r>
          </w:p>
        </w:tc>
      </w:tr>
      <w:tr w:rsidR="00AF4A14" w:rsidRPr="005353CC" w:rsidTr="00C97EFD">
        <w:trPr>
          <w:trHeight w:val="28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A14" w:rsidRPr="00B21328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Ресурсное      </w:t>
            </w:r>
          </w:p>
          <w:p w:rsidR="00AF4A14" w:rsidRPr="00B21328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   </w:t>
            </w:r>
          </w:p>
          <w:p w:rsidR="00AF4A14" w:rsidRPr="00B21328" w:rsidRDefault="007A6E83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A14" w:rsidRPr="00B21328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 бюджетных ассигнований на реализацию               </w:t>
            </w:r>
          </w:p>
          <w:p w:rsidR="00B21328" w:rsidRPr="00616F66" w:rsidRDefault="00DB5D7E" w:rsidP="00B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495C4E" w:rsidRPr="00B2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униципальной </w:t>
            </w:r>
            <w:r w:rsidR="00AF4A14" w:rsidRPr="00B2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программы за счет средств бюджета      </w:t>
            </w:r>
            <w:r w:rsidR="00495C4E" w:rsidRPr="00B2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Кизнерского района</w:t>
            </w:r>
            <w:r w:rsidR="00AF4A14" w:rsidRPr="00B2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составит</w:t>
            </w:r>
            <w:r w:rsidR="00B2132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</w:t>
            </w:r>
            <w:r w:rsidR="00AF4A14" w:rsidRPr="00C36A2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</w:t>
            </w:r>
            <w:r w:rsidR="00B21328" w:rsidRPr="00616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425679,6 тыс. рублей, в том числе:                         </w:t>
            </w:r>
          </w:p>
          <w:p w:rsidR="00B21328" w:rsidRPr="00616F66" w:rsidRDefault="00B21328" w:rsidP="00B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2013 году – 43 942,6тыс. рублей;                       </w:t>
            </w:r>
          </w:p>
          <w:p w:rsidR="00B21328" w:rsidRPr="00616F66" w:rsidRDefault="00B21328" w:rsidP="00B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2014 году – 44046,3  тыс. рублей;                       </w:t>
            </w:r>
          </w:p>
          <w:p w:rsidR="00B21328" w:rsidRPr="00616F66" w:rsidRDefault="00B21328" w:rsidP="00B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2015 году –  48808,7  тыс. рублей;</w:t>
            </w:r>
          </w:p>
          <w:p w:rsidR="00B21328" w:rsidRPr="00616F66" w:rsidRDefault="00B21328" w:rsidP="00B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2016 году – 53627,2 тыс. рублей;                       </w:t>
            </w:r>
          </w:p>
          <w:p w:rsidR="00B21328" w:rsidRPr="00616F66" w:rsidRDefault="00B21328" w:rsidP="00B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2017 году –  56040,4 тыс. рублей;                       </w:t>
            </w:r>
          </w:p>
          <w:p w:rsidR="00B21328" w:rsidRPr="00616F66" w:rsidRDefault="00B21328" w:rsidP="00B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2018 году –  58338,0  тыс. рублей;</w:t>
            </w:r>
          </w:p>
          <w:p w:rsidR="00B21328" w:rsidRPr="00616F66" w:rsidRDefault="00B21328" w:rsidP="00B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2019 году –  60438,2  тыс. рублей;                       </w:t>
            </w:r>
          </w:p>
          <w:p w:rsidR="00B21328" w:rsidRPr="007A7988" w:rsidRDefault="00B21328" w:rsidP="00B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16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2020 году –  60438,2  тыс. рублей</w:t>
            </w:r>
            <w:r w:rsidRPr="007A798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.                       </w:t>
            </w:r>
          </w:p>
          <w:p w:rsidR="00AF4A14" w:rsidRPr="00C36A26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36A2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                            </w:t>
            </w:r>
            <w:r w:rsidR="008E675E" w:rsidRPr="00C36A2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.                    </w:t>
            </w:r>
          </w:p>
          <w:p w:rsidR="00AF4A14" w:rsidRPr="005353CC" w:rsidRDefault="00AF4A14" w:rsidP="00F3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4A14" w:rsidRPr="005353CC" w:rsidTr="00C97EFD">
        <w:trPr>
          <w:trHeight w:val="831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Ожидаемые      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конечные       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результаты     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реализации     </w:t>
            </w:r>
          </w:p>
          <w:p w:rsidR="00AF4A14" w:rsidRPr="005353CC" w:rsidRDefault="007A6E83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программы      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показатели   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эффективности  </w:t>
            </w:r>
          </w:p>
        </w:tc>
        <w:tc>
          <w:tcPr>
            <w:tcW w:w="6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Ожидаемые конечные резул</w:t>
            </w:r>
            <w:r w:rsidR="007A6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ьтаты реализации муниципальной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программы:                                               </w:t>
            </w:r>
          </w:p>
          <w:p w:rsidR="00B3165C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Сбалансированность бюджет</w:t>
            </w:r>
            <w:r w:rsidR="007A6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МО «Кизнерский район»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соответствии с требованиями Бюджетного </w:t>
            </w:r>
            <w:hyperlink r:id="rId9" w:history="1">
              <w:r w:rsidRPr="005353C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кодекса</w:t>
              </w:r>
            </w:hyperlink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Российской Федерации. 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объема налогов</w:t>
            </w:r>
            <w:r w:rsidR="00E828A8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ых и неналоговых доходов 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консолидированного бюдже</w:t>
            </w:r>
            <w:r w:rsidR="007A6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</w:t>
            </w:r>
            <w:r w:rsidR="00AA1F06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Просроченная кредиторская задолженность бюджета          </w:t>
            </w:r>
          </w:p>
          <w:p w:rsidR="00AF4A14" w:rsidRPr="005353CC" w:rsidRDefault="007A6E83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 «Кизнерский район» и муниципальных  учреждений МО «Кизнерский район»</w:t>
            </w:r>
            <w:r w:rsidR="00AF4A14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превысит </w:t>
            </w:r>
            <w:r w:rsidR="007F6F7D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  <w:r w:rsidR="00AF4A14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процента от общей суммы расходов бюджет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района</w:t>
            </w:r>
            <w:r w:rsidR="00E828A8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AF4A14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 финансовых условий на д</w:t>
            </w:r>
            <w:r w:rsidR="00E828A8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олгосрочную </w:t>
            </w:r>
            <w:r w:rsidR="00AF4A14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перспективу для решения задач социально-экономического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развития МО «Кизнерский район»</w:t>
            </w:r>
            <w:r w:rsidR="00AF4A14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условий для повышения эффективности управления  </w:t>
            </w:r>
            <w:r w:rsidR="007107C3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муниципальными (далее - 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общественными</w:t>
            </w:r>
            <w:r w:rsidR="007107C3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финансами в</w:t>
            </w:r>
            <w:r w:rsidR="007A6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 «Кизнерский район»для выполнения 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муниципальных функций   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обеспечения потребностей граждан и общества            </w:t>
            </w:r>
          </w:p>
          <w:p w:rsidR="00AF4A14" w:rsidRPr="005353CC" w:rsidRDefault="007A6E83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муниципальных</w:t>
            </w:r>
            <w:r w:rsidR="00AF4A14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услугах, повышения     их доступности и качества.                               </w:t>
            </w:r>
          </w:p>
          <w:p w:rsidR="007A6E83" w:rsidRPr="005353CC" w:rsidRDefault="00AF4A14" w:rsidP="007A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Переход на формирование бюд</w:t>
            </w:r>
            <w:r w:rsidR="007A6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жета МО «Кизнерский </w:t>
            </w:r>
            <w:r w:rsidR="007A6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район»</w:t>
            </w:r>
            <w:r w:rsidR="007107C3"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по принципу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программно-целевого планирования, контроля  и последующей оценки эффективности использования         бюджетных средств.</w:t>
            </w:r>
          </w:p>
          <w:p w:rsidR="00AF4A14" w:rsidRPr="005353CC" w:rsidRDefault="00AF4A14" w:rsidP="00F3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F6F7D" w:rsidRPr="005353CC" w:rsidRDefault="007F6F7D" w:rsidP="00F37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A14" w:rsidRPr="005353CC" w:rsidRDefault="007A6E83" w:rsidP="00F373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176"/>
      <w:bookmarkStart w:id="2" w:name="Par271"/>
      <w:bookmarkEnd w:id="1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Приоритеты муниципальной</w:t>
      </w:r>
      <w:r w:rsidR="00AF4A14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политики, цели, задачи</w:t>
      </w:r>
    </w:p>
    <w:p w:rsidR="00AF4A14" w:rsidRPr="005353CC" w:rsidRDefault="00AF4A14" w:rsidP="00F37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в сфере социально-экономического развития, в рамках</w:t>
      </w:r>
    </w:p>
    <w:p w:rsidR="00AF4A14" w:rsidRPr="005353CC" w:rsidRDefault="00AF4A14" w:rsidP="00F37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кот</w:t>
      </w:r>
      <w:r w:rsidR="007A6E83">
        <w:rPr>
          <w:rFonts w:ascii="Times New Roman" w:hAnsi="Times New Roman" w:cs="Times New Roman"/>
          <w:color w:val="000000" w:themeColor="text1"/>
          <w:sz w:val="28"/>
          <w:szCs w:val="28"/>
        </w:rPr>
        <w:t>орой</w:t>
      </w:r>
      <w:proofErr w:type="gramEnd"/>
      <w:r w:rsidR="007A6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муниципальная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</w:t>
      </w:r>
    </w:p>
    <w:p w:rsidR="00872E7D" w:rsidRPr="005353CC" w:rsidRDefault="00872E7D" w:rsidP="00F37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E7D" w:rsidRDefault="00872E7D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Система управления общественными финансами является инструм</w:t>
      </w:r>
      <w:r w:rsidR="00AB4B29">
        <w:rPr>
          <w:rFonts w:ascii="Times New Roman" w:hAnsi="Times New Roman" w:cs="Times New Roman"/>
          <w:color w:val="000000" w:themeColor="text1"/>
          <w:sz w:val="28"/>
          <w:szCs w:val="28"/>
        </w:rPr>
        <w:t>ентом реализации муниципальной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социально-экономической политики. От эффективности этой системы во многом зависи</w:t>
      </w:r>
      <w:r w:rsidR="00AB4B29">
        <w:rPr>
          <w:rFonts w:ascii="Times New Roman" w:hAnsi="Times New Roman" w:cs="Times New Roman"/>
          <w:color w:val="000000" w:themeColor="text1"/>
          <w:sz w:val="28"/>
          <w:szCs w:val="28"/>
        </w:rPr>
        <w:t>т эффективность муниципальное управление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, достижение стратегических целей социально-экономическог</w:t>
      </w:r>
      <w:r w:rsidR="00AB4B29">
        <w:rPr>
          <w:rFonts w:ascii="Times New Roman" w:hAnsi="Times New Roman" w:cs="Times New Roman"/>
          <w:color w:val="000000" w:themeColor="text1"/>
          <w:sz w:val="28"/>
          <w:szCs w:val="28"/>
        </w:rPr>
        <w:t>о развития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повышение уровня и качества жизни населения, устойчивый экономический рост, модернизация экономики и социальной сферы. </w:t>
      </w:r>
    </w:p>
    <w:p w:rsidR="002835F4" w:rsidRPr="005353CC" w:rsidRDefault="002835F4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Общегосударственные приоритеты в сфере управления финансами в настоящее время установлены:</w:t>
      </w:r>
    </w:p>
    <w:p w:rsidR="00872E7D" w:rsidRPr="002835F4" w:rsidRDefault="004466DB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872E7D" w:rsidRPr="002835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Концепция</w:t>
        </w:r>
      </w:hyperlink>
      <w:r w:rsidR="00872E7D" w:rsidRPr="00283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 ноября 2008 года № 1662-р);</w:t>
      </w:r>
    </w:p>
    <w:p w:rsidR="00872E7D" w:rsidRPr="002835F4" w:rsidRDefault="00872E7D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Бюджетное </w:t>
      </w:r>
      <w:hyperlink r:id="rId11" w:history="1">
        <w:r w:rsidRPr="002835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послание</w:t>
        </w:r>
      </w:hyperlink>
      <w:r w:rsidRPr="00283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</w:t>
      </w:r>
      <w:r w:rsidR="00DF0BEB" w:rsidRPr="002835F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835F4" w:rsidRPr="002835F4">
        <w:rPr>
          <w:rFonts w:ascii="Times New Roman" w:hAnsi="Times New Roman" w:cs="Times New Roman"/>
          <w:color w:val="000000" w:themeColor="text1"/>
          <w:sz w:val="28"/>
          <w:szCs w:val="28"/>
        </w:rPr>
        <w:t>О бюджетной политике в 2014 - 2016</w:t>
      </w:r>
      <w:r w:rsidRPr="00283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годах</w:t>
      </w:r>
      <w:r w:rsidR="00DF0BEB" w:rsidRPr="002835F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835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2E7D" w:rsidRPr="002835F4" w:rsidRDefault="00872E7D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</w:t>
      </w:r>
      <w:hyperlink r:id="rId12" w:history="1">
        <w:r w:rsidRPr="002835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направления</w:t>
        </w:r>
      </w:hyperlink>
      <w:r w:rsidRPr="00283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бюджетной и налоговой политики Российской Федерации на 2013 год и на плановый период 2014 и 2015 годов (представлены в составе материалов к проекту федерального закона о федеральном бюджете на 2013 год и плановый период 2014 и 2015 годов);</w:t>
      </w:r>
    </w:p>
    <w:p w:rsidR="007E7CCC" w:rsidRPr="005353CC" w:rsidRDefault="008A5FDE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повышения эффективности управления общественными (государственными и муниципальными) финансами на п</w:t>
      </w:r>
      <w:r w:rsidR="00D516CB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ериод до 2018 года (утверждена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распоряжением Правительства Российской Федерации от 30 декабря 2013 года № 2593-р</w:t>
      </w:r>
      <w:r w:rsidR="00D516CB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2E7D" w:rsidRPr="005353CC" w:rsidRDefault="00872E7D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</w:t>
      </w:r>
      <w:hyperlink r:id="rId13" w:history="1">
        <w:r w:rsidRPr="005353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программа</w:t>
        </w:r>
      </w:hyperlink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</w:t>
      </w:r>
      <w:r w:rsidR="00DF0BEB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государственными финансами</w:t>
      </w:r>
      <w:r w:rsidR="00DF0BEB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(утверждена распоряжением Правительства Российской Федерации от 4 марта 2013 года № 293-р);</w:t>
      </w:r>
    </w:p>
    <w:p w:rsidR="00872E7D" w:rsidRPr="005353CC" w:rsidRDefault="00872E7D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</w:t>
      </w:r>
      <w:hyperlink r:id="rId14" w:history="1">
        <w:r w:rsidRPr="005353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программа</w:t>
        </w:r>
      </w:hyperlink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</w:t>
      </w:r>
      <w:r w:rsidR="00DF0BEB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эффективного и ответственного управления региональными и муниципальными финансами, повышение устойчивости бюджетов субъектов Российской Федерации</w:t>
      </w:r>
      <w:r w:rsidR="00DF0BEB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(утверждена распоряжением Правительства Российской Федерации от 18 марта 2013 года № 376-р);</w:t>
      </w:r>
    </w:p>
    <w:p w:rsidR="00872E7D" w:rsidRPr="005353CC" w:rsidRDefault="00872E7D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Удмуртской Республики:</w:t>
      </w:r>
    </w:p>
    <w:p w:rsidR="00872E7D" w:rsidRPr="005353CC" w:rsidRDefault="004466DB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872E7D" w:rsidRPr="005353C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Стратегия</w:t>
        </w:r>
      </w:hyperlink>
      <w:r w:rsidR="00872E7D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Удмуртской Республики на период до 2025 года (утверждена Законом Удмуртской Республики от 9 октября 2009 года № 40-РЗ);</w:t>
      </w:r>
    </w:p>
    <w:p w:rsidR="00872E7D" w:rsidRPr="005353CC" w:rsidRDefault="004466DB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872E7D" w:rsidRPr="005353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Программа</w:t>
        </w:r>
      </w:hyperlink>
      <w:r w:rsidR="00872E7D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Удмуртской Республики на 2010 - 2014 годы (утверждена Законом Удмуртской Республики от 18 декабря 2009 года № 68-РЗ);</w:t>
      </w:r>
    </w:p>
    <w:p w:rsidR="00872E7D" w:rsidRPr="005353CC" w:rsidRDefault="00AD2404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направления</w:t>
      </w:r>
      <w:r w:rsidR="00872E7D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бюджетной и налогов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политики в 2013 - 2015 годах  (утверждены </w:t>
      </w:r>
      <w:hyperlink r:id="rId17" w:history="1">
        <w:r w:rsidRPr="005353C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</w:t>
        </w:r>
      </w:hyperlink>
      <w:r w:rsidRPr="005353CC">
        <w:rPr>
          <w:rFonts w:ascii="Times New Roman" w:hAnsi="Times New Roman" w:cs="Times New Roman"/>
          <w:sz w:val="28"/>
          <w:szCs w:val="28"/>
        </w:rPr>
        <w:t>ом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Удмуртской Республики от 15 августа 2012 года № 146)</w:t>
      </w:r>
      <w:r w:rsidR="00872E7D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3C69" w:rsidRDefault="00FC3C69" w:rsidP="00FC3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вышеперечисленными</w:t>
      </w:r>
      <w:r w:rsidRPr="00FC3C69">
        <w:rPr>
          <w:rFonts w:ascii="Times New Roman" w:hAnsi="Times New Roman" w:cs="Times New Roman"/>
          <w:sz w:val="28"/>
          <w:szCs w:val="28"/>
        </w:rPr>
        <w:t>док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C3C69">
        <w:rPr>
          <w:rFonts w:ascii="Times New Roman" w:hAnsi="Times New Roman" w:cs="Times New Roman"/>
          <w:sz w:val="28"/>
          <w:szCs w:val="28"/>
        </w:rPr>
        <w:t>ментами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</w:p>
    <w:p w:rsidR="00FC3C69" w:rsidRDefault="00FC3C69" w:rsidP="00FC3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должна обеспечить проведение сбалансированной и рациональной финансовой политики муниципального района, отвечающей современным требованиям и тенденциям развития бюджетной системы Российской Федерации.</w:t>
      </w:r>
    </w:p>
    <w:p w:rsidR="00FC3C69" w:rsidRDefault="00FC3C69" w:rsidP="00FC3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настоящей муниципальной программы является проведение </w:t>
      </w:r>
      <w:r w:rsidR="008B40D9">
        <w:rPr>
          <w:rFonts w:ascii="Times New Roman" w:hAnsi="Times New Roman" w:cs="Times New Roman"/>
          <w:sz w:val="28"/>
          <w:szCs w:val="28"/>
        </w:rPr>
        <w:t>эффективной политики в сфере управления финансами, обеспечение долгосрочной сбалансированности, устойчивости бюджетной системы муниципального района.</w:t>
      </w:r>
    </w:p>
    <w:p w:rsidR="00906EA2" w:rsidRPr="005353CC" w:rsidRDefault="00906EA2" w:rsidP="00F3733C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эффективности бюджетных расходов, оптимизация действующих расходных обязательств</w:t>
      </w:r>
    </w:p>
    <w:p w:rsidR="00872E7D" w:rsidRPr="005353CC" w:rsidRDefault="00872E7D" w:rsidP="00F3733C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долгосрочной сбалансированности и устойчивос</w:t>
      </w:r>
      <w:r w:rsidR="006A06AF">
        <w:rPr>
          <w:rFonts w:ascii="Times New Roman" w:hAnsi="Times New Roman" w:cs="Times New Roman"/>
          <w:color w:val="000000" w:themeColor="text1"/>
          <w:sz w:val="28"/>
          <w:szCs w:val="28"/>
        </w:rPr>
        <w:t>ти бюджета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, что является важнейшей предпосылкой финансового обеспечения принятых расходных об</w:t>
      </w:r>
      <w:r w:rsidR="006A06AF">
        <w:rPr>
          <w:rFonts w:ascii="Times New Roman" w:hAnsi="Times New Roman" w:cs="Times New Roman"/>
          <w:color w:val="000000" w:themeColor="text1"/>
          <w:sz w:val="28"/>
          <w:szCs w:val="28"/>
        </w:rPr>
        <w:t>язательств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создает базовые условия для социально-экономическог</w:t>
      </w:r>
      <w:r w:rsidR="006A06AF">
        <w:rPr>
          <w:rFonts w:ascii="Times New Roman" w:hAnsi="Times New Roman" w:cs="Times New Roman"/>
          <w:color w:val="000000" w:themeColor="text1"/>
          <w:sz w:val="28"/>
          <w:szCs w:val="28"/>
        </w:rPr>
        <w:t>о развития района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2E7D" w:rsidRPr="005353CC" w:rsidRDefault="008B708B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72E7D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) Соблюдение сроков составления и внесения проек</w:t>
      </w:r>
      <w:r w:rsidR="007B4484">
        <w:rPr>
          <w:rFonts w:ascii="Times New Roman" w:hAnsi="Times New Roman" w:cs="Times New Roman"/>
          <w:color w:val="000000" w:themeColor="text1"/>
          <w:sz w:val="28"/>
          <w:szCs w:val="28"/>
        </w:rPr>
        <w:t>та бюджета МО «Кизнерский район» на сессию Районного Совета депутатов</w:t>
      </w:r>
      <w:r w:rsidR="00872E7D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, исполнение закона Удмуртской Республики о бюджете на очередной финансовой год и плановый период, формирование полной и достоверной бухгалтерской и бюджетной отчетности.</w:t>
      </w:r>
      <w:proofErr w:type="gramEnd"/>
    </w:p>
    <w:p w:rsidR="00872E7D" w:rsidRPr="005353CC" w:rsidRDefault="008B708B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72E7D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B448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системы  муниципального</w:t>
      </w:r>
      <w:r w:rsidR="00872E7D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контроля.</w:t>
      </w:r>
    </w:p>
    <w:p w:rsidR="00872E7D" w:rsidRPr="005353CC" w:rsidRDefault="00872E7D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новых принципов управления общественными финансами - повышение эффективности бюджетных расходов, составление и исполнение бюджета на основе программно-целевых принципов</w:t>
      </w:r>
      <w:r w:rsidR="007B4484">
        <w:rPr>
          <w:rFonts w:ascii="Times New Roman" w:hAnsi="Times New Roman" w:cs="Times New Roman"/>
          <w:color w:val="000000" w:themeColor="text1"/>
          <w:sz w:val="28"/>
          <w:szCs w:val="28"/>
        </w:rPr>
        <w:t>, финансирование муниципальных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</w:t>
      </w:r>
      <w:r w:rsidR="007B4484">
        <w:rPr>
          <w:rFonts w:ascii="Times New Roman" w:hAnsi="Times New Roman" w:cs="Times New Roman"/>
          <w:color w:val="000000" w:themeColor="text1"/>
          <w:sz w:val="28"/>
          <w:szCs w:val="28"/>
        </w:rPr>
        <w:t>еждений на основе муниципальных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заданий, расширение полномочий и повышение ответственности главных распорядителей бюджетных сре</w:t>
      </w:r>
      <w:proofErr w:type="gramStart"/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дств в б</w:t>
      </w:r>
      <w:proofErr w:type="gramEnd"/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юджетном процессе, - </w:t>
      </w:r>
      <w:r w:rsidR="007F6F7D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преобразования 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организации финансового контроля. Правовые основания для таких преобразовани</w:t>
      </w:r>
      <w:r w:rsidR="00A929B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й предусмотрены Федеральным законом№ 252</w:t>
      </w:r>
      <w:r w:rsidR="00A27240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-ФЗ</w:t>
      </w:r>
      <w:r w:rsidR="00A929B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23 июля 2013 года </w:t>
      </w:r>
      <w:r w:rsidR="00DF0BEB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929B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Бюджетный кодекс Российской Федерации и отдельные законодате</w:t>
      </w:r>
      <w:r w:rsidR="006363F8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льные акты Российской Федерации</w:t>
      </w:r>
      <w:r w:rsidR="00DF0BEB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929B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2E7D" w:rsidRPr="005353CC" w:rsidRDefault="008B708B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72E7D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) Повышение уровня бюджетной обеспеченности муниципальных обр</w:t>
      </w:r>
      <w:r w:rsidR="00B8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азований в Кизнерском районе </w:t>
      </w:r>
      <w:r w:rsidR="00872E7D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создания стимулов для расширения собственной доходной базы местных бюджетов, а также совершенствования распределения дотаций на выравнивание уровня бюджетной обеспеченности муниципальных обр</w:t>
      </w:r>
      <w:r w:rsidR="00B80450">
        <w:rPr>
          <w:rFonts w:ascii="Times New Roman" w:hAnsi="Times New Roman" w:cs="Times New Roman"/>
          <w:color w:val="000000" w:themeColor="text1"/>
          <w:sz w:val="28"/>
          <w:szCs w:val="28"/>
        </w:rPr>
        <w:t>азований в районе</w:t>
      </w:r>
      <w:r w:rsidR="00872E7D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2E7D" w:rsidRPr="005353CC" w:rsidRDefault="00872E7D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Механизмом, обеспечивающим п</w:t>
      </w:r>
      <w:r w:rsidR="00B80450">
        <w:rPr>
          <w:rFonts w:ascii="Times New Roman" w:hAnsi="Times New Roman" w:cs="Times New Roman"/>
          <w:color w:val="000000" w:themeColor="text1"/>
          <w:sz w:val="28"/>
          <w:szCs w:val="28"/>
        </w:rPr>
        <w:t>роведение единой муниципальной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политики на</w:t>
      </w:r>
      <w:r w:rsidR="00B8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Кизнерского района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является предоставление субсидий на </w:t>
      </w:r>
      <w:proofErr w:type="spellStart"/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расходных обязательств по направлениям, обеспечивающим решение приоритетных задач социально-экономическог</w:t>
      </w:r>
      <w:r w:rsidR="00B80450">
        <w:rPr>
          <w:rFonts w:ascii="Times New Roman" w:hAnsi="Times New Roman" w:cs="Times New Roman"/>
          <w:color w:val="000000" w:themeColor="text1"/>
          <w:sz w:val="28"/>
          <w:szCs w:val="28"/>
        </w:rPr>
        <w:t>о развития МО «Кизнерский район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. Эта практика будет продолжена.</w:t>
      </w:r>
    </w:p>
    <w:p w:rsidR="00AF4A14" w:rsidRPr="005353CC" w:rsidRDefault="00872E7D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Безусловным является финансовое обеспечение переданных органам местного самоуп</w:t>
      </w:r>
      <w:r w:rsidR="00B80450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МО «Кизнерский район» отдельных муниципальных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полномочий.</w:t>
      </w:r>
    </w:p>
    <w:p w:rsidR="00B50CE1" w:rsidRPr="005353CC" w:rsidRDefault="004466DB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B50CE1" w:rsidRPr="005353C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Стратегией</w:t>
        </w:r>
      </w:hyperlink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</w:t>
      </w:r>
      <w:r w:rsidR="00B8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МО «Кизнерский район»</w:t>
      </w:r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период до 2025 года определены основные направления совершенствования системы управления бюджетным процессом, а именно:</w:t>
      </w:r>
    </w:p>
    <w:p w:rsidR="00B50CE1" w:rsidRPr="005353CC" w:rsidRDefault="00B50CE1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- приоритет долгосрочного и среднесрочного бюджетного планирования, позволяющего учитывать основные направления социально-экономического развития и обеспечивающего предсказуемость бюджетной политики;</w:t>
      </w:r>
    </w:p>
    <w:p w:rsidR="00B50CE1" w:rsidRPr="005353CC" w:rsidRDefault="00B50CE1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эффективности бюджетных расходов, оптимизация действующих расходных обязательств;</w:t>
      </w:r>
    </w:p>
    <w:p w:rsidR="00B80450" w:rsidRDefault="00B50CE1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- максимальное использование программно-целевого принципа бюджетного планирования, ориентированного на цел</w:t>
      </w:r>
      <w:r w:rsidR="00B80450">
        <w:rPr>
          <w:rFonts w:ascii="Times New Roman" w:hAnsi="Times New Roman" w:cs="Times New Roman"/>
          <w:color w:val="000000" w:themeColor="text1"/>
          <w:sz w:val="28"/>
          <w:szCs w:val="28"/>
        </w:rPr>
        <w:t>и развития Кизнерского района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решение отраслевых задач </w:t>
      </w:r>
    </w:p>
    <w:p w:rsidR="00B50CE1" w:rsidRPr="005353CC" w:rsidRDefault="00B50CE1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повышение качества и </w:t>
      </w:r>
      <w:proofErr w:type="gramStart"/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доступности</w:t>
      </w:r>
      <w:proofErr w:type="gramEnd"/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</w:t>
      </w:r>
      <w:r w:rsidR="00B8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емых населению 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услуг, дальнейшее разгосударствлени</w:t>
      </w:r>
      <w:r w:rsidR="00D55EC5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е рынк</w:t>
      </w:r>
      <w:r w:rsidR="00B80450">
        <w:rPr>
          <w:rFonts w:ascii="Times New Roman" w:hAnsi="Times New Roman" w:cs="Times New Roman"/>
          <w:color w:val="000000" w:themeColor="text1"/>
          <w:sz w:val="28"/>
          <w:szCs w:val="28"/>
        </w:rPr>
        <w:t>а предоставления муниципальных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путем преобразования бюджетных учреждений в автономные учреждения;</w:t>
      </w:r>
    </w:p>
    <w:p w:rsidR="00B50CE1" w:rsidRPr="005353CC" w:rsidRDefault="00B50CE1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определение оптимальных форм поддержки реального сектора э</w:t>
      </w:r>
      <w:r w:rsidR="00B80450">
        <w:rPr>
          <w:rFonts w:ascii="Times New Roman" w:hAnsi="Times New Roman" w:cs="Times New Roman"/>
          <w:color w:val="000000" w:themeColor="text1"/>
          <w:sz w:val="28"/>
          <w:szCs w:val="28"/>
        </w:rPr>
        <w:t>кономики в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0CE1" w:rsidRPr="005353CC" w:rsidRDefault="00B50CE1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- дальнейшее развитие действующей системы межбюджетных о</w:t>
      </w:r>
      <w:r w:rsidR="00B80450">
        <w:rPr>
          <w:rFonts w:ascii="Times New Roman" w:hAnsi="Times New Roman" w:cs="Times New Roman"/>
          <w:color w:val="000000" w:themeColor="text1"/>
          <w:sz w:val="28"/>
          <w:szCs w:val="28"/>
        </w:rPr>
        <w:t>тношений в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направленное на реализацию механизмов стимулирования наращивания собственной доходной базы муниципальны</w:t>
      </w:r>
      <w:r w:rsidR="00B80450">
        <w:rPr>
          <w:rFonts w:ascii="Times New Roman" w:hAnsi="Times New Roman" w:cs="Times New Roman"/>
          <w:color w:val="000000" w:themeColor="text1"/>
          <w:sz w:val="28"/>
          <w:szCs w:val="28"/>
        </w:rPr>
        <w:t>х бюджетовКизнерского района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повышения собираемости налоговых доходов, создание стимулов для повышения качества управления муниципальными финансами, совершенствование механизмов оказания финансовой помощи органам местного самоуп</w:t>
      </w:r>
      <w:r w:rsidR="00AC1619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Кизнерском районе.</w:t>
      </w:r>
    </w:p>
    <w:p w:rsidR="00B50CE1" w:rsidRPr="005353CC" w:rsidRDefault="00B50CE1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19" w:history="1">
        <w:r w:rsidRPr="005353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Программе</w:t>
        </w:r>
      </w:hyperlink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</w:t>
      </w:r>
      <w:r w:rsidR="00AC1619">
        <w:rPr>
          <w:rFonts w:ascii="Times New Roman" w:hAnsi="Times New Roman" w:cs="Times New Roman"/>
          <w:color w:val="000000" w:themeColor="text1"/>
          <w:sz w:val="28"/>
          <w:szCs w:val="28"/>
        </w:rPr>
        <w:t>о развития Кизнерского района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2010 - 2014 годы стратегической целью бюджетно</w:t>
      </w:r>
      <w:r w:rsidR="00AC1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политики 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создание финансовой основы для достижения долгосрочных целей социально-экономическог</w:t>
      </w:r>
      <w:r w:rsidR="00CA3E5C">
        <w:rPr>
          <w:rFonts w:ascii="Times New Roman" w:hAnsi="Times New Roman" w:cs="Times New Roman"/>
          <w:color w:val="000000" w:themeColor="text1"/>
          <w:sz w:val="28"/>
          <w:szCs w:val="28"/>
        </w:rPr>
        <w:t>о развития Кизнерского района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качества и </w:t>
      </w:r>
      <w:proofErr w:type="gramStart"/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доступности</w:t>
      </w:r>
      <w:proofErr w:type="gramEnd"/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</w:t>
      </w:r>
      <w:r w:rsidR="00D55EC5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достав</w:t>
      </w:r>
      <w:r w:rsidR="00CA3E5C">
        <w:rPr>
          <w:rFonts w:ascii="Times New Roman" w:hAnsi="Times New Roman" w:cs="Times New Roman"/>
          <w:color w:val="000000" w:themeColor="text1"/>
          <w:sz w:val="28"/>
          <w:szCs w:val="28"/>
        </w:rPr>
        <w:t>ляемых гражданам муниципальных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услуг.</w:t>
      </w:r>
    </w:p>
    <w:p w:rsidR="00B50CE1" w:rsidRPr="00616F66" w:rsidRDefault="00616F66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50CE1" w:rsidRPr="00616F66">
        <w:rPr>
          <w:rFonts w:ascii="Times New Roman" w:hAnsi="Times New Roman" w:cs="Times New Roman"/>
          <w:color w:val="000000" w:themeColor="text1"/>
          <w:sz w:val="28"/>
          <w:szCs w:val="28"/>
        </w:rPr>
        <w:t>сновными направлениями бюджетной политики</w:t>
      </w:r>
      <w:r w:rsidRPr="00616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«Кизнерский район</w:t>
      </w:r>
      <w:proofErr w:type="gramStart"/>
      <w:r w:rsidRPr="00616F6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50CE1" w:rsidRPr="00616F6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B50CE1" w:rsidRPr="00616F66">
        <w:rPr>
          <w:rFonts w:ascii="Times New Roman" w:hAnsi="Times New Roman" w:cs="Times New Roman"/>
          <w:color w:val="000000" w:themeColor="text1"/>
          <w:sz w:val="28"/>
          <w:szCs w:val="28"/>
        </w:rPr>
        <w:t>вляются:</w:t>
      </w:r>
    </w:p>
    <w:p w:rsidR="00B50CE1" w:rsidRPr="005353CC" w:rsidRDefault="00B50CE1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1) решение социальных задач, реализация социально и экономически значимых программ и мероприятий, направленных на сохранение и повышение жизненного уровня</w:t>
      </w:r>
      <w:r w:rsidR="00CA3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населения Кизнерского района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совершенствование форм и методов социальной поддержки населения с целью усиления адресности при предоставлении социальной помощи, услуг 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льгот;</w:t>
      </w:r>
    </w:p>
    <w:p w:rsidR="00B50CE1" w:rsidRPr="005353CC" w:rsidRDefault="00B50CE1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2) четкая ориентация структуры бюджетных расходов в пользу тех, которые направлены н</w:t>
      </w:r>
      <w:r w:rsidR="00CA3E5C">
        <w:rPr>
          <w:rFonts w:ascii="Times New Roman" w:hAnsi="Times New Roman" w:cs="Times New Roman"/>
          <w:color w:val="000000" w:themeColor="text1"/>
          <w:sz w:val="28"/>
          <w:szCs w:val="28"/>
        </w:rPr>
        <w:t>а развитие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Расходы на образование, науку, инфраструктуру должны быть приоритетными и </w:t>
      </w:r>
      <w:r w:rsidR="006F17AA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стимулировать рост частны</w:t>
      </w:r>
      <w:r w:rsidR="00CA3E5C">
        <w:rPr>
          <w:rFonts w:ascii="Times New Roman" w:hAnsi="Times New Roman" w:cs="Times New Roman"/>
          <w:color w:val="000000" w:themeColor="text1"/>
          <w:sz w:val="28"/>
          <w:szCs w:val="28"/>
        </w:rPr>
        <w:t>х инвестиций в экономику района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0CE1" w:rsidRPr="005353CC" w:rsidRDefault="00B50CE1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3) бюджетные ассигнования на исполнение принимаемых расходных обязательств должны включатьс</w:t>
      </w:r>
      <w:r w:rsidR="00CA3E5C">
        <w:rPr>
          <w:rFonts w:ascii="Times New Roman" w:hAnsi="Times New Roman" w:cs="Times New Roman"/>
          <w:color w:val="000000" w:themeColor="text1"/>
          <w:sz w:val="28"/>
          <w:szCs w:val="28"/>
        </w:rPr>
        <w:t>я в бюджет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условии обеспечения доходами в полном объеме бюджетных ассигнований на исполнение действующих расходных</w:t>
      </w:r>
      <w:r w:rsidR="00215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0CE1" w:rsidRPr="005353CC" w:rsidRDefault="00020F26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) формирован</w:t>
      </w:r>
      <w:r w:rsidR="00215AD6">
        <w:rPr>
          <w:rFonts w:ascii="Times New Roman" w:hAnsi="Times New Roman" w:cs="Times New Roman"/>
          <w:color w:val="000000" w:themeColor="text1"/>
          <w:sz w:val="28"/>
          <w:szCs w:val="28"/>
        </w:rPr>
        <w:t>ие бюджета МО «Кизнерский район» на основе муниципальных</w:t>
      </w:r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заданий н</w:t>
      </w:r>
      <w:r w:rsidR="00215AD6">
        <w:rPr>
          <w:rFonts w:ascii="Times New Roman" w:hAnsi="Times New Roman" w:cs="Times New Roman"/>
          <w:color w:val="000000" w:themeColor="text1"/>
          <w:sz w:val="28"/>
          <w:szCs w:val="28"/>
        </w:rPr>
        <w:t>а предоставление муниципальных</w:t>
      </w:r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(выполнение работ) с учетом конкурсного распределения принимаемых расходных об</w:t>
      </w:r>
      <w:r w:rsidR="00215AD6">
        <w:rPr>
          <w:rFonts w:ascii="Times New Roman" w:hAnsi="Times New Roman" w:cs="Times New Roman"/>
          <w:color w:val="000000" w:themeColor="text1"/>
          <w:sz w:val="28"/>
          <w:szCs w:val="28"/>
        </w:rPr>
        <w:t>язательств МО «Кизнерский район»</w:t>
      </w:r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эффективностью планируемых мероприятий;</w:t>
      </w:r>
    </w:p>
    <w:p w:rsidR="00B50CE1" w:rsidRPr="005353CC" w:rsidRDefault="00215AD6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 ориентация деятельности Администрации МО «Кизнерский район», муниципальныхучреждений МО «Кизнерский район»</w:t>
      </w:r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достижение конкретных результатов, решение сопутствующих задач перехода на программно-целевые методы управления;</w:t>
      </w:r>
    </w:p>
    <w:p w:rsidR="00B50CE1" w:rsidRPr="005353CC" w:rsidRDefault="008B708B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внедрение и практическая реализация </w:t>
      </w:r>
      <w:proofErr w:type="gramStart"/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системы мотивации руководителей исполн</w:t>
      </w:r>
      <w:r w:rsidR="00215AD6">
        <w:rPr>
          <w:rFonts w:ascii="Times New Roman" w:hAnsi="Times New Roman" w:cs="Times New Roman"/>
          <w:color w:val="000000" w:themeColor="text1"/>
          <w:sz w:val="28"/>
          <w:szCs w:val="28"/>
        </w:rPr>
        <w:t>ительных органов  власти</w:t>
      </w:r>
      <w:proofErr w:type="gramEnd"/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зависимости от показателей результативности профессиональной трудовой деятельности;</w:t>
      </w:r>
    </w:p>
    <w:p w:rsidR="00B50CE1" w:rsidRPr="005353CC" w:rsidRDefault="008B708B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) организация работы по созданию единой информационной систе</w:t>
      </w:r>
      <w:r w:rsidR="00215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управления </w:t>
      </w:r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финансами;</w:t>
      </w:r>
    </w:p>
    <w:p w:rsidR="00B50CE1" w:rsidRPr="005353CC" w:rsidRDefault="008B708B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) дальнейшее расширение самостоятельности и ответственности главных распорядителей средс</w:t>
      </w:r>
      <w:r w:rsidR="00215AD6">
        <w:rPr>
          <w:rFonts w:ascii="Times New Roman" w:hAnsi="Times New Roman" w:cs="Times New Roman"/>
          <w:color w:val="000000" w:themeColor="text1"/>
          <w:sz w:val="28"/>
          <w:szCs w:val="28"/>
        </w:rPr>
        <w:t>тв бюджета МО «Кизнерский район»</w:t>
      </w:r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прежде всего, путем совершенствования методов и процедур </w:t>
      </w:r>
      <w:proofErr w:type="gramStart"/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оценки качества финансового менеджмента главных распорядителей средс</w:t>
      </w:r>
      <w:r w:rsidR="00215AD6">
        <w:rPr>
          <w:rFonts w:ascii="Times New Roman" w:hAnsi="Times New Roman" w:cs="Times New Roman"/>
          <w:color w:val="000000" w:themeColor="text1"/>
          <w:sz w:val="28"/>
          <w:szCs w:val="28"/>
        </w:rPr>
        <w:t>тв бюджета</w:t>
      </w:r>
      <w:proofErr w:type="gramEnd"/>
      <w:r w:rsidR="00215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«Кизнерский район»</w:t>
      </w:r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, укрепления финансовой дисциплины;</w:t>
      </w:r>
    </w:p>
    <w:p w:rsidR="00B50CE1" w:rsidRPr="005353CC" w:rsidRDefault="008B708B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внедрение и практическая реализация предусмотренного законодательством нового механизма </w:t>
      </w:r>
      <w:r w:rsidR="00215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финансирования </w:t>
      </w:r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учреждений, а в самих учреждениях - обеспечение перехода к </w:t>
      </w:r>
      <w:r w:rsidR="00192BB7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«эффективным» контрактам </w:t>
      </w:r>
      <w:r w:rsidR="00215AD6">
        <w:rPr>
          <w:rFonts w:ascii="Times New Roman" w:hAnsi="Times New Roman" w:cs="Times New Roman"/>
          <w:color w:val="000000" w:themeColor="text1"/>
          <w:sz w:val="28"/>
          <w:szCs w:val="28"/>
        </w:rPr>
        <w:t>с руководителем  муниципального</w:t>
      </w:r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учреждения, который должен четко определять достижение определенных результатов к установленному сроку и условия оплаты труда руководителя в зависимости от достигнутых результатов;</w:t>
      </w:r>
    </w:p>
    <w:p w:rsidR="00B50CE1" w:rsidRPr="005353CC" w:rsidRDefault="008B708B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применение механизмов стимулирования участников бюджетного </w:t>
      </w:r>
      <w:r w:rsidR="005806F9">
        <w:rPr>
          <w:rFonts w:ascii="Times New Roman" w:hAnsi="Times New Roman" w:cs="Times New Roman"/>
          <w:color w:val="000000" w:themeColor="text1"/>
          <w:sz w:val="28"/>
          <w:szCs w:val="28"/>
        </w:rPr>
        <w:t>процесса в МО «Кизнерский район»</w:t>
      </w:r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повышению эффективности бюджетных расходов, проведению мероприятий по оптимизации бюджетной сети, повышению </w:t>
      </w:r>
      <w:proofErr w:type="spellStart"/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энергоэффективности</w:t>
      </w:r>
      <w:proofErr w:type="spellEnd"/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бюджетном секторе;</w:t>
      </w:r>
    </w:p>
    <w:p w:rsidR="00B50CE1" w:rsidRPr="005353CC" w:rsidRDefault="008B708B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создание механизмов, </w:t>
      </w:r>
      <w:r w:rsidR="00580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стимулирующих </w:t>
      </w:r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муниципальные </w:t>
      </w:r>
      <w:r w:rsidR="005806F9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МО «Кизнерский район»</w:t>
      </w:r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повышению качества оказываемых ими услуг и повышению эффективности бюджетны</w:t>
      </w:r>
      <w:r w:rsidR="005806F9">
        <w:rPr>
          <w:rFonts w:ascii="Times New Roman" w:hAnsi="Times New Roman" w:cs="Times New Roman"/>
          <w:color w:val="000000" w:themeColor="text1"/>
          <w:sz w:val="28"/>
          <w:szCs w:val="28"/>
        </w:rPr>
        <w:t>х расходов МО «Кизнерский район»</w:t>
      </w:r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0CE1" w:rsidRPr="005353CC" w:rsidRDefault="008B708B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совершенствование методов финансового контроля в целях оценки </w:t>
      </w:r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эффективности использования фина</w:t>
      </w:r>
      <w:r w:rsidR="005806F9">
        <w:rPr>
          <w:rFonts w:ascii="Times New Roman" w:hAnsi="Times New Roman" w:cs="Times New Roman"/>
          <w:color w:val="000000" w:themeColor="text1"/>
          <w:sz w:val="28"/>
          <w:szCs w:val="28"/>
        </w:rPr>
        <w:t>нсовых ресурсов, муниципальной</w:t>
      </w:r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собственности и имуще</w:t>
      </w:r>
      <w:r w:rsidR="005806F9">
        <w:rPr>
          <w:rFonts w:ascii="Times New Roman" w:hAnsi="Times New Roman" w:cs="Times New Roman"/>
          <w:color w:val="000000" w:themeColor="text1"/>
          <w:sz w:val="28"/>
          <w:szCs w:val="28"/>
        </w:rPr>
        <w:t>ства МО «Кизнерский район»</w:t>
      </w:r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D2B12" w:rsidRPr="005353CC" w:rsidRDefault="00CA12A6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B708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обеспечение прозрачности и открытости бюджета и бюджетного </w:t>
      </w:r>
      <w:r w:rsidR="005806F9">
        <w:rPr>
          <w:rFonts w:ascii="Times New Roman" w:hAnsi="Times New Roman" w:cs="Times New Roman"/>
          <w:color w:val="000000" w:themeColor="text1"/>
          <w:sz w:val="28"/>
          <w:szCs w:val="28"/>
        </w:rPr>
        <w:t>процесса в МО «Кизнерский район»</w:t>
      </w:r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понятной для неподготовленного пользователя информативной и компактной форме.</w:t>
      </w:r>
    </w:p>
    <w:p w:rsidR="00B50CE1" w:rsidRPr="005353CC" w:rsidRDefault="00B50CE1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</w:t>
      </w:r>
      <w:r w:rsidR="005806F9">
        <w:rPr>
          <w:rFonts w:ascii="Times New Roman" w:hAnsi="Times New Roman" w:cs="Times New Roman"/>
          <w:color w:val="000000" w:themeColor="text1"/>
          <w:sz w:val="28"/>
          <w:szCs w:val="28"/>
        </w:rPr>
        <w:t>и с приоритетами муниципальной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бюджетной политики определены цели и задачи в </w:t>
      </w:r>
      <w:r w:rsidR="005806F9">
        <w:rPr>
          <w:rFonts w:ascii="Times New Roman" w:hAnsi="Times New Roman" w:cs="Times New Roman"/>
          <w:color w:val="000000" w:themeColor="text1"/>
          <w:sz w:val="28"/>
          <w:szCs w:val="28"/>
        </w:rPr>
        <w:t>сфере реализации муниципальной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программы.</w:t>
      </w:r>
    </w:p>
    <w:p w:rsidR="00B50CE1" w:rsidRPr="005353CC" w:rsidRDefault="005806F9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4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является обеспечение исполнения расходных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язательств МО «Кизнерский район»</w:t>
      </w:r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сохранении долгосрочной сбалансированности и устойчивос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 бюджета района</w:t>
      </w:r>
      <w:r w:rsidR="00B50CE1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, повышение эффективности бюджетных расходов и качества финансового менеджмента в общественном секторе.</w:t>
      </w:r>
    </w:p>
    <w:p w:rsidR="00B50CE1" w:rsidRPr="00A364C3" w:rsidRDefault="00B50CE1" w:rsidP="00F37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64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достижения цели планируется решение следующих задач:</w:t>
      </w:r>
    </w:p>
    <w:p w:rsidR="00B50CE1" w:rsidRPr="005353CC" w:rsidRDefault="00B50CE1" w:rsidP="000464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55218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оздание условий для повышения эффективности бюджетных расходов и качест</w:t>
      </w:r>
      <w:r w:rsidR="00580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 управления 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ф</w:t>
      </w:r>
      <w:r w:rsidR="005806F9">
        <w:rPr>
          <w:rFonts w:ascii="Times New Roman" w:hAnsi="Times New Roman" w:cs="Times New Roman"/>
          <w:color w:val="000000" w:themeColor="text1"/>
          <w:sz w:val="28"/>
          <w:szCs w:val="28"/>
        </w:rPr>
        <w:t>инансами в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,повышения качества финансового менеджмента в сект</w:t>
      </w:r>
      <w:r w:rsidR="00D87EB4">
        <w:rPr>
          <w:rFonts w:ascii="Times New Roman" w:hAnsi="Times New Roman" w:cs="Times New Roman"/>
          <w:color w:val="000000" w:themeColor="text1"/>
          <w:sz w:val="28"/>
          <w:szCs w:val="28"/>
        </w:rPr>
        <w:t>оре муниципального</w:t>
      </w:r>
      <w:r w:rsidR="00855218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управления, обеспечение долгосрочной сбалансированности и устойчивос</w:t>
      </w:r>
      <w:r w:rsidR="005806F9">
        <w:rPr>
          <w:rFonts w:ascii="Times New Roman" w:hAnsi="Times New Roman" w:cs="Times New Roman"/>
          <w:color w:val="000000" w:themeColor="text1"/>
          <w:sz w:val="28"/>
          <w:szCs w:val="28"/>
        </w:rPr>
        <w:t>ти бюджета Кизнерского района</w:t>
      </w:r>
      <w:r w:rsidR="00855218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B50CE1" w:rsidRPr="005353CC" w:rsidRDefault="00B50CE1" w:rsidP="000464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Нормативно-методическое обеспечение бюджетного </w:t>
      </w:r>
      <w:r w:rsidR="005806F9">
        <w:rPr>
          <w:rFonts w:ascii="Times New Roman" w:hAnsi="Times New Roman" w:cs="Times New Roman"/>
          <w:color w:val="000000" w:themeColor="text1"/>
          <w:sz w:val="28"/>
          <w:szCs w:val="28"/>
        </w:rPr>
        <w:t>процесса в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организация планирования и исполнен</w:t>
      </w:r>
      <w:r w:rsidR="005806F9">
        <w:rPr>
          <w:rFonts w:ascii="Times New Roman" w:hAnsi="Times New Roman" w:cs="Times New Roman"/>
          <w:color w:val="000000" w:themeColor="text1"/>
          <w:sz w:val="28"/>
          <w:szCs w:val="28"/>
        </w:rPr>
        <w:t>ия бюджета района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, кассового обслуживания исполнен</w:t>
      </w:r>
      <w:r w:rsidR="005806F9">
        <w:rPr>
          <w:rFonts w:ascii="Times New Roman" w:hAnsi="Times New Roman" w:cs="Times New Roman"/>
          <w:color w:val="000000" w:themeColor="text1"/>
          <w:sz w:val="28"/>
          <w:szCs w:val="28"/>
        </w:rPr>
        <w:t>ия бюджета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, ведения бюджетного учета и формирования бюджетной отчетности.</w:t>
      </w:r>
    </w:p>
    <w:p w:rsidR="00B50CE1" w:rsidRDefault="00B50CE1" w:rsidP="000464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3.Нормативно-методическое обеспечение и осуществление финансового </w:t>
      </w:r>
      <w:proofErr w:type="gramStart"/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использованием средс</w:t>
      </w:r>
      <w:r w:rsidR="005806F9">
        <w:rPr>
          <w:rFonts w:ascii="Times New Roman" w:hAnsi="Times New Roman" w:cs="Times New Roman"/>
          <w:color w:val="000000" w:themeColor="text1"/>
          <w:sz w:val="28"/>
          <w:szCs w:val="28"/>
        </w:rPr>
        <w:t>тв бюджета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исполнением бюджетного законодательства, совершенствование методов </w:t>
      </w:r>
      <w:r w:rsidR="00E56D7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контроля.</w:t>
      </w:r>
    </w:p>
    <w:p w:rsidR="00E56D7B" w:rsidRDefault="00E56D7B" w:rsidP="000464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D04A6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консервативной долговой политики.</w:t>
      </w:r>
    </w:p>
    <w:p w:rsidR="00E56D7B" w:rsidRPr="005353CC" w:rsidRDefault="00E56D7B" w:rsidP="000464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D04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Совершенствование системы распределения межбюджетных трансфертов из бюджета МО «Кизнерский район» бюджетам муниципальных образований в Кизнерском районе, содействие повышению уровня бюджетной обеспеченности муниципальных образований в Удмуртской Республике.</w:t>
      </w:r>
    </w:p>
    <w:p w:rsidR="00B50CE1" w:rsidRPr="005353CC" w:rsidRDefault="00B50CE1" w:rsidP="000464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6. Развитие информа</w:t>
      </w:r>
      <w:r w:rsidR="00580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ционной системы управления 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ф</w:t>
      </w:r>
      <w:r w:rsidR="005806F9">
        <w:rPr>
          <w:rFonts w:ascii="Times New Roman" w:hAnsi="Times New Roman" w:cs="Times New Roman"/>
          <w:color w:val="000000" w:themeColor="text1"/>
          <w:sz w:val="28"/>
          <w:szCs w:val="28"/>
        </w:rPr>
        <w:t>инансами в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5218" w:rsidRPr="005353CC" w:rsidRDefault="00855218" w:rsidP="000464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328"/>
      <w:bookmarkStart w:id="4" w:name="Par363"/>
      <w:bookmarkEnd w:id="3"/>
      <w:bookmarkEnd w:id="4"/>
    </w:p>
    <w:sectPr w:rsidR="00855218" w:rsidRPr="005353CC" w:rsidSect="007447DD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EE9" w:rsidRDefault="006D7EE9" w:rsidP="00CC4AB4">
      <w:pPr>
        <w:spacing w:after="0" w:line="240" w:lineRule="auto"/>
      </w:pPr>
      <w:r>
        <w:separator/>
      </w:r>
    </w:p>
  </w:endnote>
  <w:endnote w:type="continuationSeparator" w:id="1">
    <w:p w:rsidR="006D7EE9" w:rsidRDefault="006D7EE9" w:rsidP="00CC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EE9" w:rsidRDefault="006D7EE9" w:rsidP="00CC4AB4">
      <w:pPr>
        <w:spacing w:after="0" w:line="240" w:lineRule="auto"/>
      </w:pPr>
      <w:r>
        <w:separator/>
      </w:r>
    </w:p>
  </w:footnote>
  <w:footnote w:type="continuationSeparator" w:id="1">
    <w:p w:rsidR="006D7EE9" w:rsidRDefault="006D7EE9" w:rsidP="00CC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8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D7EE9" w:rsidRPr="007447DD" w:rsidRDefault="004466DB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47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D7EE9" w:rsidRPr="007447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447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708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447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D7EE9" w:rsidRDefault="006D7EE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810"/>
    <w:multiLevelType w:val="hybridMultilevel"/>
    <w:tmpl w:val="757C789E"/>
    <w:lvl w:ilvl="0" w:tplc="9A2E7FBA">
      <w:start w:val="1"/>
      <w:numFmt w:val="decimal"/>
      <w:lvlText w:val="%1."/>
      <w:lvlJc w:val="left"/>
      <w:pPr>
        <w:ind w:left="2095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3F61E37"/>
    <w:multiLevelType w:val="hybridMultilevel"/>
    <w:tmpl w:val="9C70DC40"/>
    <w:lvl w:ilvl="0" w:tplc="199845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5354B"/>
    <w:multiLevelType w:val="hybridMultilevel"/>
    <w:tmpl w:val="363621F4"/>
    <w:lvl w:ilvl="0" w:tplc="8DBE443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16A0726A">
      <w:start w:val="1"/>
      <w:numFmt w:val="decimal"/>
      <w:lvlText w:val="%2)"/>
      <w:lvlJc w:val="left"/>
      <w:pPr>
        <w:ind w:left="1635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77DB3"/>
    <w:multiLevelType w:val="hybridMultilevel"/>
    <w:tmpl w:val="3FB0ACC0"/>
    <w:lvl w:ilvl="0" w:tplc="D30AB8AC">
      <w:start w:val="1"/>
      <w:numFmt w:val="decimal"/>
      <w:lvlText w:val="%1)"/>
      <w:lvlJc w:val="left"/>
      <w:pPr>
        <w:ind w:left="1778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AF0545"/>
    <w:multiLevelType w:val="hybridMultilevel"/>
    <w:tmpl w:val="8150537A"/>
    <w:lvl w:ilvl="0" w:tplc="A3104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E82321"/>
    <w:multiLevelType w:val="hybridMultilevel"/>
    <w:tmpl w:val="A7CCC92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1">
      <w:start w:val="1"/>
      <w:numFmt w:val="decimal"/>
      <w:lvlText w:val="%2)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77B4D07"/>
    <w:multiLevelType w:val="hybridMultilevel"/>
    <w:tmpl w:val="965CF706"/>
    <w:lvl w:ilvl="0" w:tplc="EB5262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F77098"/>
    <w:multiLevelType w:val="hybridMultilevel"/>
    <w:tmpl w:val="BFF0CDD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83607186">
      <w:start w:val="1"/>
      <w:numFmt w:val="decimal"/>
      <w:lvlText w:val="%2."/>
      <w:lvlJc w:val="left"/>
      <w:pPr>
        <w:ind w:left="259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03F19F1"/>
    <w:multiLevelType w:val="hybridMultilevel"/>
    <w:tmpl w:val="C674042E"/>
    <w:lvl w:ilvl="0" w:tplc="5E22A7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0E74EE5"/>
    <w:multiLevelType w:val="hybridMultilevel"/>
    <w:tmpl w:val="E9342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F6827"/>
    <w:multiLevelType w:val="hybridMultilevel"/>
    <w:tmpl w:val="7B04E8F4"/>
    <w:lvl w:ilvl="0" w:tplc="1BA29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8375A"/>
    <w:multiLevelType w:val="hybridMultilevel"/>
    <w:tmpl w:val="7262B3DA"/>
    <w:lvl w:ilvl="0" w:tplc="FD0EB77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A67A9C"/>
    <w:multiLevelType w:val="hybridMultilevel"/>
    <w:tmpl w:val="F190D804"/>
    <w:lvl w:ilvl="0" w:tplc="67C8F41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BA5B5C"/>
    <w:multiLevelType w:val="hybridMultilevel"/>
    <w:tmpl w:val="37B2328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17731F3"/>
    <w:multiLevelType w:val="hybridMultilevel"/>
    <w:tmpl w:val="F81A8F0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201916"/>
    <w:multiLevelType w:val="hybridMultilevel"/>
    <w:tmpl w:val="B0C61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A1117"/>
    <w:multiLevelType w:val="hybridMultilevel"/>
    <w:tmpl w:val="01DA5204"/>
    <w:lvl w:ilvl="0" w:tplc="E4E6CECE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DFE4FB5"/>
    <w:multiLevelType w:val="hybridMultilevel"/>
    <w:tmpl w:val="06D804CE"/>
    <w:lvl w:ilvl="0" w:tplc="0450E9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A01D55"/>
    <w:multiLevelType w:val="hybridMultilevel"/>
    <w:tmpl w:val="3A2AD4DE"/>
    <w:lvl w:ilvl="0" w:tplc="88D4CA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F390719"/>
    <w:multiLevelType w:val="hybridMultilevel"/>
    <w:tmpl w:val="A32A3358"/>
    <w:lvl w:ilvl="0" w:tplc="B3E6014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0BE559D"/>
    <w:multiLevelType w:val="hybridMultilevel"/>
    <w:tmpl w:val="C9CE6550"/>
    <w:lvl w:ilvl="0" w:tplc="426C962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2C51036"/>
    <w:multiLevelType w:val="hybridMultilevel"/>
    <w:tmpl w:val="2D54379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C5C75A1"/>
    <w:multiLevelType w:val="hybridMultilevel"/>
    <w:tmpl w:val="037025BE"/>
    <w:lvl w:ilvl="0" w:tplc="461E78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22"/>
  </w:num>
  <w:num w:numId="6">
    <w:abstractNumId w:val="12"/>
  </w:num>
  <w:num w:numId="7">
    <w:abstractNumId w:val="2"/>
  </w:num>
  <w:num w:numId="8">
    <w:abstractNumId w:val="11"/>
  </w:num>
  <w:num w:numId="9">
    <w:abstractNumId w:val="20"/>
  </w:num>
  <w:num w:numId="10">
    <w:abstractNumId w:val="4"/>
  </w:num>
  <w:num w:numId="11">
    <w:abstractNumId w:val="14"/>
  </w:num>
  <w:num w:numId="12">
    <w:abstractNumId w:val="5"/>
  </w:num>
  <w:num w:numId="13">
    <w:abstractNumId w:val="10"/>
  </w:num>
  <w:num w:numId="14">
    <w:abstractNumId w:val="0"/>
  </w:num>
  <w:num w:numId="15">
    <w:abstractNumId w:val="3"/>
  </w:num>
  <w:num w:numId="16">
    <w:abstractNumId w:val="21"/>
  </w:num>
  <w:num w:numId="17">
    <w:abstractNumId w:val="7"/>
  </w:num>
  <w:num w:numId="18">
    <w:abstractNumId w:val="13"/>
  </w:num>
  <w:num w:numId="19">
    <w:abstractNumId w:val="6"/>
  </w:num>
  <w:num w:numId="20">
    <w:abstractNumId w:val="16"/>
  </w:num>
  <w:num w:numId="21">
    <w:abstractNumId w:val="17"/>
  </w:num>
  <w:num w:numId="22">
    <w:abstractNumId w:val="19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0"/>
    <w:footnote w:id="1"/>
  </w:footnotePr>
  <w:endnotePr>
    <w:endnote w:id="0"/>
    <w:endnote w:id="1"/>
  </w:endnotePr>
  <w:compat/>
  <w:rsids>
    <w:rsidRoot w:val="00AF4A14"/>
    <w:rsid w:val="00020F26"/>
    <w:rsid w:val="00025CC7"/>
    <w:rsid w:val="00026BFA"/>
    <w:rsid w:val="00035DE8"/>
    <w:rsid w:val="00036B6E"/>
    <w:rsid w:val="000422C2"/>
    <w:rsid w:val="000464E2"/>
    <w:rsid w:val="0004711C"/>
    <w:rsid w:val="00053EC4"/>
    <w:rsid w:val="00072FE3"/>
    <w:rsid w:val="0008048A"/>
    <w:rsid w:val="00082614"/>
    <w:rsid w:val="00087FF2"/>
    <w:rsid w:val="00090D20"/>
    <w:rsid w:val="00095BA0"/>
    <w:rsid w:val="000A388A"/>
    <w:rsid w:val="000A3C4D"/>
    <w:rsid w:val="000C097A"/>
    <w:rsid w:val="000C4246"/>
    <w:rsid w:val="000D3C7D"/>
    <w:rsid w:val="000D548C"/>
    <w:rsid w:val="000E133A"/>
    <w:rsid w:val="000E31EA"/>
    <w:rsid w:val="000E5A0E"/>
    <w:rsid w:val="000F029D"/>
    <w:rsid w:val="000F0C44"/>
    <w:rsid w:val="000F11CA"/>
    <w:rsid w:val="000F4EBC"/>
    <w:rsid w:val="0010754E"/>
    <w:rsid w:val="00115256"/>
    <w:rsid w:val="001160B7"/>
    <w:rsid w:val="001228A0"/>
    <w:rsid w:val="00127354"/>
    <w:rsid w:val="00142C36"/>
    <w:rsid w:val="00142FE4"/>
    <w:rsid w:val="00143BFB"/>
    <w:rsid w:val="00152532"/>
    <w:rsid w:val="00153415"/>
    <w:rsid w:val="001559B6"/>
    <w:rsid w:val="00174DA5"/>
    <w:rsid w:val="0017669E"/>
    <w:rsid w:val="00177A87"/>
    <w:rsid w:val="001833CD"/>
    <w:rsid w:val="00183BE8"/>
    <w:rsid w:val="00191AE9"/>
    <w:rsid w:val="00192BB7"/>
    <w:rsid w:val="001A3EDF"/>
    <w:rsid w:val="001A6D25"/>
    <w:rsid w:val="001B0458"/>
    <w:rsid w:val="001B2ADC"/>
    <w:rsid w:val="001B4680"/>
    <w:rsid w:val="001B4DDC"/>
    <w:rsid w:val="001B5742"/>
    <w:rsid w:val="001C2572"/>
    <w:rsid w:val="001D5E52"/>
    <w:rsid w:val="001D6173"/>
    <w:rsid w:val="001D77EA"/>
    <w:rsid w:val="001E75A1"/>
    <w:rsid w:val="001F08E8"/>
    <w:rsid w:val="001F5081"/>
    <w:rsid w:val="001F5585"/>
    <w:rsid w:val="00200776"/>
    <w:rsid w:val="00215AD6"/>
    <w:rsid w:val="0021760C"/>
    <w:rsid w:val="00223159"/>
    <w:rsid w:val="002257BC"/>
    <w:rsid w:val="00231174"/>
    <w:rsid w:val="00233AAB"/>
    <w:rsid w:val="002343D4"/>
    <w:rsid w:val="0025180B"/>
    <w:rsid w:val="002608F6"/>
    <w:rsid w:val="0026164F"/>
    <w:rsid w:val="00263CD9"/>
    <w:rsid w:val="00266DF2"/>
    <w:rsid w:val="002835F4"/>
    <w:rsid w:val="0028433C"/>
    <w:rsid w:val="00286C3B"/>
    <w:rsid w:val="00290ED7"/>
    <w:rsid w:val="00292B24"/>
    <w:rsid w:val="00294227"/>
    <w:rsid w:val="002A601B"/>
    <w:rsid w:val="002A6E67"/>
    <w:rsid w:val="002B186E"/>
    <w:rsid w:val="002B3F89"/>
    <w:rsid w:val="002B4635"/>
    <w:rsid w:val="002C00B6"/>
    <w:rsid w:val="002D3295"/>
    <w:rsid w:val="002E0C1B"/>
    <w:rsid w:val="002E4EEB"/>
    <w:rsid w:val="002E5E5F"/>
    <w:rsid w:val="002F6360"/>
    <w:rsid w:val="002F6B66"/>
    <w:rsid w:val="003005B5"/>
    <w:rsid w:val="003021E4"/>
    <w:rsid w:val="00313D4A"/>
    <w:rsid w:val="00313FCA"/>
    <w:rsid w:val="00315B70"/>
    <w:rsid w:val="003223F7"/>
    <w:rsid w:val="00326839"/>
    <w:rsid w:val="003344FB"/>
    <w:rsid w:val="00341FA6"/>
    <w:rsid w:val="00350605"/>
    <w:rsid w:val="003544E5"/>
    <w:rsid w:val="003544F4"/>
    <w:rsid w:val="00360CCF"/>
    <w:rsid w:val="003611E3"/>
    <w:rsid w:val="0036327F"/>
    <w:rsid w:val="00363A5A"/>
    <w:rsid w:val="00365E4B"/>
    <w:rsid w:val="00366FF8"/>
    <w:rsid w:val="00376D55"/>
    <w:rsid w:val="00380231"/>
    <w:rsid w:val="00381681"/>
    <w:rsid w:val="00390A7E"/>
    <w:rsid w:val="00394570"/>
    <w:rsid w:val="003953F1"/>
    <w:rsid w:val="00397BC8"/>
    <w:rsid w:val="003A307C"/>
    <w:rsid w:val="003A6422"/>
    <w:rsid w:val="003A7015"/>
    <w:rsid w:val="003C0117"/>
    <w:rsid w:val="003C23B2"/>
    <w:rsid w:val="003C5D52"/>
    <w:rsid w:val="003D5777"/>
    <w:rsid w:val="003D6D97"/>
    <w:rsid w:val="003E0F65"/>
    <w:rsid w:val="003E2AB2"/>
    <w:rsid w:val="003E4981"/>
    <w:rsid w:val="003F1349"/>
    <w:rsid w:val="003F6FA9"/>
    <w:rsid w:val="00406C98"/>
    <w:rsid w:val="004128F9"/>
    <w:rsid w:val="00415AB0"/>
    <w:rsid w:val="004173F7"/>
    <w:rsid w:val="004201BB"/>
    <w:rsid w:val="00423B49"/>
    <w:rsid w:val="00431A66"/>
    <w:rsid w:val="00431F1E"/>
    <w:rsid w:val="004328FE"/>
    <w:rsid w:val="00433CDF"/>
    <w:rsid w:val="0043550B"/>
    <w:rsid w:val="004377FD"/>
    <w:rsid w:val="00443B31"/>
    <w:rsid w:val="00444010"/>
    <w:rsid w:val="004462B8"/>
    <w:rsid w:val="004466DB"/>
    <w:rsid w:val="004570BC"/>
    <w:rsid w:val="004602C7"/>
    <w:rsid w:val="00461C19"/>
    <w:rsid w:val="00465632"/>
    <w:rsid w:val="0047148F"/>
    <w:rsid w:val="00475F91"/>
    <w:rsid w:val="00494A68"/>
    <w:rsid w:val="00495C4E"/>
    <w:rsid w:val="004A18FF"/>
    <w:rsid w:val="004A2673"/>
    <w:rsid w:val="004B4B04"/>
    <w:rsid w:val="004B4E1C"/>
    <w:rsid w:val="004C4BD1"/>
    <w:rsid w:val="004C4E03"/>
    <w:rsid w:val="004E5126"/>
    <w:rsid w:val="004F3D3D"/>
    <w:rsid w:val="004F58A5"/>
    <w:rsid w:val="005026DE"/>
    <w:rsid w:val="00503D7C"/>
    <w:rsid w:val="00506912"/>
    <w:rsid w:val="005122ED"/>
    <w:rsid w:val="00517355"/>
    <w:rsid w:val="00517BBF"/>
    <w:rsid w:val="005235EA"/>
    <w:rsid w:val="00531B5E"/>
    <w:rsid w:val="0053429F"/>
    <w:rsid w:val="0053448F"/>
    <w:rsid w:val="005353CC"/>
    <w:rsid w:val="00560BBA"/>
    <w:rsid w:val="00563230"/>
    <w:rsid w:val="00564D1C"/>
    <w:rsid w:val="00567477"/>
    <w:rsid w:val="005806F9"/>
    <w:rsid w:val="00581180"/>
    <w:rsid w:val="00584430"/>
    <w:rsid w:val="005851FD"/>
    <w:rsid w:val="00586CBE"/>
    <w:rsid w:val="00596565"/>
    <w:rsid w:val="00596EEC"/>
    <w:rsid w:val="005A03A8"/>
    <w:rsid w:val="005A6105"/>
    <w:rsid w:val="005A65F9"/>
    <w:rsid w:val="005D199A"/>
    <w:rsid w:val="005D75C5"/>
    <w:rsid w:val="005E4331"/>
    <w:rsid w:val="005E6174"/>
    <w:rsid w:val="005E6BEF"/>
    <w:rsid w:val="005E7AC5"/>
    <w:rsid w:val="00600327"/>
    <w:rsid w:val="00600750"/>
    <w:rsid w:val="00607E61"/>
    <w:rsid w:val="0061654E"/>
    <w:rsid w:val="00616F66"/>
    <w:rsid w:val="0061771C"/>
    <w:rsid w:val="006215F8"/>
    <w:rsid w:val="006251E1"/>
    <w:rsid w:val="006340CF"/>
    <w:rsid w:val="006363F8"/>
    <w:rsid w:val="00637738"/>
    <w:rsid w:val="00642E9A"/>
    <w:rsid w:val="006442CA"/>
    <w:rsid w:val="00647B00"/>
    <w:rsid w:val="00647CAD"/>
    <w:rsid w:val="00651312"/>
    <w:rsid w:val="00652D6D"/>
    <w:rsid w:val="0065540A"/>
    <w:rsid w:val="00665E43"/>
    <w:rsid w:val="00666749"/>
    <w:rsid w:val="0066791F"/>
    <w:rsid w:val="00672885"/>
    <w:rsid w:val="0069116C"/>
    <w:rsid w:val="00693545"/>
    <w:rsid w:val="0069422C"/>
    <w:rsid w:val="006A06AF"/>
    <w:rsid w:val="006A0E3B"/>
    <w:rsid w:val="006A2734"/>
    <w:rsid w:val="006A40C3"/>
    <w:rsid w:val="006A6764"/>
    <w:rsid w:val="006A75B2"/>
    <w:rsid w:val="006B3221"/>
    <w:rsid w:val="006B3689"/>
    <w:rsid w:val="006C21DB"/>
    <w:rsid w:val="006C29D7"/>
    <w:rsid w:val="006C2C42"/>
    <w:rsid w:val="006C59C2"/>
    <w:rsid w:val="006C5EE6"/>
    <w:rsid w:val="006D179D"/>
    <w:rsid w:val="006D6B09"/>
    <w:rsid w:val="006D7EE9"/>
    <w:rsid w:val="006E5B70"/>
    <w:rsid w:val="006F17AA"/>
    <w:rsid w:val="00700955"/>
    <w:rsid w:val="007024E5"/>
    <w:rsid w:val="007107C3"/>
    <w:rsid w:val="0072052E"/>
    <w:rsid w:val="0072580F"/>
    <w:rsid w:val="0072646C"/>
    <w:rsid w:val="00727025"/>
    <w:rsid w:val="00731F6B"/>
    <w:rsid w:val="00735E57"/>
    <w:rsid w:val="00737AD6"/>
    <w:rsid w:val="007412B7"/>
    <w:rsid w:val="00742CC4"/>
    <w:rsid w:val="007447DD"/>
    <w:rsid w:val="00760571"/>
    <w:rsid w:val="00761A43"/>
    <w:rsid w:val="00763194"/>
    <w:rsid w:val="00763855"/>
    <w:rsid w:val="00773F84"/>
    <w:rsid w:val="007747EA"/>
    <w:rsid w:val="00775074"/>
    <w:rsid w:val="00775401"/>
    <w:rsid w:val="0077617C"/>
    <w:rsid w:val="0077640F"/>
    <w:rsid w:val="00783A41"/>
    <w:rsid w:val="007A6E83"/>
    <w:rsid w:val="007A7988"/>
    <w:rsid w:val="007B4484"/>
    <w:rsid w:val="007B5B25"/>
    <w:rsid w:val="007D26F4"/>
    <w:rsid w:val="007D3555"/>
    <w:rsid w:val="007E7CCC"/>
    <w:rsid w:val="007F25D7"/>
    <w:rsid w:val="007F6F7D"/>
    <w:rsid w:val="008007F7"/>
    <w:rsid w:val="008052D9"/>
    <w:rsid w:val="008102F7"/>
    <w:rsid w:val="00815F78"/>
    <w:rsid w:val="00823AE8"/>
    <w:rsid w:val="0082697C"/>
    <w:rsid w:val="00827984"/>
    <w:rsid w:val="0083436C"/>
    <w:rsid w:val="00834D97"/>
    <w:rsid w:val="008355B3"/>
    <w:rsid w:val="008356BD"/>
    <w:rsid w:val="00836BF3"/>
    <w:rsid w:val="00837EB1"/>
    <w:rsid w:val="00842D19"/>
    <w:rsid w:val="008449C2"/>
    <w:rsid w:val="00852333"/>
    <w:rsid w:val="0085386B"/>
    <w:rsid w:val="00855218"/>
    <w:rsid w:val="008656CB"/>
    <w:rsid w:val="00866EE1"/>
    <w:rsid w:val="00870909"/>
    <w:rsid w:val="00872D25"/>
    <w:rsid w:val="00872E7D"/>
    <w:rsid w:val="008809F4"/>
    <w:rsid w:val="00886E4F"/>
    <w:rsid w:val="00895DF3"/>
    <w:rsid w:val="00895F88"/>
    <w:rsid w:val="008A5FDE"/>
    <w:rsid w:val="008B1C7D"/>
    <w:rsid w:val="008B40D9"/>
    <w:rsid w:val="008B708B"/>
    <w:rsid w:val="008C0B5B"/>
    <w:rsid w:val="008C16DA"/>
    <w:rsid w:val="008C4BB2"/>
    <w:rsid w:val="008D145D"/>
    <w:rsid w:val="008D3DE4"/>
    <w:rsid w:val="008D543B"/>
    <w:rsid w:val="008D7D47"/>
    <w:rsid w:val="008E675E"/>
    <w:rsid w:val="008F0210"/>
    <w:rsid w:val="008F6EB1"/>
    <w:rsid w:val="008F7097"/>
    <w:rsid w:val="00905F16"/>
    <w:rsid w:val="00906EA2"/>
    <w:rsid w:val="0091380D"/>
    <w:rsid w:val="00914BC4"/>
    <w:rsid w:val="0091677E"/>
    <w:rsid w:val="00916B86"/>
    <w:rsid w:val="009179C8"/>
    <w:rsid w:val="009235E3"/>
    <w:rsid w:val="00926F77"/>
    <w:rsid w:val="009314E0"/>
    <w:rsid w:val="009363F4"/>
    <w:rsid w:val="009370CB"/>
    <w:rsid w:val="00942B82"/>
    <w:rsid w:val="00951638"/>
    <w:rsid w:val="00956F1D"/>
    <w:rsid w:val="00960CEE"/>
    <w:rsid w:val="0097252B"/>
    <w:rsid w:val="00972A19"/>
    <w:rsid w:val="009801C8"/>
    <w:rsid w:val="00984622"/>
    <w:rsid w:val="009926A0"/>
    <w:rsid w:val="00994883"/>
    <w:rsid w:val="009A30EB"/>
    <w:rsid w:val="009A4993"/>
    <w:rsid w:val="009A5208"/>
    <w:rsid w:val="009A5A0A"/>
    <w:rsid w:val="009B4258"/>
    <w:rsid w:val="009B6EC6"/>
    <w:rsid w:val="009C13ED"/>
    <w:rsid w:val="009C22BA"/>
    <w:rsid w:val="009C31D4"/>
    <w:rsid w:val="009C3BF0"/>
    <w:rsid w:val="009E2C66"/>
    <w:rsid w:val="009E665A"/>
    <w:rsid w:val="009E79A8"/>
    <w:rsid w:val="009F12E9"/>
    <w:rsid w:val="009F3153"/>
    <w:rsid w:val="00A034E2"/>
    <w:rsid w:val="00A20E65"/>
    <w:rsid w:val="00A27240"/>
    <w:rsid w:val="00A35800"/>
    <w:rsid w:val="00A35BD7"/>
    <w:rsid w:val="00A364C3"/>
    <w:rsid w:val="00A51AA6"/>
    <w:rsid w:val="00A5425D"/>
    <w:rsid w:val="00A55780"/>
    <w:rsid w:val="00A573B9"/>
    <w:rsid w:val="00A60372"/>
    <w:rsid w:val="00A60E2E"/>
    <w:rsid w:val="00A637EE"/>
    <w:rsid w:val="00A65A11"/>
    <w:rsid w:val="00A74667"/>
    <w:rsid w:val="00A867B2"/>
    <w:rsid w:val="00A87EF9"/>
    <w:rsid w:val="00A91059"/>
    <w:rsid w:val="00A929B1"/>
    <w:rsid w:val="00A95963"/>
    <w:rsid w:val="00A95DE4"/>
    <w:rsid w:val="00AA03BD"/>
    <w:rsid w:val="00AA0564"/>
    <w:rsid w:val="00AA1F06"/>
    <w:rsid w:val="00AA6E52"/>
    <w:rsid w:val="00AA7890"/>
    <w:rsid w:val="00AB4B29"/>
    <w:rsid w:val="00AC15FC"/>
    <w:rsid w:val="00AC1619"/>
    <w:rsid w:val="00AC5EAE"/>
    <w:rsid w:val="00AD2404"/>
    <w:rsid w:val="00AD2B12"/>
    <w:rsid w:val="00AD341B"/>
    <w:rsid w:val="00AD766B"/>
    <w:rsid w:val="00AE39F6"/>
    <w:rsid w:val="00AE5C52"/>
    <w:rsid w:val="00AE6952"/>
    <w:rsid w:val="00AF0118"/>
    <w:rsid w:val="00AF4A14"/>
    <w:rsid w:val="00B0148E"/>
    <w:rsid w:val="00B056A8"/>
    <w:rsid w:val="00B15DB6"/>
    <w:rsid w:val="00B21328"/>
    <w:rsid w:val="00B265A7"/>
    <w:rsid w:val="00B270CD"/>
    <w:rsid w:val="00B3165C"/>
    <w:rsid w:val="00B33C5C"/>
    <w:rsid w:val="00B40CA4"/>
    <w:rsid w:val="00B50CE1"/>
    <w:rsid w:val="00B6402E"/>
    <w:rsid w:val="00B6672C"/>
    <w:rsid w:val="00B67A65"/>
    <w:rsid w:val="00B73474"/>
    <w:rsid w:val="00B736C5"/>
    <w:rsid w:val="00B80450"/>
    <w:rsid w:val="00B90729"/>
    <w:rsid w:val="00B931A7"/>
    <w:rsid w:val="00B945E8"/>
    <w:rsid w:val="00BB06E8"/>
    <w:rsid w:val="00BB22EF"/>
    <w:rsid w:val="00BB27A2"/>
    <w:rsid w:val="00BB3AD7"/>
    <w:rsid w:val="00BB664A"/>
    <w:rsid w:val="00BC0712"/>
    <w:rsid w:val="00BC51D3"/>
    <w:rsid w:val="00BC60BF"/>
    <w:rsid w:val="00BD0DE8"/>
    <w:rsid w:val="00BD1151"/>
    <w:rsid w:val="00BD4BC2"/>
    <w:rsid w:val="00BD5DDD"/>
    <w:rsid w:val="00BE14AE"/>
    <w:rsid w:val="00BF2B3E"/>
    <w:rsid w:val="00BF2BFC"/>
    <w:rsid w:val="00BF2CA9"/>
    <w:rsid w:val="00BF4FF6"/>
    <w:rsid w:val="00BF51A2"/>
    <w:rsid w:val="00BF564B"/>
    <w:rsid w:val="00C0153E"/>
    <w:rsid w:val="00C021D0"/>
    <w:rsid w:val="00C03ECE"/>
    <w:rsid w:val="00C21248"/>
    <w:rsid w:val="00C219A0"/>
    <w:rsid w:val="00C22AD9"/>
    <w:rsid w:val="00C22B3B"/>
    <w:rsid w:val="00C23885"/>
    <w:rsid w:val="00C3326D"/>
    <w:rsid w:val="00C36A26"/>
    <w:rsid w:val="00C36DFE"/>
    <w:rsid w:val="00C43311"/>
    <w:rsid w:val="00C4363F"/>
    <w:rsid w:val="00C4541D"/>
    <w:rsid w:val="00C55301"/>
    <w:rsid w:val="00C56374"/>
    <w:rsid w:val="00C56AED"/>
    <w:rsid w:val="00C659CB"/>
    <w:rsid w:val="00C717D4"/>
    <w:rsid w:val="00C71EE5"/>
    <w:rsid w:val="00C7247A"/>
    <w:rsid w:val="00C7441B"/>
    <w:rsid w:val="00C748D6"/>
    <w:rsid w:val="00C84AB9"/>
    <w:rsid w:val="00C85B5E"/>
    <w:rsid w:val="00C9265C"/>
    <w:rsid w:val="00C927C8"/>
    <w:rsid w:val="00C97EFD"/>
    <w:rsid w:val="00CA12A6"/>
    <w:rsid w:val="00CA3E5C"/>
    <w:rsid w:val="00CA538E"/>
    <w:rsid w:val="00CA7451"/>
    <w:rsid w:val="00CB13C4"/>
    <w:rsid w:val="00CB502A"/>
    <w:rsid w:val="00CC1B7A"/>
    <w:rsid w:val="00CC212B"/>
    <w:rsid w:val="00CC4AB4"/>
    <w:rsid w:val="00CD5AAD"/>
    <w:rsid w:val="00CD73FC"/>
    <w:rsid w:val="00CF263D"/>
    <w:rsid w:val="00CF40D5"/>
    <w:rsid w:val="00D0118B"/>
    <w:rsid w:val="00D04618"/>
    <w:rsid w:val="00D04A6E"/>
    <w:rsid w:val="00D07DE2"/>
    <w:rsid w:val="00D11F07"/>
    <w:rsid w:val="00D12A56"/>
    <w:rsid w:val="00D30B63"/>
    <w:rsid w:val="00D338B8"/>
    <w:rsid w:val="00D34704"/>
    <w:rsid w:val="00D34BA2"/>
    <w:rsid w:val="00D36538"/>
    <w:rsid w:val="00D36C83"/>
    <w:rsid w:val="00D42B61"/>
    <w:rsid w:val="00D44666"/>
    <w:rsid w:val="00D516CB"/>
    <w:rsid w:val="00D51ED5"/>
    <w:rsid w:val="00D55EC5"/>
    <w:rsid w:val="00D616A7"/>
    <w:rsid w:val="00D61811"/>
    <w:rsid w:val="00D6687E"/>
    <w:rsid w:val="00D668F4"/>
    <w:rsid w:val="00D70CC6"/>
    <w:rsid w:val="00D720D7"/>
    <w:rsid w:val="00D77CC9"/>
    <w:rsid w:val="00D85E9B"/>
    <w:rsid w:val="00D87EB4"/>
    <w:rsid w:val="00D92743"/>
    <w:rsid w:val="00D935EC"/>
    <w:rsid w:val="00DA182F"/>
    <w:rsid w:val="00DA27B3"/>
    <w:rsid w:val="00DA62AE"/>
    <w:rsid w:val="00DB593D"/>
    <w:rsid w:val="00DB5D7E"/>
    <w:rsid w:val="00DC0819"/>
    <w:rsid w:val="00DC5BDA"/>
    <w:rsid w:val="00DC6700"/>
    <w:rsid w:val="00DC795C"/>
    <w:rsid w:val="00DD3032"/>
    <w:rsid w:val="00DD34F5"/>
    <w:rsid w:val="00DD4757"/>
    <w:rsid w:val="00DE036E"/>
    <w:rsid w:val="00DE2A5A"/>
    <w:rsid w:val="00DF0BEB"/>
    <w:rsid w:val="00DF63E7"/>
    <w:rsid w:val="00DF7863"/>
    <w:rsid w:val="00E038B6"/>
    <w:rsid w:val="00E155CA"/>
    <w:rsid w:val="00E219E7"/>
    <w:rsid w:val="00E2432C"/>
    <w:rsid w:val="00E2711B"/>
    <w:rsid w:val="00E309AF"/>
    <w:rsid w:val="00E3164E"/>
    <w:rsid w:val="00E329E9"/>
    <w:rsid w:val="00E4090A"/>
    <w:rsid w:val="00E47473"/>
    <w:rsid w:val="00E546B1"/>
    <w:rsid w:val="00E56D7B"/>
    <w:rsid w:val="00E6170C"/>
    <w:rsid w:val="00E72401"/>
    <w:rsid w:val="00E74E00"/>
    <w:rsid w:val="00E8249A"/>
    <w:rsid w:val="00E828A8"/>
    <w:rsid w:val="00E932D6"/>
    <w:rsid w:val="00EA4EBE"/>
    <w:rsid w:val="00EA557D"/>
    <w:rsid w:val="00EA5673"/>
    <w:rsid w:val="00EB0C8D"/>
    <w:rsid w:val="00EB4E85"/>
    <w:rsid w:val="00EC5279"/>
    <w:rsid w:val="00ED1D46"/>
    <w:rsid w:val="00ED5ECF"/>
    <w:rsid w:val="00EE07D3"/>
    <w:rsid w:val="00EE0DD0"/>
    <w:rsid w:val="00EE5123"/>
    <w:rsid w:val="00F034C8"/>
    <w:rsid w:val="00F277AC"/>
    <w:rsid w:val="00F33794"/>
    <w:rsid w:val="00F36496"/>
    <w:rsid w:val="00F3733C"/>
    <w:rsid w:val="00F4683C"/>
    <w:rsid w:val="00F5244E"/>
    <w:rsid w:val="00F6227D"/>
    <w:rsid w:val="00F7028C"/>
    <w:rsid w:val="00F83A03"/>
    <w:rsid w:val="00F95C5E"/>
    <w:rsid w:val="00F97EBF"/>
    <w:rsid w:val="00FA2EDB"/>
    <w:rsid w:val="00FA6F58"/>
    <w:rsid w:val="00FB1943"/>
    <w:rsid w:val="00FB4FE6"/>
    <w:rsid w:val="00FB7719"/>
    <w:rsid w:val="00FC3C69"/>
    <w:rsid w:val="00FC4A6D"/>
    <w:rsid w:val="00FC7524"/>
    <w:rsid w:val="00FE09FB"/>
    <w:rsid w:val="00FE38A2"/>
    <w:rsid w:val="00FE7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F4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4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F4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link w:val="a4"/>
    <w:uiPriority w:val="99"/>
    <w:qFormat/>
    <w:rsid w:val="00F4683C"/>
    <w:pPr>
      <w:ind w:left="720"/>
      <w:contextualSpacing/>
    </w:pPr>
  </w:style>
  <w:style w:type="table" w:styleId="a5">
    <w:name w:val="Table Grid"/>
    <w:basedOn w:val="a1"/>
    <w:uiPriority w:val="59"/>
    <w:rsid w:val="00CB50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A959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59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59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596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596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9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5963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99"/>
    <w:locked/>
    <w:rsid w:val="00D07DE2"/>
  </w:style>
  <w:style w:type="paragraph" w:styleId="ad">
    <w:name w:val="header"/>
    <w:basedOn w:val="a"/>
    <w:link w:val="ae"/>
    <w:uiPriority w:val="99"/>
    <w:unhideWhenUsed/>
    <w:rsid w:val="00CC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C4AB4"/>
  </w:style>
  <w:style w:type="paragraph" w:styleId="af">
    <w:name w:val="footer"/>
    <w:basedOn w:val="a"/>
    <w:link w:val="af0"/>
    <w:uiPriority w:val="99"/>
    <w:unhideWhenUsed/>
    <w:rsid w:val="00CC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C4AB4"/>
  </w:style>
  <w:style w:type="paragraph" w:styleId="af1">
    <w:name w:val="Body Text Indent"/>
    <w:aliases w:val="текст,Основной текст 1"/>
    <w:basedOn w:val="a"/>
    <w:link w:val="af2"/>
    <w:rsid w:val="00095BA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aliases w:val="текст Знак,Основной текст 1 Знак"/>
    <w:basedOn w:val="a0"/>
    <w:link w:val="af1"/>
    <w:rsid w:val="00095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095BA0"/>
    <w:pPr>
      <w:tabs>
        <w:tab w:val="left" w:pos="79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095B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42DBE2873096C4B8A1E39EC0D808FBA6A88C56CD55D4BA2930EF3465fCL0G" TargetMode="External"/><Relationship Id="rId13" Type="http://schemas.openxmlformats.org/officeDocument/2006/relationships/hyperlink" Target="consultantplus://offline/ref=F642DBE2873096C4B8A1E39EC0D808FBA6A8875FC159D4BA2930EF3465C063674A7FC68AFC3CDE22fBL3G" TargetMode="External"/><Relationship Id="rId18" Type="http://schemas.openxmlformats.org/officeDocument/2006/relationships/hyperlink" Target="consultantplus://offline/ref=F642DBE2873096C4B8A1FD93D6B456F3A4A7DA52C75EDCEA7D6FB46932C969300D309FC8B831DF22B4D672f9LB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42DBE2873096C4B8A1E39EC0D808FBA6AE8D5EC555D4BA2930EF3465fCL0G" TargetMode="External"/><Relationship Id="rId17" Type="http://schemas.openxmlformats.org/officeDocument/2006/relationships/hyperlink" Target="consultantplus://offline/ref=F642DBE2873096C4B8A1FD93D6B456F3A4A7DA52C15FD6ED706FB46932C96930f0LD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642DBE2873096C4B8A1FD93D6B456F3A4A7DA52C15ADCE97C6FB46932C969300D309FC8B831DF22B4D672f9L9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42DBE2873096C4B8A1E39EC0D808FBA6AF8557C75BD4BA2930EF3465fCL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642DBE2873096C4B8A1FD93D6B456F3A4A7DA52C75EDCEA7D6FB46932C969300D309FC8B831DF22B4D672f9LBG" TargetMode="External"/><Relationship Id="rId10" Type="http://schemas.openxmlformats.org/officeDocument/2006/relationships/hyperlink" Target="consultantplus://offline/ref=F642DBE2873096C4B8A1E39EC0D808FBAEAC825FC55689B02169E33662CF3C704D36CA8BFC3CDEf2LAG" TargetMode="External"/><Relationship Id="rId19" Type="http://schemas.openxmlformats.org/officeDocument/2006/relationships/hyperlink" Target="consultantplus://offline/ref=F642DBE2873096C4B8A1FD93D6B456F3A4A7DA52C15ADCE97C6FB46932C969300D309FC8B831DF22B4D672f9L9G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42DBE2873096C4B8A1E39EC0D808FBA6A88C56CD55D4BA2930EF3465fCL0G" TargetMode="External"/><Relationship Id="rId14" Type="http://schemas.openxmlformats.org/officeDocument/2006/relationships/hyperlink" Target="consultantplus://offline/ref=F642DBE2873096C4B8A1E39EC0D808FBA6A88759C058D4BA2930EF3465C063674A7FC68AFC3CDE22fBL3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1E44D-5384-4E37-AD93-6E858AB0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8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kubasheva</dc:creator>
  <cp:lastModifiedBy>Марина</cp:lastModifiedBy>
  <cp:revision>45</cp:revision>
  <cp:lastPrinted>2014-05-16T07:42:00Z</cp:lastPrinted>
  <dcterms:created xsi:type="dcterms:W3CDTF">2014-04-10T05:08:00Z</dcterms:created>
  <dcterms:modified xsi:type="dcterms:W3CDTF">2014-05-19T10:54:00Z</dcterms:modified>
</cp:coreProperties>
</file>