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4B" w:rsidRPr="0057164B" w:rsidRDefault="0057164B" w:rsidP="0057164B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03.2. Подпрограмма «</w:t>
      </w:r>
      <w:r w:rsidRPr="00571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досуга и предоставление услуг организаций культуры</w:t>
      </w: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7164B" w:rsidRPr="0057164B" w:rsidRDefault="0057164B" w:rsidP="0057164B">
      <w:pPr>
        <w:keepNext/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(паспорт) подпрограммы</w:t>
      </w:r>
    </w:p>
    <w:p w:rsidR="0057164B" w:rsidRPr="0057164B" w:rsidRDefault="0057164B" w:rsidP="0057164B">
      <w:pPr>
        <w:keepNext/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64B" w:rsidRPr="0057164B" w:rsidRDefault="0057164B" w:rsidP="0057164B">
      <w:pPr>
        <w:keepNext/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57164B" w:rsidRPr="0057164B" w:rsidTr="000449B0">
        <w:tc>
          <w:tcPr>
            <w:tcW w:w="209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51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предоставление услуг организаций культуры</w:t>
            </w:r>
          </w:p>
        </w:tc>
      </w:tr>
      <w:tr w:rsidR="0057164B" w:rsidRPr="0057164B" w:rsidTr="000449B0">
        <w:tc>
          <w:tcPr>
            <w:tcW w:w="209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751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администрации муниципального образования «Кизнерский  район» по социальным вопросам</w:t>
            </w:r>
          </w:p>
        </w:tc>
      </w:tr>
      <w:tr w:rsidR="0057164B" w:rsidRPr="0057164B" w:rsidTr="000449B0">
        <w:tc>
          <w:tcPr>
            <w:tcW w:w="209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51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культуры Администрации муниципального образования «Кизнерский район»</w:t>
            </w:r>
          </w:p>
        </w:tc>
      </w:tr>
      <w:tr w:rsidR="0057164B" w:rsidRPr="0057164B" w:rsidTr="000449B0">
        <w:tc>
          <w:tcPr>
            <w:tcW w:w="209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751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муниципального образования «Кизнерский район» в том числе: Сектор физической культуры и спорта</w:t>
            </w:r>
          </w:p>
        </w:tc>
      </w:tr>
      <w:tr w:rsidR="0057164B" w:rsidRPr="0057164B" w:rsidTr="000449B0">
        <w:tc>
          <w:tcPr>
            <w:tcW w:w="209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751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</w:t>
            </w:r>
          </w:p>
        </w:tc>
      </w:tr>
      <w:tr w:rsidR="0057164B" w:rsidRPr="0057164B" w:rsidTr="000449B0">
        <w:tc>
          <w:tcPr>
            <w:tcW w:w="209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7513" w:type="dxa"/>
          </w:tcPr>
          <w:p w:rsidR="0057164B" w:rsidRPr="0057164B" w:rsidRDefault="0057164B" w:rsidP="005716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1) Повышение качества и доступности муниципальных услуг по организации досуга и услуг организаций культуры.</w:t>
            </w:r>
          </w:p>
          <w:p w:rsidR="0057164B" w:rsidRPr="0057164B" w:rsidRDefault="0057164B" w:rsidP="005716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2) Организация культурно-досуговых (культурно-массовых) мероприятий для жителей района.</w:t>
            </w:r>
          </w:p>
          <w:p w:rsidR="0057164B" w:rsidRPr="0057164B" w:rsidRDefault="0057164B" w:rsidP="005716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3) Привлечение населения района в культурно-досуговые учреждения за счет повышения качества услуг, применения новых форм и методов работы.</w:t>
            </w:r>
          </w:p>
          <w:p w:rsidR="0057164B" w:rsidRPr="0057164B" w:rsidRDefault="0057164B" w:rsidP="005716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4) Содействие развитию любительского народного творчества.</w:t>
            </w:r>
          </w:p>
          <w:p w:rsidR="0057164B" w:rsidRPr="0057164B" w:rsidRDefault="0057164B" w:rsidP="005716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5) Выявление и поддержка молодых дарований, новых авторов и исполнителей.</w:t>
            </w:r>
          </w:p>
          <w:p w:rsidR="0057164B" w:rsidRPr="0057164B" w:rsidRDefault="0057164B" w:rsidP="005716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6)Сохранение нематериального и материального культурного наследия.</w:t>
            </w:r>
          </w:p>
        </w:tc>
      </w:tr>
      <w:tr w:rsidR="0057164B" w:rsidRPr="0057164B" w:rsidTr="000449B0">
        <w:tc>
          <w:tcPr>
            <w:tcW w:w="209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7513" w:type="dxa"/>
          </w:tcPr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Уровень фактической обеспеченности клубами и учреждениями клубного типа от нормативной потребности, процентов.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Количество организованных концертов и концертных программ, иных зрелищных мероприятий.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Среднее количество посетителей организованных концертов и концертных программ, иных зрелищных мероприятий (в расчете на одно мероприятие), чел. 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 Удельный вес населения, участвующего в платных культурно-досуговых мероприятиях, проводимых муниципальными учреждениями культуры, процентов.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Среднее число клубных формирований на одно культурно-досуговое учреждение, единиц.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6) Среднее число участников клубных формирований в расчете на 1000 человек населения, человек.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7) Среднее число детей в возрасте до 14 лет - участников клубных формирований, в расчете на 1000 детей в возрасте до 14 лет, человек.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8) Количество коллективов самодеятельного художественного творчества, имеющих звание «народный» или «образцовый», ед.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Доля муниципального учреждения культуры клубного типа Кизнерского района, здания которого находятся в аварийном состоянии или требуют капитального ремонта, в общем количестве </w:t>
            </w: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муниципальных учреждений культуры клубного типа Кизнерского района, процентов.</w:t>
            </w:r>
          </w:p>
        </w:tc>
      </w:tr>
      <w:tr w:rsidR="0057164B" w:rsidRPr="0057164B" w:rsidTr="000449B0">
        <w:tc>
          <w:tcPr>
            <w:tcW w:w="209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Сроки и этапы  реализации</w:t>
            </w:r>
          </w:p>
        </w:tc>
        <w:tc>
          <w:tcPr>
            <w:tcW w:w="7513" w:type="dxa"/>
          </w:tcPr>
          <w:p w:rsidR="0057164B" w:rsidRPr="0057164B" w:rsidRDefault="0057164B" w:rsidP="0057164B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- 2015-2020 годы.</w:t>
            </w:r>
          </w:p>
          <w:p w:rsidR="0057164B" w:rsidRPr="0057164B" w:rsidRDefault="0057164B" w:rsidP="0057164B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реализации подпрограммы не выделяются.</w:t>
            </w:r>
          </w:p>
        </w:tc>
      </w:tr>
      <w:tr w:rsidR="0057164B" w:rsidRPr="0057164B" w:rsidTr="000449B0">
        <w:trPr>
          <w:trHeight w:val="4810"/>
        </w:trPr>
        <w:tc>
          <w:tcPr>
            <w:tcW w:w="2093" w:type="dxa"/>
          </w:tcPr>
          <w:p w:rsidR="0057164B" w:rsidRPr="0057164B" w:rsidRDefault="0057164B" w:rsidP="0057164B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Ресурсное обеспечение за счет средств бюджета Кизнерского района</w:t>
            </w:r>
          </w:p>
        </w:tc>
        <w:tc>
          <w:tcPr>
            <w:tcW w:w="7513" w:type="dxa"/>
          </w:tcPr>
          <w:p w:rsidR="0057164B" w:rsidRPr="0057164B" w:rsidRDefault="0057164B" w:rsidP="005716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Общий объем финансирования мероприятий подпрограммы за 2015-2020 годы за счет средств бюджета муниципального образования «Кизнерский район» составляет </w:t>
            </w: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256125,9 </w:t>
            </w: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рублей.</w:t>
            </w:r>
          </w:p>
          <w:p w:rsidR="0057164B" w:rsidRPr="0057164B" w:rsidRDefault="0057164B" w:rsidP="005716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ресурсном обеспечении подпрограммы за счет средств бюджета муниципального образования «Кизнерский район» по годам реализации муниципальной программы:</w:t>
            </w:r>
          </w:p>
          <w:tbl>
            <w:tblPr>
              <w:tblW w:w="72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1"/>
              <w:gridCol w:w="1542"/>
              <w:gridCol w:w="1843"/>
              <w:gridCol w:w="1076"/>
              <w:gridCol w:w="1203"/>
            </w:tblGrid>
            <w:tr w:rsidR="0057164B" w:rsidRPr="0057164B" w:rsidTr="000449B0">
              <w:trPr>
                <w:trHeight w:val="300"/>
                <w:jc w:val="center"/>
              </w:trPr>
              <w:tc>
                <w:tcPr>
                  <w:tcW w:w="1551" w:type="dxa"/>
                  <w:vMerge w:val="restart"/>
                  <w:shd w:val="clear" w:color="auto" w:fill="auto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Годы</w:t>
                  </w:r>
                </w:p>
              </w:tc>
              <w:tc>
                <w:tcPr>
                  <w:tcW w:w="1542" w:type="dxa"/>
                  <w:vMerge w:val="restart"/>
                  <w:shd w:val="clear" w:color="auto" w:fill="auto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4122" w:type="dxa"/>
                  <w:gridSpan w:val="3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В том числе за счет:</w:t>
                  </w:r>
                </w:p>
              </w:tc>
            </w:tr>
            <w:tr w:rsidR="0057164B" w:rsidRPr="0057164B" w:rsidTr="000449B0">
              <w:trPr>
                <w:trHeight w:val="300"/>
                <w:jc w:val="center"/>
              </w:trPr>
              <w:tc>
                <w:tcPr>
                  <w:tcW w:w="1551" w:type="dxa"/>
                  <w:vMerge/>
                  <w:shd w:val="clear" w:color="auto" w:fill="auto"/>
                  <w:vAlign w:val="center"/>
                  <w:hideMark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2" w:type="dxa"/>
                  <w:vMerge/>
                  <w:shd w:val="clear" w:color="auto" w:fill="auto"/>
                  <w:vAlign w:val="center"/>
                  <w:hideMark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Собственных средств бюджета Кизнерского района</w:t>
                  </w:r>
                </w:p>
              </w:tc>
              <w:tc>
                <w:tcPr>
                  <w:tcW w:w="1076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Субсидии  из бюджета УР</w:t>
                  </w:r>
                </w:p>
              </w:tc>
              <w:tc>
                <w:tcPr>
                  <w:tcW w:w="1203" w:type="dxa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МБТ из бюджетов поселений</w:t>
                  </w:r>
                </w:p>
              </w:tc>
            </w:tr>
            <w:tr w:rsidR="0057164B" w:rsidRPr="0057164B" w:rsidTr="000449B0">
              <w:trPr>
                <w:trHeight w:val="300"/>
                <w:jc w:val="center"/>
              </w:trPr>
              <w:tc>
                <w:tcPr>
                  <w:tcW w:w="1551" w:type="dxa"/>
                  <w:shd w:val="clear" w:color="auto" w:fill="auto"/>
                  <w:vAlign w:val="center"/>
                  <w:hideMark/>
                </w:tcPr>
                <w:p w:rsidR="0057164B" w:rsidRPr="0057164B" w:rsidRDefault="0057164B" w:rsidP="0057164B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40441,0</w:t>
                  </w:r>
                </w:p>
              </w:tc>
              <w:tc>
                <w:tcPr>
                  <w:tcW w:w="184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1076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120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40441,0</w:t>
                  </w:r>
                </w:p>
              </w:tc>
            </w:tr>
            <w:tr w:rsidR="0057164B" w:rsidRPr="0057164B" w:rsidTr="000449B0">
              <w:trPr>
                <w:trHeight w:val="300"/>
                <w:jc w:val="center"/>
              </w:trPr>
              <w:tc>
                <w:tcPr>
                  <w:tcW w:w="1551" w:type="dxa"/>
                  <w:shd w:val="clear" w:color="auto" w:fill="auto"/>
                  <w:vAlign w:val="center"/>
                  <w:hideMark/>
                </w:tcPr>
                <w:p w:rsidR="0057164B" w:rsidRPr="0057164B" w:rsidRDefault="0057164B" w:rsidP="0057164B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40596,0</w:t>
                  </w:r>
                </w:p>
              </w:tc>
              <w:tc>
                <w:tcPr>
                  <w:tcW w:w="184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076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20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40596,0</w:t>
                  </w:r>
                </w:p>
              </w:tc>
            </w:tr>
            <w:tr w:rsidR="0057164B" w:rsidRPr="0057164B" w:rsidTr="000449B0">
              <w:trPr>
                <w:trHeight w:val="300"/>
                <w:jc w:val="center"/>
              </w:trPr>
              <w:tc>
                <w:tcPr>
                  <w:tcW w:w="1551" w:type="dxa"/>
                  <w:shd w:val="clear" w:color="auto" w:fill="auto"/>
                  <w:vAlign w:val="center"/>
                  <w:hideMark/>
                </w:tcPr>
                <w:p w:rsidR="0057164B" w:rsidRPr="0057164B" w:rsidRDefault="0057164B" w:rsidP="0057164B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42422,8</w:t>
                  </w:r>
                </w:p>
              </w:tc>
              <w:tc>
                <w:tcPr>
                  <w:tcW w:w="184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076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20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42422,8</w:t>
                  </w:r>
                </w:p>
              </w:tc>
            </w:tr>
            <w:tr w:rsidR="0057164B" w:rsidRPr="0057164B" w:rsidTr="000449B0">
              <w:trPr>
                <w:trHeight w:val="300"/>
                <w:jc w:val="center"/>
              </w:trPr>
              <w:tc>
                <w:tcPr>
                  <w:tcW w:w="1551" w:type="dxa"/>
                  <w:shd w:val="clear" w:color="auto" w:fill="auto"/>
                  <w:vAlign w:val="center"/>
                  <w:hideMark/>
                </w:tcPr>
                <w:p w:rsidR="0057164B" w:rsidRPr="0057164B" w:rsidRDefault="0057164B" w:rsidP="0057164B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44162,1</w:t>
                  </w:r>
                </w:p>
              </w:tc>
              <w:tc>
                <w:tcPr>
                  <w:tcW w:w="184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076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20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44162,1</w:t>
                  </w:r>
                </w:p>
              </w:tc>
            </w:tr>
            <w:tr w:rsidR="0057164B" w:rsidRPr="0057164B" w:rsidTr="000449B0">
              <w:trPr>
                <w:trHeight w:val="300"/>
                <w:jc w:val="center"/>
              </w:trPr>
              <w:tc>
                <w:tcPr>
                  <w:tcW w:w="1551" w:type="dxa"/>
                  <w:shd w:val="clear" w:color="auto" w:fill="auto"/>
                  <w:vAlign w:val="center"/>
                  <w:hideMark/>
                </w:tcPr>
                <w:p w:rsidR="0057164B" w:rsidRPr="0057164B" w:rsidRDefault="0057164B" w:rsidP="0057164B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45752,0</w:t>
                  </w:r>
                </w:p>
              </w:tc>
              <w:tc>
                <w:tcPr>
                  <w:tcW w:w="184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076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20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45752,0</w:t>
                  </w:r>
                </w:p>
              </w:tc>
            </w:tr>
            <w:tr w:rsidR="0057164B" w:rsidRPr="0057164B" w:rsidTr="000449B0">
              <w:trPr>
                <w:trHeight w:val="300"/>
                <w:jc w:val="center"/>
              </w:trPr>
              <w:tc>
                <w:tcPr>
                  <w:tcW w:w="1551" w:type="dxa"/>
                  <w:shd w:val="clear" w:color="auto" w:fill="auto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45752,0</w:t>
                  </w:r>
                </w:p>
              </w:tc>
              <w:tc>
                <w:tcPr>
                  <w:tcW w:w="184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76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45752,0</w:t>
                  </w:r>
                </w:p>
              </w:tc>
            </w:tr>
            <w:tr w:rsidR="0057164B" w:rsidRPr="0057164B" w:rsidTr="000449B0">
              <w:trPr>
                <w:trHeight w:val="300"/>
                <w:jc w:val="center"/>
              </w:trPr>
              <w:tc>
                <w:tcPr>
                  <w:tcW w:w="1551" w:type="dxa"/>
                  <w:shd w:val="clear" w:color="auto" w:fill="auto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 за 2015-2020 годы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256125,9</w:t>
                  </w:r>
                </w:p>
              </w:tc>
              <w:tc>
                <w:tcPr>
                  <w:tcW w:w="184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076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203" w:type="dxa"/>
                  <w:vAlign w:val="center"/>
                </w:tcPr>
                <w:p w:rsidR="0057164B" w:rsidRPr="0057164B" w:rsidRDefault="0057164B" w:rsidP="0057164B">
                  <w:pPr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16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256125,9</w:t>
                  </w:r>
                </w:p>
              </w:tc>
            </w:tr>
          </w:tbl>
          <w:p w:rsidR="0057164B" w:rsidRPr="0057164B" w:rsidRDefault="0057164B" w:rsidP="005716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Ресурсное обеспечение подпрограммы за счет средств бюджета муниципального образования «Кизнерский район» подлежит уточнению в рамках бюджетного цикла.</w:t>
            </w:r>
          </w:p>
        </w:tc>
      </w:tr>
      <w:tr w:rsidR="0057164B" w:rsidRPr="0057164B" w:rsidTr="000449B0">
        <w:tc>
          <w:tcPr>
            <w:tcW w:w="2093" w:type="dxa"/>
          </w:tcPr>
          <w:p w:rsidR="0057164B" w:rsidRPr="0057164B" w:rsidRDefault="0057164B" w:rsidP="005716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513" w:type="dxa"/>
          </w:tcPr>
          <w:p w:rsidR="0057164B" w:rsidRPr="0057164B" w:rsidRDefault="0057164B" w:rsidP="005716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  <w:p w:rsidR="0057164B" w:rsidRPr="0057164B" w:rsidRDefault="0057164B" w:rsidP="005716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оценки результатов определены целевые показатели (индикаторы) подпрограммы, значения которых на конец реализации  подпрограммы (к 2020 году) достигнут следующих значений: 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количество организованных концертов и концертных программ, иных зрелищных мероприятий – 3677 за год;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среднее количество посетителей организованных концертов и концертных программ, иных зрелищных мероприятий (в расчете на одно мероприятие) – 53 человек;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удельный вес населения, участвующего в платных культурно-досуговых мероприятиях, проводимых муниципальными учреждениями культуры - 341 процентов;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среднее число клубных формирований на одно культурно-досуговое учреждение –  7 единиц;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среднее число участников клубных формирований в расчете на 1000 человек населения – 116 человек;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среднее число детей в возрасте до 14 лет - участников клубных формирований, в расчете на 1000 детей в возрасте до 14 лет - 268 </w:t>
            </w: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человек;</w:t>
            </w:r>
          </w:p>
          <w:p w:rsidR="0057164B" w:rsidRPr="0057164B" w:rsidRDefault="0057164B" w:rsidP="0057164B">
            <w:pPr>
              <w:tabs>
                <w:tab w:val="left" w:pos="-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количество коллективов самодеятельного художественного творчества, имеющих звание «народный» или «образцовый»  - 6 коллективов;</w:t>
            </w:r>
          </w:p>
          <w:p w:rsidR="0057164B" w:rsidRPr="0057164B" w:rsidRDefault="0057164B" w:rsidP="005716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доля муниципальных учреждений культуры клубного типа Кизнерского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Кизнерского района - 2.</w:t>
            </w:r>
          </w:p>
        </w:tc>
      </w:tr>
    </w:tbl>
    <w:p w:rsidR="0057164B" w:rsidRPr="0057164B" w:rsidRDefault="0057164B" w:rsidP="0057164B">
      <w:pPr>
        <w:keepNext/>
        <w:shd w:val="clear" w:color="auto" w:fill="FFFFFF"/>
        <w:tabs>
          <w:tab w:val="left" w:pos="1276"/>
        </w:tabs>
        <w:spacing w:before="480" w:after="24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03.2.1. Характеристика сферы деятельности</w:t>
      </w:r>
    </w:p>
    <w:p w:rsidR="0057164B" w:rsidRPr="0057164B" w:rsidRDefault="0057164B" w:rsidP="0057164B">
      <w:pPr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культурного досуга населения Кизнерского района создано и осуществляет деятельность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  учреждение культуры  МУК «Кизнерский МРДК «Зори Кизнера». В структуру МУК «Кизнерский МРДК «Зори Кизнера» входят 29 структурных подразделений. Территориально СКДУ по сельским поселениям и населенным пунктам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размещены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следующим образом: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34"/>
        <w:gridCol w:w="1559"/>
        <w:gridCol w:w="4961"/>
      </w:tblGrid>
      <w:tr w:rsidR="0057164B" w:rsidRPr="0057164B" w:rsidTr="000449B0">
        <w:trPr>
          <w:trHeight w:val="1260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B3:B81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сельского поселения, населённого пункта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по состоянию на 01.01.2013 г.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структурных подразделений МУК "Кизнерский МРДК «Зори Кизнера"</w:t>
            </w:r>
          </w:p>
        </w:tc>
      </w:tr>
      <w:tr w:rsidR="0057164B" w:rsidRPr="0057164B" w:rsidTr="000449B0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изнер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Кизнерский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ов.Трык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Трыкский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инярка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ин.Бодья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Синяр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Бодьинский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Ягульский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км. (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Учпучто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ороленко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Короленковский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ов.Мултан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Асинерский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ултан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С.Крымская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Крымско –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ажениха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Удмуртский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Сарамак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Удмурт –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Сарамакский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Марийский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Сарамак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Мари –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Сарамакский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Русский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Сарамак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Тыжма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Лака –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Тыжминский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атырево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редняя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Тыжма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очетло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алдейка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Балдеевский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мушан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Ключи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ижняя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Чабья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узьмо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Чабья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Тузьмо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абьинский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тарый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Аргобаш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уркозь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Омга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Муркозь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Омгинский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тарая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Омга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Муркозь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тарая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Казанка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аркуз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Саркузский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2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овая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Пандерка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аркуз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д.140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Мултан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Починок Советский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Населённый пункт Дома 993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тарая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Бодья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 –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Бодьинский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4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учин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Бодья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ибья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Кибьинский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Починок Носов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озношур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ичурка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Вичурский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тарый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Кармыж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рвазь-Пельга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Арвазь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Пельгинский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оляково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ахан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Пельга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Пельгинский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тарые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копки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Старо –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Копкинский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юлонер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Юмья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узнерка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усская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Русско -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Какся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ыбдан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Гыбданский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2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емыж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Бемыжский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езменшур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Безменшурский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ертло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уштаськем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23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Починок Коммуна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майкино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ерхний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Бемыж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 –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Бемыжский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йдуан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Чабья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Айдуан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Чабьинский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</w:tr>
      <w:tr w:rsidR="0057164B" w:rsidRPr="0057164B" w:rsidTr="000449B0">
        <w:trPr>
          <w:trHeight w:val="3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ерхняя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Тыжма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Верхне – </w:t>
            </w: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Тыжминский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йшур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2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ородилово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овотроицкое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proofErr w:type="spellEnd"/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4B" w:rsidRPr="0057164B" w:rsidTr="000449B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изнер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«Зори Кизнера»;</w:t>
            </w:r>
          </w:p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 «Юность»;</w:t>
            </w:r>
          </w:p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Передвижной культурно – досуговый центр «Мелодия»</w:t>
            </w:r>
          </w:p>
        </w:tc>
      </w:tr>
    </w:tbl>
    <w:p w:rsidR="0057164B" w:rsidRPr="0057164B" w:rsidRDefault="0057164B" w:rsidP="00571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164B" w:rsidRPr="0057164B" w:rsidRDefault="0057164B" w:rsidP="00571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Обеспеченность клубами и учреждениями клубного типа в Кизнерском районе составляет 3940 посадочных мест. 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целях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культурного досуга жителей района, проживающих в населенных пунктах, не имеющих   учреждений культуры,  создан  передвижной культурно-досуговый центр «Мелодия».  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 в Кизнерском районе проводится более 3 тысяч культурно-массовых мероприятий, в числе которых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самые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значимые:</w:t>
      </w:r>
    </w:p>
    <w:p w:rsidR="0057164B" w:rsidRPr="0057164B" w:rsidRDefault="0057164B" w:rsidP="0057164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 </w:t>
      </w: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Start"/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алендарные</w:t>
      </w:r>
      <w:proofErr w:type="spellEnd"/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праздники: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Новый год, Рождество, Масленица, Пасха, Троица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7164B" w:rsidRPr="0057164B" w:rsidRDefault="0057164B" w:rsidP="0057164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spellStart"/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осударственные</w:t>
      </w:r>
      <w:proofErr w:type="spellEnd"/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праздники: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День защитника Отечества (23 февраля), Международный женский день (8 марта), День весны и труда (1 мая), День Победы (9 мая), День защиты детей (1 июня), День государственности России (12 июня), День молодежи (27 июня), День семьи, любви и верности (8 июля), День российского флага (21 августа), День знаний (1 сентября), День пожилого человека (1 октября), День матери (последнее воскресенье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lastRenderedPageBreak/>
        <w:t>ноября), День народного единства и день государственности Удмуртской Республики (4 ноября), День людей с ограниченными возможностями (2 декабря), День конституции (12 декабря);</w:t>
      </w:r>
    </w:p>
    <w:p w:rsidR="0057164B" w:rsidRPr="0057164B" w:rsidRDefault="0057164B" w:rsidP="0057164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профессиональные праздники: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День работника культуры (март), День предпринимателя (май), День медицинского работника (июнь), День социального работника (июнь), День учителя (октябрь), День работников сельского хозяйства и перерабатывающей промышленности  (октябрь);</w:t>
      </w:r>
    </w:p>
    <w:p w:rsidR="0057164B" w:rsidRPr="0057164B" w:rsidRDefault="0057164B" w:rsidP="0057164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Start"/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бщественно</w:t>
      </w:r>
      <w:proofErr w:type="spellEnd"/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-значимые мероприятия: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День деревни (села), Открытия клубного сезона, собрания жителей, День борьбы с наркотиками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табаком, День толерантности, День борьбы со СПИДом и др.;</w:t>
      </w:r>
    </w:p>
    <w:p w:rsidR="0057164B" w:rsidRPr="0057164B" w:rsidRDefault="0057164B" w:rsidP="0057164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spellStart"/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портивно</w:t>
      </w:r>
      <w:proofErr w:type="spellEnd"/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-массовые, патриотические мероприятия: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сельские спортивные игры, весенний и осенний легкоатлетический кросс, турниры – теннисный, шахматно-шашечный, спартакиады, военно-патриотические игры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День физкультурника, День призывника (апрель, ноябрь)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;</w:t>
      </w:r>
      <w:proofErr w:type="gramEnd"/>
    </w:p>
    <w:p w:rsidR="0057164B" w:rsidRPr="0057164B" w:rsidRDefault="0057164B" w:rsidP="0057164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Start"/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онкурсы</w:t>
      </w:r>
      <w:proofErr w:type="spellEnd"/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и фестивали: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районный фестиваль военно-патриотической песни, районный фестиваль любительского народного творчества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164B" w:rsidRPr="0057164B" w:rsidRDefault="0057164B" w:rsidP="0057164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Start"/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аботают</w:t>
      </w:r>
      <w:proofErr w:type="spellEnd"/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коллективы любительского художественного творчества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по вокально-хоровому жанру, театральные, фольклорные, хореографические, инструментальные, декоративно-прикладного творчества и изобразительного искусства, коллективы без определенной жанровой направленности (концертные бригады); любительские объединения и клубы по интересам (детские, молодежные, семейные, ветеранские клубы, клубы здорового образа жизни, клубы любителей театра, песни, танца).</w:t>
      </w:r>
      <w:proofErr w:type="gramEnd"/>
    </w:p>
    <w:p w:rsidR="0057164B" w:rsidRPr="0057164B" w:rsidRDefault="0057164B" w:rsidP="00571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 в районе 207 любительских объединений и клубов по интересам, число участников в них – 2306 человек, в том числе 1022 детей. В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расчете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1000 человек населения число участников клубных формирований составляет 116 человек.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коллективов самодеятельного художественного творчества района 5 имеют звание «народный» и «образцовый»</w:t>
      </w:r>
      <w:r w:rsidRPr="0057164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:</w:t>
      </w:r>
    </w:p>
    <w:p w:rsidR="0057164B" w:rsidRPr="0057164B" w:rsidRDefault="0057164B" w:rsidP="0057164B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240" w:after="0" w:line="240" w:lineRule="auto"/>
        <w:ind w:hanging="11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Народный ансамбль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«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Задоринка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» (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МУК «Кизнерский МРДК «Зори Кизнера»)</w:t>
      </w:r>
    </w:p>
    <w:p w:rsidR="0057164B" w:rsidRPr="0057164B" w:rsidRDefault="0057164B" w:rsidP="0057164B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240" w:after="0" w:line="240" w:lineRule="auto"/>
        <w:ind w:hanging="11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Народный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 ветеранов «Зори Кизнера»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(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МУК «Кизнерский МРДК «Зори Кизнера»)</w:t>
      </w:r>
    </w:p>
    <w:p w:rsidR="0057164B" w:rsidRPr="0057164B" w:rsidRDefault="0057164B" w:rsidP="0057164B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240" w:after="0" w:line="240" w:lineRule="auto"/>
        <w:ind w:hanging="11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Народный коллектив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Кармыжские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соловьи»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(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Макан-Пельгинский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 МУК</w:t>
      </w:r>
      <w:proofErr w:type="gramEnd"/>
    </w:p>
    <w:p w:rsidR="0057164B" w:rsidRPr="0057164B" w:rsidRDefault="0057164B" w:rsidP="0057164B">
      <w:pPr>
        <w:shd w:val="clear" w:color="auto" w:fill="FFFFFF"/>
        <w:tabs>
          <w:tab w:val="left" w:pos="0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«Кизнерский МРДК «Зори Кизнера»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);</w:t>
      </w:r>
    </w:p>
    <w:p w:rsidR="0057164B" w:rsidRPr="0057164B" w:rsidRDefault="0057164B" w:rsidP="0057164B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240" w:after="0" w:line="240" w:lineRule="auto"/>
        <w:ind w:hanging="1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Образцовый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фольклорный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коллектив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«Радуга» (Лака-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Тыжминский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СДК МУК «Кизнерский МРДК «Зори Кизнера»)</w:t>
      </w:r>
    </w:p>
    <w:p w:rsidR="0057164B" w:rsidRPr="0057164B" w:rsidRDefault="0057164B" w:rsidP="0057164B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240" w:after="0" w:line="240" w:lineRule="auto"/>
        <w:ind w:hanging="11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Народный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«Р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одники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» (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МУК «Кизнерский МРДК «Зори Кизнера»)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Звание «народный (образцовый)» коллектив присваивается за высокое исполнительское мастерство, отмеченное дипломами межрегиональных, республиканских конкурсов, смотров, фестивалей, высокохудожественный уровень репертуара и вклад в просветительскую и общественную деятельность. Детским коллективам, участниками которых являются дети до 17 лет, присваивается звание «образцовый» художественный коллектив; взрослым коллективам присваивается звание «народный» самодеятельный коллектив художественного творчества.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 культуры в районе размещены в специально предназначенных зданиях (учреждений) и в приспособленных помещениях (учреждений). По состоянию на декабрь 2013 года требуют капитального ремонта 2 здания.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Численность работников МУК «Кизнерский МРДК «Зори Кизнера» составляет 202 человека, из них специалистов 101, в том числе  штатных 195.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Имеют высшее образование 18 работников, в том числе высшее по культуре и искусству – 4; среднее профессиональное – 34, в том числе по культуре и искусству – 9 . В возрасте до 30 лет в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учреждении 29 штатных специалиста, в возрасте от 30 до 50 лет – 154 штатных специалиста, в возрасте старше 50 лет – 28 штатных специалиста.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заработная плата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МУК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«Кизнерский МРДК «Зори Кизнера» в 2013 году составила 8,5 тысяч рублей.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03.2.2. Приоритеты, цели и задачи в сфере деятельности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 вопросы создания условий для обеспечения поселений, входящих в состав муниципального района, услугами по организации досуга и услугами организаций культуры; к вопросам местного значения поселений – создание условий для организации досуга и обеспечения жителей поселения  услугами организаций культуры.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Кизнерском </w:t>
      </w: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местного самоуправления поселений передают полномочия по созданию условий для организации досуга и обеспечению жителей поселения услугами организаций культуры для исполнения Администрации Кизнерского района. 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  <w:proofErr w:type="gramEnd"/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 мероприятий («дорожной картой») «Изменения, направленные на повышение эффективности сферы культуры в Удмуртской Республике», утвержденным распоряжением Правительства Удмуртской Республики от 25 марта 2013 года № 191-р, определены направления и система мероприятий, направленных на повышение эффективности сферы культуры в Удмуртской Республике, а также целевые показатели (индикаторы) развития сферы культуры до 2018 года. В </w:t>
      </w: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развития сферы культуры, имеющих непосредственное отношение к организации досуга населения, и услугам организаций культуры, следующие:</w:t>
      </w:r>
    </w:p>
    <w:p w:rsidR="0057164B" w:rsidRPr="0057164B" w:rsidRDefault="0057164B" w:rsidP="0057164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повышение качества и расширение спектра государственных (муниципальных) услуг в сфере культуры;</w:t>
      </w:r>
    </w:p>
    <w:p w:rsidR="0057164B" w:rsidRPr="0057164B" w:rsidRDefault="0057164B" w:rsidP="0057164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создание многофункциональных культурных центров в муниципальных образованиях Удмуртской Республики;</w:t>
      </w:r>
    </w:p>
    <w:p w:rsidR="0057164B" w:rsidRPr="0057164B" w:rsidRDefault="0057164B" w:rsidP="0057164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создание условий для творческой самореализации жителей Удмуртской Республики;</w:t>
      </w:r>
    </w:p>
    <w:p w:rsidR="0057164B" w:rsidRPr="0057164B" w:rsidRDefault="0057164B" w:rsidP="0057164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вовлечение населения в создание и продвижение культурного продукта;</w:t>
      </w:r>
    </w:p>
    <w:p w:rsidR="0057164B" w:rsidRPr="0057164B" w:rsidRDefault="0057164B" w:rsidP="0057164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участие сферы культуры в формировании комфортной среды жизнедеятельности населенных пунктов.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 </w:t>
      </w:r>
    </w:p>
    <w:p w:rsidR="0057164B" w:rsidRPr="0057164B" w:rsidRDefault="0057164B" w:rsidP="0057164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подпрограммы:</w:t>
      </w:r>
    </w:p>
    <w:p w:rsidR="0057164B" w:rsidRPr="0057164B" w:rsidRDefault="0057164B" w:rsidP="0057164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ru-RU"/>
        </w:rPr>
        <w:t xml:space="preserve">повышение качества и доступности муниципальных услуг </w:t>
      </w: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  <w:t>по организации досуга и услуг организаций культуры;</w:t>
      </w:r>
    </w:p>
    <w:p w:rsidR="0057164B" w:rsidRPr="0057164B" w:rsidRDefault="0057164B" w:rsidP="0057164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организация культурно-досуговых (культурно-массовых) мероприятий для жителей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Кизнер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ского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района</w:t>
      </w:r>
      <w:r w:rsidRPr="005716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ru-RU"/>
        </w:rPr>
        <w:t>;</w:t>
      </w:r>
    </w:p>
    <w:p w:rsidR="0057164B" w:rsidRPr="0057164B" w:rsidRDefault="0057164B" w:rsidP="0057164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ru-RU"/>
        </w:rPr>
        <w:lastRenderedPageBreak/>
        <w:t>привлечение населения района в культурно-досуговые учреждения за счет повышения качества услуг, применения новых форм и методов работы;</w:t>
      </w:r>
    </w:p>
    <w:p w:rsidR="0057164B" w:rsidRPr="0057164B" w:rsidRDefault="0057164B" w:rsidP="0057164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ru-RU"/>
        </w:rPr>
        <w:t>с</w:t>
      </w:r>
      <w:r w:rsidRPr="00571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одействие развитию любительского народного творчества</w:t>
      </w: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  <w:t>;</w:t>
      </w:r>
    </w:p>
    <w:p w:rsidR="0057164B" w:rsidRPr="0057164B" w:rsidRDefault="0057164B" w:rsidP="0057164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выявление и поддержка молодых дарований,</w:t>
      </w:r>
      <w:r w:rsidRPr="005716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ru-RU"/>
        </w:rPr>
        <w:t xml:space="preserve"> новых авторов и исполнителей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.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03.2.3. Целевые показатели (индикаторы)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4B" w:rsidRPr="0057164B" w:rsidRDefault="0057164B" w:rsidP="0057164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показателей (индикаторов) подпрограммы определены:</w:t>
      </w:r>
    </w:p>
    <w:p w:rsidR="0057164B" w:rsidRPr="0057164B" w:rsidRDefault="0057164B" w:rsidP="0057164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Уровень фактической обеспеченности клубами и учреждениями клубного типа от нормативной потребности, процентов.</w:t>
      </w:r>
    </w:p>
    <w:p w:rsidR="0057164B" w:rsidRPr="0057164B" w:rsidRDefault="0057164B" w:rsidP="005716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Показатель предусмотрен в составе показателей для оценки эффективности деятельности органов местного самоуправления. Характеризует развитие инфраструктуры для оказания культурно-досуговых услуг.</w:t>
      </w:r>
    </w:p>
    <w:p w:rsidR="0057164B" w:rsidRPr="0057164B" w:rsidRDefault="0057164B" w:rsidP="0057164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Количество организованных концертов и концертных программ, иных зрелищных мероприятий.</w:t>
      </w:r>
    </w:p>
    <w:p w:rsidR="0057164B" w:rsidRPr="0057164B" w:rsidRDefault="0057164B" w:rsidP="005716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Показатель предусмотрен в муниципальном задании на оказание услуги по предоставлению  концертов и концертных программ, иных зрелищных мероприятий в качестве показателя, характеризующего объем муниципальной услуги. Показатель характеризует возможности для проведения досуга населением муниципального района.</w:t>
      </w:r>
    </w:p>
    <w:p w:rsidR="0057164B" w:rsidRPr="0057164B" w:rsidRDefault="0057164B" w:rsidP="0057164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Среднее количество посетителей организованных концертов и концертных программ, иных зрелищных мероприятий (в расчете на одно мероприятие), чел. </w:t>
      </w:r>
    </w:p>
    <w:p w:rsidR="0057164B" w:rsidRPr="0057164B" w:rsidRDefault="0057164B" w:rsidP="005716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Показатель предусмотрен в муниципальном задании на оказание услуги по предоставлению концертов и концертных программ, иных зрелищных мероприятий в качестве показателя, характеризующего качество муниципальной услуги. Показатель характеризует качество организуемых концертов и концертных программ, иных зрелищных мероприятий, а также их доступность для населения и востребованность населением.</w:t>
      </w:r>
    </w:p>
    <w:p w:rsidR="0057164B" w:rsidRPr="0057164B" w:rsidRDefault="0057164B" w:rsidP="0057164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Удельный вес населения, участвующего в платных культурно-досуговых мероприятиях, проводимых муниципальным учреждениям культуры, процентов.</w:t>
      </w:r>
    </w:p>
    <w:p w:rsidR="0057164B" w:rsidRPr="0057164B" w:rsidRDefault="0057164B" w:rsidP="005716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  <w:t xml:space="preserve">Показатель характеризует качество и доступность для населения платных культурно-досуговых мероприятий,  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проводимых муниципальным учреждени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культуры. </w:t>
      </w: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  <w:t>Показатель предусмотрен в проекте государственной программы Удмуртской Республики «Культура Удмуртии на 2013-2015 годы».</w:t>
      </w:r>
    </w:p>
    <w:p w:rsidR="0057164B" w:rsidRPr="0057164B" w:rsidRDefault="0057164B" w:rsidP="0057164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Среднее число клубных формирований на одно культурно-досуговое учреждение, единиц.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применительно к структурным подразделениям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предусмотрен в муниципальном задании в качестве результата муниципальной работы по организации деятельности клубных формирований. Показатель характеризует работу </w:t>
      </w: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учреждения культуры по вовлечению населения района в культурно-досуговую деятельность.</w:t>
      </w:r>
    </w:p>
    <w:p w:rsidR="0057164B" w:rsidRPr="0057164B" w:rsidRDefault="0057164B" w:rsidP="0057164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Среднее число участников клубных формирований в расчете на 1000 человек населения, человек.</w:t>
      </w:r>
    </w:p>
    <w:p w:rsidR="0057164B" w:rsidRPr="0057164B" w:rsidRDefault="0057164B" w:rsidP="005716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Показатель рассчитывается применительно к </w:t>
      </w: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  <w:t>Характеризует вовлеченность населения в культурно-досуговую деятельность, качество работы учреждения по организации деятельности клубных формирований. Показатель предусмотрен в проекте государственной программы Удмуртской Республики «Культура Удмуртии на 2013-2015 годы».</w:t>
      </w:r>
    </w:p>
    <w:p w:rsidR="0057164B" w:rsidRPr="0057164B" w:rsidRDefault="0057164B" w:rsidP="0057164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Среднее число детей в возрасте до 14 лет - участников клубных формирований, в расчете на 1000 детей в возрасте до 14 лет, человек.</w:t>
      </w:r>
    </w:p>
    <w:p w:rsidR="0057164B" w:rsidRPr="0057164B" w:rsidRDefault="0057164B" w:rsidP="005716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Показатель рассчитывается применительно к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структурам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подразделениям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. </w:t>
      </w: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  <w:t xml:space="preserve">Характеризует вовлеченность детей в культурно-досуговую деятельность, качество работы учреждения по организации деятельности клубных формирований. Показатель предусмотрен в проекте </w:t>
      </w: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  <w:lastRenderedPageBreak/>
        <w:t>государственной программы Удмуртской Республики «Культура Удмуртии на 2013-2015 годы».</w:t>
      </w:r>
    </w:p>
    <w:p w:rsidR="0057164B" w:rsidRPr="0057164B" w:rsidRDefault="0057164B" w:rsidP="0057164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Количество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коллективов самодеятельного художественного творчества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 имеющих звание «народный» или «образцовый», ед.</w:t>
      </w:r>
    </w:p>
    <w:p w:rsidR="0057164B" w:rsidRPr="0057164B" w:rsidRDefault="0057164B" w:rsidP="005716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  <w:t xml:space="preserve">Показатель характеризует развитие самодеятельного художественного творчества,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выявление и поддержку молодых дарований,</w:t>
      </w:r>
      <w:r w:rsidRPr="005716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x-none" w:eastAsia="ru-RU"/>
        </w:rPr>
        <w:t xml:space="preserve"> новых авторов и исполнителей</w:t>
      </w: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  <w:t>.</w:t>
      </w:r>
    </w:p>
    <w:p w:rsidR="0057164B" w:rsidRPr="0057164B" w:rsidRDefault="0057164B" w:rsidP="0057164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Доля муниципальных учреждений культуры клубного типа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</w:t>
      </w:r>
      <w:proofErr w:type="spellStart"/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ского</w:t>
      </w:r>
      <w:proofErr w:type="spellEnd"/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</w:t>
      </w:r>
      <w:proofErr w:type="spellStart"/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ского</w:t>
      </w:r>
      <w:proofErr w:type="spellEnd"/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района, процентов.</w:t>
      </w:r>
    </w:p>
    <w:p w:rsidR="0057164B" w:rsidRPr="0057164B" w:rsidRDefault="0057164B" w:rsidP="005716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x-none" w:eastAsia="ru-RU"/>
        </w:rPr>
        <w:t>Показатель характеризует состояние инфраструктуры для оказания муниципальных услуг по организации досуга и услуг организаций культуры, влияет на качество (безопасность) оказания соответствующих муниципальных услуг.</w:t>
      </w:r>
    </w:p>
    <w:p w:rsidR="0057164B" w:rsidRPr="0057164B" w:rsidRDefault="0057164B" w:rsidP="005716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03.2.4. Сроки и этапы реализации 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Подпрограмма реализуется в 2015-2019 годах. 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 реализации подпрограммы не выделяются.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03.2.5. Основные мероприятия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4B" w:rsidRPr="0057164B" w:rsidRDefault="0057164B" w:rsidP="00571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мероприятия в сфере реализации подпрограммы:</w:t>
      </w:r>
    </w:p>
    <w:p w:rsidR="0057164B" w:rsidRPr="0057164B" w:rsidRDefault="0057164B" w:rsidP="0057164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164B" w:rsidRPr="0057164B" w:rsidRDefault="0057164B" w:rsidP="0057164B">
      <w:pPr>
        <w:numPr>
          <w:ilvl w:val="0"/>
          <w:numId w:val="8"/>
        </w:numPr>
        <w:tabs>
          <w:tab w:val="left" w:pos="1134"/>
        </w:tabs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Оказание муниципальной услуги «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творческой деятельности населения путем участия в самодеятельном (любительском) художественном творчестве»  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мероприятия осуществляются  услуги по созданию условий для организации досуга  и обеспечению жителей  сельского  поселения  подразделениями 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МУК «Кизнерский МРДК «Зори Кизнера»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реализуется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МУК «Кизнерский МРДК «Зори Кизнера»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выполнения муниципального задания на оказание муниципальных услуг. Ежегодно планируется проведение более 3200 различных  по форме и тематике культурно – массовых и иных зрелищных мероприятий; среднее число посетителей мероприятий – 51 человек.</w:t>
      </w:r>
      <w:r w:rsidRPr="005716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57164B" w:rsidRPr="0057164B" w:rsidRDefault="0057164B" w:rsidP="0057164B">
      <w:pPr>
        <w:numPr>
          <w:ilvl w:val="0"/>
          <w:numId w:val="8"/>
        </w:numPr>
        <w:shd w:val="clear" w:color="auto" w:fill="FFFFFF"/>
        <w:tabs>
          <w:tab w:val="left" w:pos="1134"/>
        </w:tabs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Выполнение работы по организации деятельности клубных формирований.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мероприятия осуществляются  создание условий для развития творческого потенциала населения через организацию  досуга и обеспечению жителей сельских поселений услугами организаций учреждениями культуры.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реализуются путем выполнения муниципального задания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МУК «Кизнерский МРДК «Зори Кизнера»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работ. Непосредственно услуги оказывают структурные подразделения   и  передвижной-культурно-досуговый центр «Мелодия»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среднем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одного структурного подразделения ежегодно планируется организация и осуществление деятельности 9 клубных формирований со  средним количеством участников в клубном формировании - 14 человек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16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:rsidR="0057164B" w:rsidRPr="0057164B" w:rsidRDefault="0057164B" w:rsidP="0057164B">
      <w:pPr>
        <w:numPr>
          <w:ilvl w:val="0"/>
          <w:numId w:val="8"/>
        </w:numPr>
        <w:shd w:val="clear" w:color="auto" w:fill="FFFFFF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Выполнение методической работы в установленной сфере деятельности.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Основное мероприятие реализуется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МУК «Кизнерский МРДК «Зори Кизнера»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выполнения муниципального задания на выполнение работ.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мероприятия:</w:t>
      </w:r>
    </w:p>
    <w:p w:rsidR="0057164B" w:rsidRPr="0057164B" w:rsidRDefault="0057164B" w:rsidP="005716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проводятся обучающие мероприятия для руководителей учреждений культуры, художественных руководителей, руководителей любительских художественных коллективов по различным темам (семинары, семинары-практикумы, совещания, мастер-классы, творческие лаборатории); запланировано ежегодно проведение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30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обучающих мероприятий;</w:t>
      </w:r>
    </w:p>
    <w:p w:rsidR="0057164B" w:rsidRPr="0057164B" w:rsidRDefault="0057164B" w:rsidP="005716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издаются методические сборники и методические рекомендации; запланировано ежегодное издание  методических сборников и (или) методических рекомендаций;</w:t>
      </w:r>
    </w:p>
    <w:p w:rsidR="0057164B" w:rsidRPr="0057164B" w:rsidRDefault="0057164B" w:rsidP="0057164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осуществляются мероприятия по повышению квалификации работников сферы культуры в виде:</w:t>
      </w:r>
    </w:p>
    <w:p w:rsidR="0057164B" w:rsidRPr="0057164B" w:rsidRDefault="0057164B" w:rsidP="0057164B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консультаций; </w:t>
      </w:r>
    </w:p>
    <w:p w:rsidR="0057164B" w:rsidRPr="0057164B" w:rsidRDefault="0057164B" w:rsidP="0057164B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выезд</w:t>
      </w:r>
      <w:bookmarkStart w:id="1" w:name="_GoBack"/>
      <w:bookmarkEnd w:id="1"/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ов в учреждения культуры с методической и практической помощью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64B" w:rsidRPr="0057164B" w:rsidRDefault="0057164B" w:rsidP="005716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Основное мероприятие реализуется в целях стимулирования развития народной культуры, поощрения выдающихся творческих достижений, а также пропагандистской и просветительской деятельности в сфере художественного творчества и любительского искусства в муниципальном образовании «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</w:t>
      </w:r>
      <w:proofErr w:type="spellStart"/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ский</w:t>
      </w:r>
      <w:proofErr w:type="spellEnd"/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район».</w:t>
      </w:r>
    </w:p>
    <w:p w:rsidR="0057164B" w:rsidRPr="0057164B" w:rsidRDefault="0057164B" w:rsidP="0057164B">
      <w:pPr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Организация и проведение районного конкурса «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 культуры - зеркало села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».</w:t>
      </w:r>
    </w:p>
    <w:p w:rsidR="0057164B" w:rsidRPr="0057164B" w:rsidRDefault="0057164B" w:rsidP="0057164B">
      <w:pPr>
        <w:numPr>
          <w:ilvl w:val="0"/>
          <w:numId w:val="8"/>
        </w:numPr>
        <w:shd w:val="clear" w:color="auto" w:fill="FFFFFF"/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Выдвижение кандидатов на соискание звания «народный (образцовый)» коллектив.</w:t>
      </w:r>
    </w:p>
    <w:p w:rsidR="0057164B" w:rsidRPr="0057164B" w:rsidRDefault="0057164B" w:rsidP="0057164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мероприятия осуществляется отбор коллективов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самодеятельного художественного творчества для выдвижения в качестве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кандидатов на соискание звания «народный (образцовый)», подготовка и представление необходимых документов в Министерство культуры, печати и информации Удмуртской Республики. Звание «народных» и «образцовых» коллективов самодеятельного художественного творчества присваиваются в соответствии с Положением, утвержденным постановлением Правительства Удмуртской Республики от 7 апреля </w:t>
      </w:r>
      <w:smartTag w:uri="urn:schemas-microsoft-com:office:smarttags" w:element="metricconverter">
        <w:smartTagPr>
          <w:attr w:name="ProductID" w:val="2008 г"/>
        </w:smartTagPr>
        <w:r w:rsidRPr="005716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№73 «О «народных (образцовых)» коллективах самодеятельного художественного творчества, действующих в учреждениях культуры и образования, подведомственных Министерству культуры Удмуртской Республики».</w:t>
      </w:r>
    </w:p>
    <w:p w:rsidR="0057164B" w:rsidRPr="0057164B" w:rsidRDefault="0057164B" w:rsidP="0057164B">
      <w:pPr>
        <w:numPr>
          <w:ilvl w:val="0"/>
          <w:numId w:val="8"/>
        </w:numPr>
        <w:shd w:val="clear" w:color="auto" w:fill="FFFFFF"/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Информирование населения района о планируемых и проведенных зрелищных мероприятиях, конкурсах и фестивалях.</w:t>
      </w:r>
    </w:p>
    <w:p w:rsidR="0057164B" w:rsidRPr="0057164B" w:rsidRDefault="0057164B" w:rsidP="0057164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Мероприятие реализуется в целях информирования населения о предстоящих мероприятиях, в которых жители могли бы принять участие, реализовать свой творческий потенциал. Информация, публикуемая по итогам проведенных мероприятий, содействует популяризации мероприятий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</w:t>
      </w:r>
    </w:p>
    <w:p w:rsidR="0057164B" w:rsidRPr="0057164B" w:rsidRDefault="0057164B" w:rsidP="0057164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рамках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основного мероприятия планируется осуществлять работы по следующим направлениям:</w:t>
      </w:r>
    </w:p>
    <w:p w:rsidR="0057164B" w:rsidRPr="0057164B" w:rsidRDefault="0057164B" w:rsidP="0057164B">
      <w:pPr>
        <w:numPr>
          <w:ilvl w:val="0"/>
          <w:numId w:val="9"/>
        </w:numPr>
        <w:shd w:val="clear" w:color="auto" w:fill="FFFFFF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взаимодействие со СМИ в целях публикации информации в печатных средствах массовой информации, а также подготовки сюжетов для  радиопередач;</w:t>
      </w:r>
    </w:p>
    <w:p w:rsidR="0057164B" w:rsidRPr="0057164B" w:rsidRDefault="0057164B" w:rsidP="0057164B">
      <w:pPr>
        <w:numPr>
          <w:ilvl w:val="0"/>
          <w:numId w:val="9"/>
        </w:numPr>
        <w:shd w:val="clear" w:color="auto" w:fill="FFFFFF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размещение информации на внутренних и наружных рекламных щитах, афишах 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МУК «Кизнерский МРДК «Зори Кизнера»;</w:t>
      </w:r>
    </w:p>
    <w:p w:rsidR="0057164B" w:rsidRPr="0057164B" w:rsidRDefault="0057164B" w:rsidP="0057164B">
      <w:pPr>
        <w:numPr>
          <w:ilvl w:val="0"/>
          <w:numId w:val="9"/>
        </w:numPr>
        <w:shd w:val="clear" w:color="auto" w:fill="FFFFFF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публикация анонсов мероприятий на официальном сайте Администрации муниципального образования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Кизне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ский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район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 на сайте РКМЦ МУК  КМРДК «Зори Кизнера»;</w:t>
      </w:r>
    </w:p>
    <w:p w:rsidR="0057164B" w:rsidRPr="0057164B" w:rsidRDefault="0057164B" w:rsidP="0057164B">
      <w:pPr>
        <w:numPr>
          <w:ilvl w:val="0"/>
          <w:numId w:val="9"/>
        </w:numPr>
        <w:shd w:val="clear" w:color="auto" w:fill="FFFFFF"/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подготовка и публикация информации на специализированном ресурсе официального сайта Администрации муниципального образования «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Кизнер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ский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район», посвященному вопросам культуры, об организации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lastRenderedPageBreak/>
        <w:t xml:space="preserve">культурно-досуговой деятельности в районе, планах мероприятий, 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проведенных мероприятиях, конкурсах и фестивалях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, а также о муниципальных правовых актах, регламентирующих деятельность в сфере организации досуга и предоставления услуг организаций культуры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164B" w:rsidRPr="0057164B" w:rsidRDefault="0057164B" w:rsidP="0057164B">
      <w:pPr>
        <w:numPr>
          <w:ilvl w:val="0"/>
          <w:numId w:val="8"/>
        </w:numPr>
        <w:shd w:val="clear" w:color="auto" w:fill="FFFFFF"/>
        <w:tabs>
          <w:tab w:val="left" w:pos="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Внедрение во всех структурных подразделениях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МУК «Кизнерский МРДК «Зори Кизнера»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системы регулярного мониторинга удовлетворенности потребителей качеством предоставляемых услуг.</w:t>
      </w:r>
    </w:p>
    <w:p w:rsidR="0057164B" w:rsidRPr="0057164B" w:rsidRDefault="0057164B" w:rsidP="0057164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мероприятия позволит проводить в сельских  домах культуры, сельских клубах оценку удовлетворенности потребителей качеством и доступностью предоставляемых ими услуг.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перспективе (когда система будет отработана на практике) данный показатель будет использоваться в муниципальных заданиях на оказание муниципальных услуг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творческой деятельности населения путем участия в самодеятельном (любительском) художественном творчестве», выполнение работы по организации деятельности клубных формирований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в трудовых договорах с руководителями структурных подразделений в целях установления зависимости заработной платы работников от результатов деятельности. </w:t>
      </w:r>
      <w:proofErr w:type="gramEnd"/>
    </w:p>
    <w:p w:rsidR="0057164B" w:rsidRPr="0057164B" w:rsidRDefault="0057164B" w:rsidP="0057164B">
      <w:pPr>
        <w:numPr>
          <w:ilvl w:val="0"/>
          <w:numId w:val="8"/>
        </w:numPr>
        <w:shd w:val="clear" w:color="auto" w:fill="FFFFFF"/>
        <w:tabs>
          <w:tab w:val="left" w:pos="0"/>
        </w:tabs>
        <w:spacing w:before="240"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емо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нт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объектов культуры.</w:t>
      </w:r>
    </w:p>
    <w:p w:rsidR="0057164B" w:rsidRPr="0057164B" w:rsidRDefault="0057164B" w:rsidP="005716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рамках основного мероприятия во взаимодействии с органам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власти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«Кизнерский район»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будут решаться вопросы:</w:t>
      </w:r>
    </w:p>
    <w:p w:rsidR="0057164B" w:rsidRPr="0057164B" w:rsidRDefault="0057164B" w:rsidP="005716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кровли над танцевальным залом Дворец культуры «Зори Кизнера»;</w:t>
      </w:r>
    </w:p>
    <w:p w:rsidR="0057164B" w:rsidRPr="0057164B" w:rsidRDefault="0057164B" w:rsidP="005716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кровли и подвесного потолка </w:t>
      </w:r>
      <w:proofErr w:type="spell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Балдеевского</w:t>
      </w:r>
      <w:proofErr w:type="spell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</w:t>
      </w: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;</w:t>
      </w:r>
      <w:proofErr w:type="gramEnd"/>
    </w:p>
    <w:p w:rsidR="0057164B" w:rsidRPr="0057164B" w:rsidRDefault="0057164B" w:rsidP="005716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пола в фойе Верхн</w:t>
      </w: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Бемыжского</w:t>
      </w:r>
      <w:proofErr w:type="spell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СДК;</w:t>
      </w:r>
    </w:p>
    <w:p w:rsidR="0057164B" w:rsidRPr="0057164B" w:rsidRDefault="0057164B" w:rsidP="005716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козырька и крыльца </w:t>
      </w:r>
      <w:proofErr w:type="spell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Короленковского</w:t>
      </w:r>
      <w:proofErr w:type="spell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СДК;</w:t>
      </w:r>
    </w:p>
    <w:p w:rsidR="0057164B" w:rsidRPr="0057164B" w:rsidRDefault="0057164B" w:rsidP="005716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Проектные работы по переводу Русско – </w:t>
      </w:r>
      <w:proofErr w:type="spell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Косинский</w:t>
      </w:r>
      <w:proofErr w:type="spell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в здание школы. </w:t>
      </w:r>
    </w:p>
    <w:p w:rsidR="0057164B" w:rsidRPr="0057164B" w:rsidRDefault="0057164B" w:rsidP="005716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03.2.6. Меры муниципального регулирования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4B" w:rsidRPr="0057164B" w:rsidRDefault="0057164B" w:rsidP="0057164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высокие достижения в самодеятельном художественном творчестве, показанные на районных, зональных, республиканских конкурсах и смотрах художественной самодеятельности, выявления новых талантов,  учреждается районная премия имени Сергея Павловича Кудрявцева – заслуженного артиста РФ и УР, уроженца Кизнерского района  (Решение №29/19-2 от 17.02.10 г. «Положение о наградах МО «Кизнерский район»).</w:t>
      </w:r>
      <w:proofErr w:type="gramEnd"/>
    </w:p>
    <w:p w:rsidR="0057164B" w:rsidRPr="0057164B" w:rsidRDefault="0057164B" w:rsidP="0057164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highlight w:val="lightGray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директора МУК «Кизнерский МРДК «Зори Кизнера» от 12 августа 2013 г. № 35 п.1 утверждено Положение о премирование работников МУК «Кизнерский МРДК «Зори Кизнера», в том числе прейскурант цен на платные услуги от 09 января 2013 г.</w:t>
      </w:r>
    </w:p>
    <w:p w:rsidR="0057164B" w:rsidRPr="0057164B" w:rsidRDefault="0057164B" w:rsidP="0057164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164B" w:rsidRPr="0057164B" w:rsidRDefault="0057164B" w:rsidP="0057164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03.2.7. Прогноз сводных показателей муниципальных заданий 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рамках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подпрограммы осуществляется:</w:t>
      </w:r>
    </w:p>
    <w:p w:rsidR="0057164B" w:rsidRPr="0057164B" w:rsidRDefault="0057164B" w:rsidP="0057164B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оказание муниципальной услуги «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творческой деятельности населения путем участия в самодеятельном (любительском) художественном творчестве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»;</w:t>
      </w:r>
    </w:p>
    <w:p w:rsidR="0057164B" w:rsidRPr="0057164B" w:rsidRDefault="0057164B" w:rsidP="0057164B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выполнение работы по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организации деятельности клубных формирований;</w:t>
      </w:r>
    </w:p>
    <w:p w:rsidR="0057164B" w:rsidRPr="0057164B" w:rsidRDefault="0057164B" w:rsidP="0057164B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в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ыполнение методической работы в установленной сфере деятельности.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услуги (работы) оказывает МУК «Кизнерский МРДК Зори Кизнера».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услуги, предоставляемые в рамках подпрограммы, включены в Перечень муниципальных услуг, оказываемых муниципальным учреждениям, утвержденный приказам </w:t>
      </w: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proofErr w:type="gramEnd"/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 Администрации муниципального образования «Кизнерский район» от 31 января 2012 года № 04.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определения нормативных затрат на оказание муниципальных услуг и нормативных затрат на содержание   МУК «Кизнерский МРДК «Зори Кизнера»,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 приказом Управления культуры Администрации муниципального образования «Кизнерский район» №08 а от 22.03.2013 г.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03.2.8. Взаимодействие с органами государственной власти и местного самоуправления, организациями и гражданами 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4B" w:rsidRPr="0057164B" w:rsidRDefault="0057164B" w:rsidP="0057164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органами государственной власти Удмуртской Республики, органами местного самоуправления, государственными и муниципальными учреждениями культуры в Удмуртской Республике осуществляется взаимодействие в целях согласованной организации и проведения культурно-массовых мероприятий.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коллективы района принимают участие в мероприятиях республиканского и межрегионального значения.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подпрограммы принимают участие общественные организации: Совет ветеранов, Совет инвалидов, районный Совет женщин, районный Совет отцов, молодёжные общественные организации, районные национальные объединения.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рамках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подпрограммы планируется развивать систему обратной связи с потребителями услуг организаций культуры, в том числе в части рассмотрения и реагирования на жалобы и предложения по совершенствованию их работы, внедрения системы регулярного мониторинга удовлетворенности потребителей качеством и доступностью оказываемых услуг.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7164B" w:rsidRPr="0057164B" w:rsidRDefault="0057164B" w:rsidP="0057164B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03.2.9. Ресурсное обеспечение</w:t>
      </w:r>
    </w:p>
    <w:p w:rsidR="0057164B" w:rsidRPr="0057164B" w:rsidRDefault="0057164B" w:rsidP="0057164B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164B" w:rsidRPr="0057164B" w:rsidRDefault="0057164B" w:rsidP="0057164B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Источниками ресурсного обеспечения подпрограммы являются:</w:t>
      </w:r>
    </w:p>
    <w:p w:rsidR="0057164B" w:rsidRPr="0057164B" w:rsidRDefault="0057164B" w:rsidP="0057164B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240" w:after="0" w:line="240" w:lineRule="auto"/>
        <w:ind w:firstLine="6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средства бюджета муниципального образования «Кизнерский район»;</w:t>
      </w:r>
    </w:p>
    <w:p w:rsidR="0057164B" w:rsidRPr="0057164B" w:rsidRDefault="0057164B" w:rsidP="0057164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- межбюджетные трансферты из бюджета муниципального образования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Балдеевское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Бемыжское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Безменшурское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Верхнебемыжское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Верхнетыжминское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Кизнерское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Короленковское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», «Крымско-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Слудское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Липовское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Муркозь-Омгинское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Саркузское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Старободьинское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Старокопкинское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Ягульское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»   бюджету муниципального образования «Кизнерский  район» на выполнение полномочий, переданных органам местного самоуправления Кизнерского района, на о</w:t>
      </w:r>
      <w:r w:rsidRPr="00571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рганизацию досуга и предоставление услуг организаций культуры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164B" w:rsidRPr="0057164B" w:rsidRDefault="0057164B" w:rsidP="0057164B">
      <w:pPr>
        <w:keepNext/>
        <w:numPr>
          <w:ilvl w:val="0"/>
          <w:numId w:val="1"/>
        </w:numPr>
        <w:shd w:val="clear" w:color="auto" w:fill="FFFFFF"/>
        <w:tabs>
          <w:tab w:val="left" w:pos="0"/>
        </w:tabs>
        <w:spacing w:before="240"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доходы от оказания платных услуг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МУК «Кизнерский МРДК «Зори Кизнера»</w:t>
      </w:r>
    </w:p>
    <w:p w:rsidR="0057164B" w:rsidRPr="0057164B" w:rsidRDefault="0057164B" w:rsidP="005716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качестве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дополнительных источников финансирования мероприятий подпрограммы (программ (проектов) в области библиотечного дела) могут быть субсидии   из бюджета Удмуртской Республики на реализацию программ (проектов).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№ 379. </w:t>
      </w:r>
    </w:p>
    <w:p w:rsidR="0057164B" w:rsidRPr="0057164B" w:rsidRDefault="0057164B" w:rsidP="0057164B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Общий объем финансирования мероприятий подпрограммы за 2015-2020 годы за счет средств бюджета муниципального образования «Кизнерский район» составляет  </w:t>
      </w:r>
      <w:r w:rsidRPr="00571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256125,9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 Сведения о ресурсном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обеспечении подпрограммы за счет средств бюджета муниципального образования «Кизнерский район» в разрезе источников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годам реализации муниципальной программы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7164B" w:rsidRPr="0057164B" w:rsidRDefault="0057164B" w:rsidP="0057164B">
      <w:pPr>
        <w:keepNext/>
        <w:shd w:val="clear" w:color="auto" w:fill="FFFFFF"/>
        <w:spacing w:after="0" w:line="240" w:lineRule="auto"/>
        <w:ind w:left="4248"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Тыс. руб.</w:t>
      </w:r>
    </w:p>
    <w:tbl>
      <w:tblPr>
        <w:tblW w:w="9602" w:type="dxa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542"/>
        <w:gridCol w:w="1843"/>
        <w:gridCol w:w="1985"/>
        <w:gridCol w:w="1681"/>
      </w:tblGrid>
      <w:tr w:rsidR="0057164B" w:rsidRPr="0057164B" w:rsidTr="000449B0">
        <w:trPr>
          <w:trHeight w:val="300"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09" w:type="dxa"/>
            <w:gridSpan w:val="3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за счет: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  <w:hideMark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Собственных средств бюджета Кизнерского района</w:t>
            </w:r>
          </w:p>
        </w:tc>
        <w:tc>
          <w:tcPr>
            <w:tcW w:w="1985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 из бюджета УР</w:t>
            </w:r>
          </w:p>
        </w:tc>
        <w:tc>
          <w:tcPr>
            <w:tcW w:w="1681" w:type="dxa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МБТ из бюджетов поселений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51" w:type="dxa"/>
            <w:shd w:val="clear" w:color="auto" w:fill="auto"/>
            <w:vAlign w:val="center"/>
            <w:hideMark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40441,0</w:t>
            </w:r>
          </w:p>
        </w:tc>
        <w:tc>
          <w:tcPr>
            <w:tcW w:w="1843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985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681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40441,0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51" w:type="dxa"/>
            <w:shd w:val="clear" w:color="auto" w:fill="auto"/>
            <w:vAlign w:val="center"/>
            <w:hideMark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40596,0</w:t>
            </w:r>
          </w:p>
        </w:tc>
        <w:tc>
          <w:tcPr>
            <w:tcW w:w="1843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985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681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40596,0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51" w:type="dxa"/>
            <w:shd w:val="clear" w:color="auto" w:fill="auto"/>
            <w:vAlign w:val="center"/>
            <w:hideMark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42422,8</w:t>
            </w:r>
          </w:p>
        </w:tc>
        <w:tc>
          <w:tcPr>
            <w:tcW w:w="1843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985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681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42422,8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51" w:type="dxa"/>
            <w:shd w:val="clear" w:color="auto" w:fill="auto"/>
            <w:vAlign w:val="center"/>
            <w:hideMark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44162,1</w:t>
            </w:r>
          </w:p>
        </w:tc>
        <w:tc>
          <w:tcPr>
            <w:tcW w:w="1843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985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681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44162,1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51" w:type="dxa"/>
            <w:shd w:val="clear" w:color="auto" w:fill="auto"/>
            <w:vAlign w:val="center"/>
            <w:hideMark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45752,0</w:t>
            </w:r>
          </w:p>
        </w:tc>
        <w:tc>
          <w:tcPr>
            <w:tcW w:w="1843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985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681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45752,0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45752,0</w:t>
            </w:r>
          </w:p>
        </w:tc>
        <w:tc>
          <w:tcPr>
            <w:tcW w:w="1843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1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45752,0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2015-2020 годы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256125,9</w:t>
            </w:r>
          </w:p>
        </w:tc>
        <w:tc>
          <w:tcPr>
            <w:tcW w:w="1843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985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681" w:type="dxa"/>
            <w:vAlign w:val="center"/>
          </w:tcPr>
          <w:p w:rsidR="0057164B" w:rsidRPr="0057164B" w:rsidRDefault="0057164B" w:rsidP="0057164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256125,9</w:t>
            </w:r>
          </w:p>
        </w:tc>
      </w:tr>
    </w:tbl>
    <w:p w:rsidR="0057164B" w:rsidRPr="0057164B" w:rsidRDefault="0057164B" w:rsidP="0057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164B" w:rsidRPr="0057164B" w:rsidRDefault="0057164B" w:rsidP="0057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Ресурсное обеспечение подпрограммы за счет средств бюджета муниципального образования «Кизнерский район» сформировано:</w:t>
      </w:r>
    </w:p>
    <w:p w:rsidR="0057164B" w:rsidRPr="0057164B" w:rsidRDefault="0057164B" w:rsidP="0057164B">
      <w:pPr>
        <w:numPr>
          <w:ilvl w:val="0"/>
          <w:numId w:val="2"/>
        </w:numPr>
        <w:tabs>
          <w:tab w:val="left" w:pos="0"/>
        </w:tabs>
        <w:spacing w:before="240"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на 2015-2016 годы – в соответствии с решением Кизнерского районного Совета депутатов   от 06.12.2013 года №12/5 «О бюджете Кизнерского района на 2014 год и плановый период 2015 и 2016 годов»;</w:t>
      </w:r>
    </w:p>
    <w:p w:rsidR="0057164B" w:rsidRPr="0057164B" w:rsidRDefault="0057164B" w:rsidP="0057164B">
      <w:pPr>
        <w:numPr>
          <w:ilvl w:val="0"/>
          <w:numId w:val="2"/>
        </w:numPr>
        <w:tabs>
          <w:tab w:val="left" w:pos="0"/>
        </w:tabs>
        <w:spacing w:before="240"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на 2017-2019 годы – на основе расходов на 2016 год (второй год планового периода) с применением для текущих расходов среднегодового индекса инфляции (индекса потребительских цен), определенного прогнозом социально-экономического развития Российской Федерации на период до 2030 года по консервативному сценарию (1 вариант), а именно: на 2017 год – 1,045; на 2018 год – 1,041, на 2019 год – 1,036., на 2020 год – на уровне 2019 года</w:t>
      </w:r>
    </w:p>
    <w:p w:rsidR="0057164B" w:rsidRPr="0057164B" w:rsidRDefault="0057164B" w:rsidP="0057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>Ресурсное обеспечение подпрограммы за счет средств бюджета муниципального образования «Кизнерский район» подлежит уточнению в рамках бюджетного цикла.</w:t>
      </w:r>
    </w:p>
    <w:p w:rsidR="0057164B" w:rsidRPr="0057164B" w:rsidRDefault="0057164B" w:rsidP="0057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 на цели подпрограммы за счет оказания платных услуг МУК «Кизнерский МРДК «Зори Кизнера» ориентировочно составляет  </w:t>
      </w:r>
      <w:r w:rsidRPr="00571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132090,8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тыс. рублей, в том числе по годам реализации муниципальной программы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3"/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7164B" w:rsidRPr="0057164B" w:rsidRDefault="0057164B" w:rsidP="0057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319" w:type="dxa"/>
        <w:jc w:val="center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782"/>
      </w:tblGrid>
      <w:tr w:rsidR="0057164B" w:rsidRPr="0057164B" w:rsidTr="000449B0">
        <w:trPr>
          <w:trHeight w:val="30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4B" w:rsidRPr="0057164B" w:rsidRDefault="0057164B" w:rsidP="0057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4B" w:rsidRPr="0057164B" w:rsidRDefault="0057164B" w:rsidP="0057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тыс. руб.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4B" w:rsidRPr="0057164B" w:rsidRDefault="0057164B" w:rsidP="005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4B" w:rsidRPr="0057164B" w:rsidRDefault="0057164B" w:rsidP="005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19893,0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4B" w:rsidRPr="0057164B" w:rsidRDefault="0057164B" w:rsidP="005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4B" w:rsidRPr="0057164B" w:rsidRDefault="0057164B" w:rsidP="0057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20828,0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4B" w:rsidRPr="0057164B" w:rsidRDefault="0057164B" w:rsidP="005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4B" w:rsidRPr="0057164B" w:rsidRDefault="0057164B" w:rsidP="0057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21765,3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4B" w:rsidRPr="0057164B" w:rsidRDefault="0057164B" w:rsidP="005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4B" w:rsidRPr="0057164B" w:rsidRDefault="0057164B" w:rsidP="0057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22657,7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4B" w:rsidRPr="0057164B" w:rsidRDefault="0057164B" w:rsidP="005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4B" w:rsidRPr="0057164B" w:rsidRDefault="0057164B" w:rsidP="0057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23473,4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4B" w:rsidRPr="0057164B" w:rsidRDefault="0057164B" w:rsidP="005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4B" w:rsidRPr="0057164B" w:rsidRDefault="0057164B" w:rsidP="0057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23473,4</w:t>
            </w:r>
          </w:p>
        </w:tc>
      </w:tr>
      <w:tr w:rsidR="0057164B" w:rsidRPr="0057164B" w:rsidTr="000449B0">
        <w:trPr>
          <w:trHeight w:val="30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4B" w:rsidRPr="0057164B" w:rsidRDefault="0057164B" w:rsidP="005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2015-2020 годы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4B" w:rsidRPr="0057164B" w:rsidRDefault="0057164B" w:rsidP="0057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132090,8</w:t>
            </w:r>
          </w:p>
        </w:tc>
      </w:tr>
    </w:tbl>
    <w:p w:rsidR="0057164B" w:rsidRPr="0057164B" w:rsidRDefault="0057164B" w:rsidP="0057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164B" w:rsidRPr="0057164B" w:rsidRDefault="0057164B" w:rsidP="0057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расходов за счет оказания платных услуг произведена на основе планируемых доходов от оказания платных услуг согласно плану финансово-хозяйственной деятельности МУК «Кизнерский МРДК «Зори Кизнера» на 2014 год с применением  среднегодового индекса инфляции (индекса потребительских цен), определенного прогнозом социально-экономического развития Российской Федерации на период до 2030 года по консервативному сценарию (1 вариант), а именно: на 2015 год – 1,047, на 2016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– 1,047, на 2017 год – 1,045; на 2018 год – 1,041, на 2019 год – 1,036, 2020 год – на уровне 2019 года.</w:t>
      </w:r>
    </w:p>
    <w:p w:rsidR="0057164B" w:rsidRPr="0057164B" w:rsidRDefault="0057164B" w:rsidP="0057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Ресурсное обеспечение реализации подпрограммы за счет средств бюджета муниципального образования «Кизнерский район» представлено в приложении 5 к муниципальной программе.</w:t>
      </w:r>
    </w:p>
    <w:p w:rsidR="0057164B" w:rsidRPr="0057164B" w:rsidRDefault="0057164B" w:rsidP="0057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03.2.10. Риски и меры по управлению рисками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7164B" w:rsidRPr="0057164B" w:rsidRDefault="0057164B" w:rsidP="0057164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х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 реализации мероприятий подпрограммы. Для управления риском:</w:t>
      </w:r>
    </w:p>
    <w:p w:rsidR="0057164B" w:rsidRPr="0057164B" w:rsidRDefault="0057164B" w:rsidP="0057164B">
      <w:pPr>
        <w:numPr>
          <w:ilvl w:val="0"/>
          <w:numId w:val="11"/>
        </w:numPr>
        <w:shd w:val="clear" w:color="auto" w:fill="FFFFFF"/>
        <w:tabs>
          <w:tab w:val="left" w:pos="-142"/>
        </w:tabs>
        <w:spacing w:before="240"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требуемые объемы бюджетного финансирования обосновываются в рамках бюджетного цикла;</w:t>
      </w:r>
    </w:p>
    <w:p w:rsidR="0057164B" w:rsidRPr="0057164B" w:rsidRDefault="0057164B" w:rsidP="0057164B">
      <w:pPr>
        <w:numPr>
          <w:ilvl w:val="0"/>
          <w:numId w:val="11"/>
        </w:numPr>
        <w:shd w:val="clear" w:color="auto" w:fill="FFFFFF"/>
        <w:tabs>
          <w:tab w:val="left" w:pos="-142"/>
        </w:tabs>
        <w:spacing w:before="240"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применяется механизм финансирования 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МУ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К«Кизнерский</w:t>
      </w:r>
      <w:proofErr w:type="spellEnd"/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МРДК Зори Кизнера»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путем выделения субсидии на выполнение муниципального задания на оказание муниципальных услуг (работ). В муниципальном задании формулируются целевые показатели объема и качества оказания муниципальных услуг, результаты работ, осуществляется контроль за их выполнением. 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рамках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подпрограммы «Управление сферой культуры» планируется усовершенствовать механизм формирования муниципального задания на оказание муниципальных услуг (работ) МУ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«Кизнерский МРДК Зори Кизнера»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путем его формирования в разрезе филиалов учреждения.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финансирования планируется привлекать средства на реализацию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(проектов) в области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Удмуртской Республики на конкурсной основе в виде субсидий на реализацию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 (проектов) некоммерческих организаций.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вопросов, связанных с капитальным строительством и реконструкцией объектов культуры в Кизнерском районе, будет осуществляться во взаимодействии с органами государственной власти Удмуртской Республики.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Организационные риски связаны с необходимостью координации большого количества участников в процессе проведения массовых культурно-зрелищных мероприятий. В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организационного риска также рассматривается ежегодное заключение соглашений с поселениями о передаче полномочий 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условий для организации досуга и обеспечению жителей поселения услугами организаций культуры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 управления организационными рисками будут использоваться:</w:t>
      </w:r>
    </w:p>
    <w:p w:rsidR="0057164B" w:rsidRPr="0057164B" w:rsidRDefault="0057164B" w:rsidP="0057164B">
      <w:pPr>
        <w:numPr>
          <w:ilvl w:val="0"/>
          <w:numId w:val="12"/>
        </w:numPr>
        <w:shd w:val="clear" w:color="auto" w:fill="FFFFFF"/>
        <w:tabs>
          <w:tab w:val="left" w:pos="0"/>
        </w:tabs>
        <w:spacing w:before="24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составление планов работ, закрепление ответственности за выполнение мероприятий за конкретными исполнителями;</w:t>
      </w:r>
    </w:p>
    <w:p w:rsidR="0057164B" w:rsidRPr="0057164B" w:rsidRDefault="0057164B" w:rsidP="0057164B">
      <w:pPr>
        <w:numPr>
          <w:ilvl w:val="0"/>
          <w:numId w:val="12"/>
        </w:numPr>
        <w:shd w:val="clear" w:color="auto" w:fill="FFFFFF"/>
        <w:tabs>
          <w:tab w:val="left" w:pos="0"/>
        </w:tabs>
        <w:spacing w:before="24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закрепление персональной ответственности за достижение  целевых показателей (индикаторов) муниципальной программы за руководителями и специалистами Администрации муниципального образования «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Кизнер</w:t>
      </w:r>
      <w:proofErr w:type="spell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ский</w:t>
      </w:r>
      <w:proofErr w:type="spell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район»;</w:t>
      </w:r>
    </w:p>
    <w:p w:rsidR="0057164B" w:rsidRPr="0057164B" w:rsidRDefault="0057164B" w:rsidP="0057164B">
      <w:pPr>
        <w:numPr>
          <w:ilvl w:val="0"/>
          <w:numId w:val="12"/>
        </w:numPr>
        <w:shd w:val="clear" w:color="auto" w:fill="FFFFFF"/>
        <w:tabs>
          <w:tab w:val="left" w:pos="0"/>
        </w:tabs>
        <w:spacing w:before="240"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механизм стимулирования руководителей и работников МУ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«Кизнерский МРДК Зори Кизнера»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, предполагающий установление зависимости заработной платы от полученных результатов. Данное направление работ предполагает заключение трудовых контрактов с  руководителями и работниками МУ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6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«Кизнерский МРДК Зори Кизнера»</w:t>
      </w:r>
      <w:r w:rsidRPr="0057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6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в которых заработная плата определяется с учетом результатов их профессиональной служебной деятельности.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Кадровые риски связаны с недостаточной квалификацией сотрудников для внедрения новых форм и методов работы. Для минимизации рисков будут проводиться обучающие мероприятия, повышение квалификации работников. 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03.2.11. Конечные результаты и оценка эффективности </w:t>
      </w:r>
    </w:p>
    <w:p w:rsidR="0057164B" w:rsidRPr="0057164B" w:rsidRDefault="0057164B" w:rsidP="0057164B">
      <w:pPr>
        <w:shd w:val="clear" w:color="auto" w:fill="FFFFFF"/>
        <w:tabs>
          <w:tab w:val="left" w:pos="1276"/>
        </w:tabs>
        <w:spacing w:after="0" w:line="240" w:lineRule="auto"/>
        <w:ind w:left="709" w:right="62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</w:r>
    </w:p>
    <w:p w:rsidR="0057164B" w:rsidRPr="0057164B" w:rsidRDefault="0057164B" w:rsidP="0057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Для оценки результатов определены целевые показатели (индикаторы) подпрограммы, значения которых на конец реализации  подпрограммы (к 2020 году) достигнут следующих значений: </w:t>
      </w:r>
    </w:p>
    <w:p w:rsidR="0057164B" w:rsidRPr="0057164B" w:rsidRDefault="0057164B" w:rsidP="0057164B">
      <w:pPr>
        <w:tabs>
          <w:tab w:val="left" w:pos="-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количество организованных концертов и концертных программ, иных зрелищных мероприятий – 3677 за год;</w:t>
      </w:r>
    </w:p>
    <w:p w:rsidR="0057164B" w:rsidRPr="0057164B" w:rsidRDefault="0057164B" w:rsidP="0057164B">
      <w:pPr>
        <w:tabs>
          <w:tab w:val="left" w:pos="-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среднее количество посетителей организованных концертов и концертных программ, иных зрелищных мероприятий (в расчете на одно мероприятие) – 53 человек;</w:t>
      </w:r>
    </w:p>
    <w:p w:rsidR="0057164B" w:rsidRPr="0057164B" w:rsidRDefault="0057164B" w:rsidP="0057164B">
      <w:pPr>
        <w:tabs>
          <w:tab w:val="left" w:pos="-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удельный вес населения, участвующего в платных культурно-досуговых мероприятиях, проводимых муниципальными учреждениями культуры, -341%;</w:t>
      </w:r>
    </w:p>
    <w:p w:rsidR="0057164B" w:rsidRPr="0057164B" w:rsidRDefault="0057164B" w:rsidP="0057164B">
      <w:pPr>
        <w:tabs>
          <w:tab w:val="left" w:pos="-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среднее число клубных формирований на одно культурно-досуговое учреждение – 7 единиц;</w:t>
      </w:r>
    </w:p>
    <w:p w:rsidR="0057164B" w:rsidRPr="0057164B" w:rsidRDefault="0057164B" w:rsidP="0057164B">
      <w:pPr>
        <w:tabs>
          <w:tab w:val="left" w:pos="-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среднее число участников клубных формирований в расчете на 1000 человек населения -  116 человек;</w:t>
      </w:r>
    </w:p>
    <w:p w:rsidR="0057164B" w:rsidRPr="0057164B" w:rsidRDefault="0057164B" w:rsidP="0057164B">
      <w:pPr>
        <w:tabs>
          <w:tab w:val="left" w:pos="-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среднее число детей в возрасте до 14 лет - участников клубных формирований, в расчете на 1000 детей в возрасте до 14 лет, - 268 человек;</w:t>
      </w:r>
    </w:p>
    <w:p w:rsidR="0057164B" w:rsidRPr="0057164B" w:rsidRDefault="0057164B" w:rsidP="0057164B">
      <w:pPr>
        <w:tabs>
          <w:tab w:val="left" w:pos="-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количество коллективов самодеятельного художественного творчества, имеющих звание «народный» или «образцовый»,  - 6 коллективов;</w:t>
      </w:r>
    </w:p>
    <w:p w:rsidR="0057164B" w:rsidRPr="0057164B" w:rsidRDefault="0057164B" w:rsidP="0057164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здания</w:t>
      </w:r>
      <w:proofErr w:type="gramEnd"/>
      <w:r w:rsidRPr="0057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которые находятся в аварийном состоянии или требуют капитального ремонта, в общем количестве муниципальных учреждений культуры клубного типа Кизнерского района, - 2</w:t>
      </w:r>
    </w:p>
    <w:p w:rsidR="0057164B" w:rsidRPr="0057164B" w:rsidRDefault="0057164B" w:rsidP="00571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50E0" w:rsidRDefault="0057164B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sectPr w:rsidR="0015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8B" w:rsidRDefault="00D6158B" w:rsidP="0057164B">
      <w:pPr>
        <w:spacing w:after="0" w:line="240" w:lineRule="auto"/>
      </w:pPr>
      <w:r>
        <w:separator/>
      </w:r>
    </w:p>
  </w:endnote>
  <w:endnote w:type="continuationSeparator" w:id="0">
    <w:p w:rsidR="00D6158B" w:rsidRDefault="00D6158B" w:rsidP="0057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8B" w:rsidRDefault="00D6158B" w:rsidP="0057164B">
      <w:pPr>
        <w:spacing w:after="0" w:line="240" w:lineRule="auto"/>
      </w:pPr>
      <w:r>
        <w:separator/>
      </w:r>
    </w:p>
  </w:footnote>
  <w:footnote w:type="continuationSeparator" w:id="0">
    <w:p w:rsidR="00D6158B" w:rsidRDefault="00D6158B" w:rsidP="0057164B">
      <w:pPr>
        <w:spacing w:after="0" w:line="240" w:lineRule="auto"/>
      </w:pPr>
      <w:r>
        <w:continuationSeparator/>
      </w:r>
    </w:p>
  </w:footnote>
  <w:footnote w:id="1">
    <w:p w:rsidR="0057164B" w:rsidRDefault="0057164B" w:rsidP="0057164B">
      <w:pPr>
        <w:pStyle w:val="a3"/>
        <w:spacing w:after="120"/>
      </w:pPr>
      <w:r>
        <w:rPr>
          <w:rStyle w:val="a5"/>
        </w:rPr>
        <w:footnoteRef/>
      </w:r>
      <w:r>
        <w:t xml:space="preserve"> Сведения указаны на основе муниципального задания</w:t>
      </w:r>
      <w:r w:rsidRPr="00CA541C">
        <w:t xml:space="preserve"> </w:t>
      </w:r>
      <w:r>
        <w:t>М</w:t>
      </w:r>
      <w:r w:rsidRPr="00277DD6">
        <w:t xml:space="preserve">УК </w:t>
      </w:r>
      <w:r>
        <w:t>«Кизнерский МРДК «Зори Кизнера»  района» на 2013 год. Целесообразно показать динамику показателя до 2019 года (в том числе в муниципальном задании).</w:t>
      </w:r>
    </w:p>
  </w:footnote>
  <w:footnote w:id="2">
    <w:p w:rsidR="0057164B" w:rsidRDefault="0057164B" w:rsidP="0057164B">
      <w:pPr>
        <w:pStyle w:val="a3"/>
        <w:spacing w:after="120"/>
      </w:pPr>
      <w:r>
        <w:rPr>
          <w:rStyle w:val="a5"/>
        </w:rPr>
        <w:footnoteRef/>
      </w:r>
      <w:r>
        <w:t xml:space="preserve"> Сведения указаны на основе муниципального задания М</w:t>
      </w:r>
      <w:r w:rsidRPr="00277DD6">
        <w:t xml:space="preserve">УК </w:t>
      </w:r>
      <w:r>
        <w:t>«Кизнерский МРДК «Зори Кизнера» на 2013 год. Целесообразно показать динамику показателя до 2019 года (в том числе в муниципальном задании).</w:t>
      </w:r>
    </w:p>
  </w:footnote>
  <w:footnote w:id="3">
    <w:p w:rsidR="0057164B" w:rsidRDefault="0057164B" w:rsidP="0057164B">
      <w:pPr>
        <w:pStyle w:val="a3"/>
      </w:pPr>
      <w:r w:rsidRPr="00D3575F">
        <w:rPr>
          <w:rStyle w:val="a5"/>
        </w:rPr>
        <w:footnoteRef/>
      </w:r>
      <w:r w:rsidRPr="00D3575F">
        <w:t>Сформировано на основе плана финансово-хозяйственной деятельности на 2013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B43"/>
    <w:multiLevelType w:val="hybridMultilevel"/>
    <w:tmpl w:val="7ABCDFBA"/>
    <w:lvl w:ilvl="0" w:tplc="CCCAD56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6026A0"/>
    <w:multiLevelType w:val="hybridMultilevel"/>
    <w:tmpl w:val="120E0D5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E408C1"/>
    <w:multiLevelType w:val="hybridMultilevel"/>
    <w:tmpl w:val="0D9EA61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C55CF0"/>
    <w:multiLevelType w:val="hybridMultilevel"/>
    <w:tmpl w:val="3FB2DEEA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5710C2"/>
    <w:multiLevelType w:val="hybridMultilevel"/>
    <w:tmpl w:val="10CEF2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6D7D6F"/>
    <w:multiLevelType w:val="hybridMultilevel"/>
    <w:tmpl w:val="E3B6707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591DF2"/>
    <w:multiLevelType w:val="hybridMultilevel"/>
    <w:tmpl w:val="1B04B698"/>
    <w:lvl w:ilvl="0" w:tplc="88CA465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C5247E"/>
    <w:multiLevelType w:val="hybridMultilevel"/>
    <w:tmpl w:val="FBFC8D7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AB"/>
    <w:rsid w:val="00033BAB"/>
    <w:rsid w:val="001550E0"/>
    <w:rsid w:val="0057164B"/>
    <w:rsid w:val="00D6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164B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7164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716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164B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7164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71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5536</Words>
  <Characters>31557</Characters>
  <Application>Microsoft Office Word</Application>
  <DocSecurity>0</DocSecurity>
  <Lines>262</Lines>
  <Paragraphs>74</Paragraphs>
  <ScaleCrop>false</ScaleCrop>
  <Company>SPecialiST RePack</Company>
  <LinksUpToDate>false</LinksUpToDate>
  <CharactersWithSpaces>37019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2014-05-15T10:25:00Z</dcterms:created>
  <dcterms:modified xsi:type="dcterms:W3CDTF">2014-05-15T10:26:00Z</dcterms:modified>
</cp:coreProperties>
</file>