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B" w:rsidRDefault="00B951FC" w:rsidP="00FD29DB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0pt">
            <v:imagedata r:id="rId7" o:title=""/>
          </v:shape>
        </w:pict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/>
      </w:tblPr>
      <w:tblGrid>
        <w:gridCol w:w="4219"/>
        <w:gridCol w:w="1559"/>
        <w:gridCol w:w="4253"/>
      </w:tblGrid>
      <w:tr w:rsidR="00535248" w:rsidTr="001E1E09">
        <w:tc>
          <w:tcPr>
            <w:tcW w:w="4219" w:type="dxa"/>
          </w:tcPr>
          <w:p w:rsidR="00375672" w:rsidRDefault="00E803D7" w:rsidP="00375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75672" w:rsidRPr="00572A36" w:rsidRDefault="00E803D7" w:rsidP="00375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72A36">
              <w:rPr>
                <w:b/>
                <w:sz w:val="26"/>
                <w:szCs w:val="26"/>
              </w:rPr>
              <w:t xml:space="preserve">муниципального образования «Муниципальный округ Кизнерский район </w:t>
            </w:r>
          </w:p>
          <w:p w:rsidR="001E1E09" w:rsidRDefault="00375672" w:rsidP="00375672">
            <w:pPr>
              <w:jc w:val="center"/>
            </w:pPr>
            <w:r w:rsidRPr="00572A36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559" w:type="dxa"/>
          </w:tcPr>
          <w:p w:rsidR="001E1E09" w:rsidRDefault="001E1E09" w:rsidP="001E1E09">
            <w:pPr>
              <w:jc w:val="center"/>
            </w:pPr>
          </w:p>
        </w:tc>
        <w:tc>
          <w:tcPr>
            <w:tcW w:w="4253" w:type="dxa"/>
          </w:tcPr>
          <w:p w:rsidR="00375672" w:rsidRPr="00DA3473" w:rsidRDefault="00E803D7" w:rsidP="00375672">
            <w:pPr>
              <w:jc w:val="center"/>
              <w:rPr>
                <w:b/>
                <w:sz w:val="26"/>
                <w:szCs w:val="26"/>
              </w:rPr>
            </w:pPr>
            <w:r w:rsidRPr="00DA3473">
              <w:rPr>
                <w:b/>
                <w:sz w:val="26"/>
                <w:szCs w:val="26"/>
              </w:rPr>
              <w:t xml:space="preserve">«Удмурт Элькунысь </w:t>
            </w:r>
          </w:p>
          <w:p w:rsidR="00375672" w:rsidRDefault="00E803D7" w:rsidP="00375672">
            <w:pPr>
              <w:pStyle w:val="5"/>
              <w:spacing w:before="0" w:after="0"/>
              <w:jc w:val="center"/>
              <w:rPr>
                <w:i w:val="0"/>
              </w:rPr>
            </w:pPr>
            <w:r w:rsidRPr="00DA3473">
              <w:rPr>
                <w:i w:val="0"/>
              </w:rPr>
              <w:t xml:space="preserve">Кизнер ёрос </w:t>
            </w:r>
          </w:p>
          <w:p w:rsidR="00375672" w:rsidRDefault="00E803D7" w:rsidP="00375672">
            <w:pPr>
              <w:pStyle w:val="5"/>
              <w:spacing w:before="0" w:after="0"/>
              <w:jc w:val="center"/>
              <w:rPr>
                <w:i w:val="0"/>
              </w:rPr>
            </w:pPr>
            <w:r w:rsidRPr="00DA3473">
              <w:rPr>
                <w:i w:val="0"/>
              </w:rPr>
              <w:t>муниципал</w:t>
            </w:r>
            <w:r>
              <w:rPr>
                <w:i w:val="0"/>
              </w:rPr>
              <w:t xml:space="preserve"> </w:t>
            </w:r>
            <w:r w:rsidRPr="00DA3473">
              <w:rPr>
                <w:i w:val="0"/>
              </w:rPr>
              <w:t xml:space="preserve">округ» </w:t>
            </w:r>
          </w:p>
          <w:p w:rsidR="00375672" w:rsidRDefault="00E803D7" w:rsidP="00375672">
            <w:pPr>
              <w:pStyle w:val="5"/>
              <w:spacing w:before="0" w:after="0"/>
              <w:jc w:val="center"/>
              <w:rPr>
                <w:bCs w:val="0"/>
                <w:i w:val="0"/>
                <w:iCs w:val="0"/>
              </w:rPr>
            </w:pPr>
            <w:r w:rsidRPr="00DA3473">
              <w:rPr>
                <w:i w:val="0"/>
              </w:rPr>
              <w:t xml:space="preserve">муниципал кылдытэтлэн </w:t>
            </w:r>
            <w:r w:rsidRPr="009E083A">
              <w:rPr>
                <w:bCs w:val="0"/>
                <w:i w:val="0"/>
                <w:iCs w:val="0"/>
              </w:rPr>
              <w:t xml:space="preserve"> </w:t>
            </w:r>
          </w:p>
          <w:p w:rsidR="001E1E09" w:rsidRPr="00DA3473" w:rsidRDefault="00375672" w:rsidP="00375672">
            <w:pPr>
              <w:pStyle w:val="5"/>
              <w:spacing w:before="0" w:after="0"/>
              <w:jc w:val="center"/>
            </w:pPr>
            <w:r w:rsidRPr="00DA3473">
              <w:rPr>
                <w:i w:val="0"/>
              </w:rPr>
              <w:t>Администрациез</w:t>
            </w:r>
          </w:p>
        </w:tc>
      </w:tr>
    </w:tbl>
    <w:p w:rsidR="000A4BD7" w:rsidRPr="00373992" w:rsidRDefault="00E803D7" w:rsidP="000A4BD7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51518C" w:rsidRDefault="0051518C" w:rsidP="00231D72">
      <w:pPr>
        <w:pStyle w:val="1"/>
        <w:rPr>
          <w:b/>
          <w:sz w:val="26"/>
          <w:szCs w:val="26"/>
        </w:rPr>
      </w:pPr>
    </w:p>
    <w:p w:rsidR="00231D72" w:rsidRPr="009C2BE8" w:rsidRDefault="00E803D7" w:rsidP="00231D72">
      <w:pPr>
        <w:pStyle w:val="1"/>
        <w:rPr>
          <w:b/>
          <w:sz w:val="26"/>
          <w:szCs w:val="26"/>
        </w:rPr>
      </w:pPr>
      <w:r w:rsidRPr="00D91836">
        <w:rPr>
          <w:b/>
          <w:sz w:val="40"/>
          <w:szCs w:val="40"/>
        </w:rPr>
        <w:t>ПОСТАНОВЛЕН</w:t>
      </w:r>
      <w:r w:rsidR="004A6005">
        <w:rPr>
          <w:b/>
          <w:sz w:val="40"/>
          <w:szCs w:val="40"/>
        </w:rPr>
        <w:t>ИЕ</w:t>
      </w:r>
    </w:p>
    <w:p w:rsidR="000A4BD7" w:rsidRDefault="00E803D7" w:rsidP="000A4BD7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0A4BD7" w:rsidRPr="00A271EB" w:rsidRDefault="00C34D76" w:rsidP="000A4BD7">
      <w:pPr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tbl>
      <w:tblPr>
        <w:tblW w:w="10206" w:type="dxa"/>
        <w:tblInd w:w="108" w:type="dxa"/>
        <w:tblLayout w:type="fixed"/>
        <w:tblLook w:val="0000"/>
      </w:tblPr>
      <w:tblGrid>
        <w:gridCol w:w="3686"/>
        <w:gridCol w:w="3544"/>
        <w:gridCol w:w="2976"/>
      </w:tblGrid>
      <w:tr w:rsidR="00535248" w:rsidTr="00620976">
        <w:trPr>
          <w:trHeight w:val="310"/>
        </w:trPr>
        <w:tc>
          <w:tcPr>
            <w:tcW w:w="3686" w:type="dxa"/>
          </w:tcPr>
          <w:p w:rsidR="00231D72" w:rsidRPr="00A271EB" w:rsidRDefault="001D2999" w:rsidP="0001722E">
            <w:pPr>
              <w:pStyle w:val="2"/>
              <w:rPr>
                <w:sz w:val="26"/>
                <w:szCs w:val="26"/>
              </w:rPr>
            </w:pPr>
            <w:r w:rsidRPr="00A271EB">
              <w:rPr>
                <w:sz w:val="26"/>
                <w:szCs w:val="26"/>
              </w:rPr>
              <w:t xml:space="preserve"> </w:t>
            </w:r>
            <w:r w:rsidR="0001722E">
              <w:rPr>
                <w:sz w:val="26"/>
                <w:szCs w:val="26"/>
              </w:rPr>
              <w:t>01.04.</w:t>
            </w:r>
            <w:r w:rsidR="00973493" w:rsidRPr="00A271EB">
              <w:rPr>
                <w:sz w:val="26"/>
                <w:szCs w:val="26"/>
              </w:rPr>
              <w:t xml:space="preserve"> </w:t>
            </w:r>
            <w:r w:rsidR="00C34D76">
              <w:rPr>
                <w:sz w:val="26"/>
                <w:szCs w:val="26"/>
              </w:rPr>
              <w:t>2022</w:t>
            </w:r>
            <w:r w:rsidRPr="00A271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231D72" w:rsidRPr="00A271EB" w:rsidRDefault="00231D72" w:rsidP="006D5A3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231D72" w:rsidRPr="00A271EB" w:rsidRDefault="006D5A3D" w:rsidP="0001722E">
            <w:pPr>
              <w:rPr>
                <w:sz w:val="26"/>
                <w:szCs w:val="26"/>
                <w:u w:val="single"/>
              </w:rPr>
            </w:pPr>
            <w:r w:rsidRPr="00A271EB">
              <w:rPr>
                <w:sz w:val="26"/>
                <w:szCs w:val="26"/>
              </w:rPr>
              <w:t xml:space="preserve">                       </w:t>
            </w:r>
            <w:r w:rsidR="009C2BE8" w:rsidRPr="00A271EB">
              <w:rPr>
                <w:sz w:val="26"/>
                <w:szCs w:val="26"/>
              </w:rPr>
              <w:t xml:space="preserve"> №</w:t>
            </w:r>
            <w:r w:rsidR="0001722E">
              <w:rPr>
                <w:sz w:val="26"/>
                <w:szCs w:val="26"/>
              </w:rPr>
              <w:t xml:space="preserve"> 249</w:t>
            </w:r>
          </w:p>
        </w:tc>
      </w:tr>
      <w:tr w:rsidR="00535248" w:rsidTr="001D4F56">
        <w:trPr>
          <w:trHeight w:val="310"/>
        </w:trPr>
        <w:tc>
          <w:tcPr>
            <w:tcW w:w="10206" w:type="dxa"/>
            <w:gridSpan w:val="3"/>
          </w:tcPr>
          <w:p w:rsidR="005D0CFC" w:rsidRPr="00A271EB" w:rsidRDefault="00C34D76" w:rsidP="00C457C1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5248" w:rsidTr="00620976">
        <w:trPr>
          <w:trHeight w:val="304"/>
        </w:trPr>
        <w:tc>
          <w:tcPr>
            <w:tcW w:w="10206" w:type="dxa"/>
            <w:gridSpan w:val="3"/>
          </w:tcPr>
          <w:p w:rsidR="00620976" w:rsidRPr="00620976" w:rsidRDefault="00E803D7" w:rsidP="00D94CE7">
            <w:pPr>
              <w:pStyle w:val="a7"/>
              <w:jc w:val="center"/>
              <w:rPr>
                <w:noProof/>
                <w:sz w:val="26"/>
                <w:szCs w:val="26"/>
              </w:rPr>
            </w:pPr>
            <w:r w:rsidRPr="00620976">
              <w:rPr>
                <w:noProof/>
                <w:sz w:val="26"/>
                <w:szCs w:val="26"/>
              </w:rPr>
              <w:t>п. Кизнер</w:t>
            </w:r>
          </w:p>
        </w:tc>
      </w:tr>
    </w:tbl>
    <w:p w:rsidR="00C34D76" w:rsidRPr="002D3B6A" w:rsidRDefault="000A4BD7" w:rsidP="002D3B6A">
      <w:pPr>
        <w:ind w:right="521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803D7">
        <w:rPr>
          <w:i/>
          <w:sz w:val="28"/>
          <w:szCs w:val="28"/>
        </w:rPr>
        <w:t xml:space="preserve"> </w:t>
      </w:r>
    </w:p>
    <w:p w:rsidR="000A4BD7" w:rsidRDefault="002D3B6A" w:rsidP="00543CC6">
      <w:pPr>
        <w:widowControl w:val="0"/>
        <w:autoSpaceDE w:val="0"/>
        <w:autoSpaceDN w:val="0"/>
        <w:adjustRightInd w:val="0"/>
        <w:ind w:right="4393"/>
        <w:jc w:val="both"/>
        <w:rPr>
          <w:bCs/>
          <w:i/>
          <w:iCs/>
          <w:color w:val="000000"/>
        </w:rPr>
      </w:pPr>
      <w:r w:rsidRPr="002D3B6A">
        <w:t>Об утверждении Административного регламента по предоставлению муниципальной услуги «</w:t>
      </w:r>
      <w:r w:rsidR="00543CC6">
        <w:rPr>
          <w:bCs/>
          <w:color w:val="000000"/>
        </w:rPr>
        <w:t>Предоставление разрешения на условно разрешенный вид использования земельного участка</w:t>
      </w:r>
      <w:r w:rsidRPr="002D3B6A">
        <w:rPr>
          <w:bCs/>
          <w:i/>
          <w:iCs/>
          <w:color w:val="000000"/>
        </w:rPr>
        <w:t>»</w:t>
      </w:r>
    </w:p>
    <w:p w:rsidR="00543CC6" w:rsidRPr="00543CC6" w:rsidRDefault="00543CC6" w:rsidP="00543CC6">
      <w:pPr>
        <w:widowControl w:val="0"/>
        <w:autoSpaceDE w:val="0"/>
        <w:autoSpaceDN w:val="0"/>
        <w:adjustRightInd w:val="0"/>
        <w:ind w:right="4393"/>
        <w:jc w:val="both"/>
        <w:rPr>
          <w:bCs/>
          <w:i/>
          <w:iCs/>
          <w:color w:val="000000"/>
        </w:rPr>
      </w:pPr>
    </w:p>
    <w:p w:rsidR="002D3B6A" w:rsidRDefault="002D3B6A" w:rsidP="000A4BD7">
      <w:pPr>
        <w:ind w:right="5215"/>
        <w:rPr>
          <w:sz w:val="28"/>
          <w:szCs w:val="28"/>
        </w:rPr>
      </w:pPr>
    </w:p>
    <w:p w:rsidR="002D3B6A" w:rsidRPr="00E819B4" w:rsidRDefault="00E803D7" w:rsidP="002D3B6A">
      <w:pPr>
        <w:ind w:right="-33" w:firstLine="851"/>
        <w:jc w:val="both"/>
        <w:rPr>
          <w:rFonts w:eastAsia="Arial Unicode MS"/>
        </w:rPr>
      </w:pPr>
      <w:r w:rsidRPr="00E819B4">
        <w:rPr>
          <w:rFonts w:eastAsia="Arial Unicode MS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Pr="00E819B4">
        <w:rPr>
          <w:rFonts w:eastAsia="Arial Unicode MS"/>
          <w:color w:val="000000"/>
        </w:rPr>
        <w:t>Градостроительным кодексом Российс</w:t>
      </w:r>
      <w:r>
        <w:rPr>
          <w:rFonts w:eastAsia="Arial Unicode MS"/>
          <w:color w:val="000000"/>
        </w:rPr>
        <w:t>кой Федерации от 29 декабря 2004</w:t>
      </w:r>
      <w:r w:rsidRPr="00E819B4">
        <w:rPr>
          <w:rFonts w:eastAsia="Arial Unicode MS"/>
          <w:color w:val="000000"/>
        </w:rPr>
        <w:t xml:space="preserve"> года №190-ФЗ, Земельным кодексом  Российской Федерации от 25 октября 2001 года № 136 – ФЗ, </w:t>
      </w:r>
      <w:r>
        <w:rPr>
          <w:rFonts w:eastAsia="Arial Unicode MS"/>
        </w:rPr>
        <w:t xml:space="preserve"> руководствуясь </w:t>
      </w:r>
      <w:r w:rsidRPr="00E819B4">
        <w:rPr>
          <w:rFonts w:eastAsia="Arial Unicode MS"/>
        </w:rPr>
        <w:t>Уставом муниципального образования «</w:t>
      </w:r>
      <w:r w:rsidR="006F7E7D">
        <w:rPr>
          <w:rFonts w:eastAsia="Arial Unicode MS"/>
        </w:rPr>
        <w:t xml:space="preserve">Муниципальный округ </w:t>
      </w:r>
      <w:r w:rsidRPr="00E819B4">
        <w:rPr>
          <w:rFonts w:eastAsia="Arial Unicode MS"/>
        </w:rPr>
        <w:t>Кизнерский район</w:t>
      </w:r>
      <w:r w:rsidR="006F7E7D">
        <w:rPr>
          <w:rFonts w:eastAsia="Arial Unicode MS"/>
        </w:rPr>
        <w:t xml:space="preserve"> Удмуртской Республики</w:t>
      </w:r>
      <w:r w:rsidRPr="00E819B4">
        <w:rPr>
          <w:rFonts w:eastAsia="Arial Unicode MS"/>
        </w:rPr>
        <w:t>»,  Администрация муниципального образования  «</w:t>
      </w:r>
      <w:r w:rsidR="006F7E7D">
        <w:rPr>
          <w:rFonts w:eastAsia="Arial Unicode MS"/>
        </w:rPr>
        <w:t xml:space="preserve">Муниципальный округ </w:t>
      </w:r>
      <w:r w:rsidRPr="00E819B4">
        <w:rPr>
          <w:rFonts w:eastAsia="Arial Unicode MS"/>
        </w:rPr>
        <w:t>Кизнерский район</w:t>
      </w:r>
      <w:r w:rsidR="006F7E7D">
        <w:rPr>
          <w:rFonts w:eastAsia="Arial Unicode MS"/>
        </w:rPr>
        <w:t xml:space="preserve"> Удмуртской Республики</w:t>
      </w:r>
      <w:r w:rsidRPr="00E819B4">
        <w:rPr>
          <w:rFonts w:eastAsia="Arial Unicode MS"/>
        </w:rPr>
        <w:t xml:space="preserve">» </w:t>
      </w:r>
    </w:p>
    <w:p w:rsidR="002D3B6A" w:rsidRPr="00E819B4" w:rsidRDefault="002D3B6A" w:rsidP="002D3B6A">
      <w:pPr>
        <w:ind w:right="-33" w:firstLine="567"/>
        <w:jc w:val="both"/>
        <w:rPr>
          <w:rFonts w:eastAsia="Arial Unicode MS"/>
        </w:rPr>
      </w:pPr>
    </w:p>
    <w:p w:rsidR="002D3B6A" w:rsidRPr="00E819B4" w:rsidRDefault="00E803D7" w:rsidP="002D3B6A">
      <w:pPr>
        <w:ind w:right="-33" w:firstLine="567"/>
        <w:jc w:val="both"/>
        <w:rPr>
          <w:rFonts w:eastAsia="Arial Unicode MS"/>
          <w:b/>
        </w:rPr>
      </w:pPr>
      <w:r w:rsidRPr="00E819B4">
        <w:rPr>
          <w:rFonts w:eastAsia="Arial Unicode MS"/>
          <w:b/>
        </w:rPr>
        <w:t xml:space="preserve">ПОСТАНОВЛЯЕТ: </w:t>
      </w:r>
    </w:p>
    <w:p w:rsidR="002D3B6A" w:rsidRPr="00E819B4" w:rsidRDefault="002D3B6A" w:rsidP="002D3B6A">
      <w:pPr>
        <w:ind w:right="-33" w:firstLine="567"/>
        <w:jc w:val="both"/>
        <w:rPr>
          <w:rFonts w:eastAsia="Arial Unicode MS"/>
        </w:rPr>
      </w:pPr>
    </w:p>
    <w:p w:rsidR="00CF4A81" w:rsidRDefault="002D3B6A" w:rsidP="00DF233B">
      <w:pPr>
        <w:ind w:right="-33" w:firstLine="851"/>
        <w:jc w:val="both"/>
        <w:rPr>
          <w:rFonts w:eastAsia="Arial Unicode MS"/>
        </w:rPr>
      </w:pPr>
      <w:r w:rsidRPr="00E819B4">
        <w:rPr>
          <w:rFonts w:eastAsia="Arial Unicode MS"/>
        </w:rPr>
        <w:t>1</w:t>
      </w:r>
      <w:r w:rsidR="005D52E5">
        <w:rPr>
          <w:rFonts w:eastAsia="Arial Unicode MS"/>
        </w:rPr>
        <w:t>.</w:t>
      </w:r>
      <w:r w:rsidR="005D52E5" w:rsidRPr="005D52E5">
        <w:rPr>
          <w:rFonts w:eastAsia="Arial Unicode MS"/>
        </w:rPr>
        <w:t xml:space="preserve"> </w:t>
      </w:r>
      <w:r w:rsidR="005D52E5" w:rsidRPr="00E819B4">
        <w:rPr>
          <w:rFonts w:eastAsia="Arial Unicode MS"/>
        </w:rPr>
        <w:t xml:space="preserve">Утвердить </w:t>
      </w:r>
      <w:r w:rsidR="005D52E5">
        <w:rPr>
          <w:rFonts w:eastAsia="Arial Unicode MS"/>
        </w:rPr>
        <w:t xml:space="preserve">Административный  регламент по </w:t>
      </w:r>
      <w:r w:rsidR="005D52E5" w:rsidRPr="00E819B4">
        <w:rPr>
          <w:rFonts w:eastAsia="Arial Unicode MS"/>
        </w:rPr>
        <w:t xml:space="preserve">предоставлению муниципальной услуги </w:t>
      </w:r>
      <w:r w:rsidR="005D52E5" w:rsidRPr="002D3B6A">
        <w:t>«</w:t>
      </w:r>
      <w:r w:rsidR="005D52E5">
        <w:rPr>
          <w:bCs/>
          <w:color w:val="000000"/>
        </w:rPr>
        <w:t>Предоставление разрешения на условно разрешенный вид использования земельного участка</w:t>
      </w:r>
      <w:r w:rsidR="005D52E5" w:rsidRPr="002D3B6A">
        <w:rPr>
          <w:bCs/>
          <w:i/>
          <w:iCs/>
          <w:color w:val="000000"/>
        </w:rPr>
        <w:t>»</w:t>
      </w:r>
      <w:r w:rsidR="005D52E5">
        <w:rPr>
          <w:bCs/>
          <w:i/>
          <w:iCs/>
          <w:color w:val="000000"/>
        </w:rPr>
        <w:t xml:space="preserve"> </w:t>
      </w:r>
      <w:r w:rsidR="005D52E5" w:rsidRPr="00E819B4">
        <w:rPr>
          <w:rFonts w:eastAsia="Arial Unicode MS"/>
        </w:rPr>
        <w:t>(Приложение 1)</w:t>
      </w:r>
      <w:r w:rsidR="005D52E5">
        <w:rPr>
          <w:rFonts w:eastAsia="Arial Unicode MS"/>
        </w:rPr>
        <w:t>;</w:t>
      </w:r>
    </w:p>
    <w:p w:rsidR="00CF4A81" w:rsidRPr="005D52E5" w:rsidRDefault="00DF233B" w:rsidP="00F760F2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Arial Unicode MS"/>
        </w:rPr>
      </w:pPr>
      <w:r>
        <w:rPr>
          <w:rFonts w:eastAsia="Arial Unicode MS"/>
        </w:rPr>
        <w:t>2.</w:t>
      </w:r>
      <w:r w:rsidR="00E803D7">
        <w:rPr>
          <w:rFonts w:eastAsia="Arial Unicode MS"/>
        </w:rPr>
        <w:t xml:space="preserve"> </w:t>
      </w:r>
      <w:r w:rsidR="005D52E5" w:rsidRPr="00E819B4">
        <w:rPr>
          <w:rFonts w:eastAsia="Arial Unicode MS"/>
        </w:rPr>
        <w:t>Постановление Администрации муниципального обра</w:t>
      </w:r>
      <w:r w:rsidR="00F760F2">
        <w:rPr>
          <w:rFonts w:eastAsia="Arial Unicode MS"/>
        </w:rPr>
        <w:t>зования «Кизнерский район» от 20</w:t>
      </w:r>
      <w:r w:rsidR="005D52E5" w:rsidRPr="00E819B4">
        <w:rPr>
          <w:rFonts w:eastAsia="Arial Unicode MS"/>
        </w:rPr>
        <w:t xml:space="preserve"> </w:t>
      </w:r>
      <w:r w:rsidR="00F760F2">
        <w:rPr>
          <w:rFonts w:eastAsia="Arial Unicode MS"/>
        </w:rPr>
        <w:t>декабря 2021 года № 49</w:t>
      </w:r>
      <w:r w:rsidR="005D52E5" w:rsidRPr="00E819B4">
        <w:rPr>
          <w:rFonts w:eastAsia="Arial Unicode MS"/>
        </w:rPr>
        <w:t xml:space="preserve"> «Об утверждении Административного регламента по предоставлению муниципальной услуги </w:t>
      </w:r>
      <w:r w:rsidR="005D52E5">
        <w:rPr>
          <w:rFonts w:eastAsia="Arial Unicode MS"/>
        </w:rPr>
        <w:t>«Предоставление разрешения на условно разрешенный вид использования земельного участка»</w:t>
      </w:r>
      <w:r w:rsidR="00F760F2">
        <w:rPr>
          <w:rFonts w:eastAsia="Arial Unicode MS"/>
        </w:rPr>
        <w:t xml:space="preserve"> признать утратившим силу</w:t>
      </w:r>
      <w:r w:rsidR="002D3B6A" w:rsidRPr="00E819B4">
        <w:rPr>
          <w:rFonts w:eastAsia="Arial Unicode MS"/>
        </w:rPr>
        <w:t>;</w:t>
      </w:r>
    </w:p>
    <w:p w:rsidR="002D3B6A" w:rsidRPr="00E819B4" w:rsidRDefault="00E803D7" w:rsidP="00690C22">
      <w:pPr>
        <w:ind w:right="77" w:firstLine="720"/>
        <w:jc w:val="both"/>
        <w:rPr>
          <w:rFonts w:eastAsia="Arial Unicode MS"/>
        </w:rPr>
      </w:pPr>
      <w:r w:rsidRPr="00E819B4">
        <w:rPr>
          <w:rFonts w:eastAsia="Arial Unicode MS"/>
        </w:rPr>
        <w:t xml:space="preserve">  3. </w:t>
      </w:r>
      <w:r w:rsidR="00690C22" w:rsidRPr="00E819B4">
        <w:rPr>
          <w:rFonts w:eastAsia="Arial Unicode MS"/>
        </w:rPr>
        <w:t>Контроль за исполнением настоящего Административного регламента возложить на Первого заместителя главы Администрации муниципального образования «</w:t>
      </w:r>
      <w:r w:rsidR="00690C22">
        <w:rPr>
          <w:rFonts w:eastAsia="Arial Unicode MS"/>
        </w:rPr>
        <w:t xml:space="preserve">Муниципальный округ </w:t>
      </w:r>
      <w:r w:rsidR="00690C22" w:rsidRPr="00E819B4">
        <w:rPr>
          <w:rFonts w:eastAsia="Arial Unicode MS"/>
        </w:rPr>
        <w:t>Кизнерский район</w:t>
      </w:r>
      <w:r w:rsidR="00690C22">
        <w:rPr>
          <w:rFonts w:eastAsia="Arial Unicode MS"/>
        </w:rPr>
        <w:t xml:space="preserve"> Удмуртской Республики</w:t>
      </w:r>
      <w:r w:rsidR="00690C22" w:rsidRPr="00E819B4">
        <w:rPr>
          <w:rFonts w:eastAsia="Arial Unicode MS"/>
        </w:rPr>
        <w:t xml:space="preserve">» </w:t>
      </w:r>
      <w:r w:rsidR="00690C22">
        <w:rPr>
          <w:rFonts w:eastAsia="Arial Unicode MS"/>
        </w:rPr>
        <w:t>А.А.Чернышева.</w:t>
      </w:r>
    </w:p>
    <w:p w:rsidR="0051518C" w:rsidRPr="00690C22" w:rsidRDefault="00690C22" w:rsidP="0025449E">
      <w:pPr>
        <w:ind w:right="-1" w:firstLine="851"/>
        <w:jc w:val="both"/>
        <w:rPr>
          <w:sz w:val="22"/>
          <w:szCs w:val="22"/>
        </w:rPr>
      </w:pPr>
      <w:r>
        <w:rPr>
          <w:rFonts w:eastAsia="Arial Unicode MS"/>
        </w:rPr>
        <w:t>4</w:t>
      </w:r>
      <w:r w:rsidR="002D3B6A" w:rsidRPr="00E819B4">
        <w:rPr>
          <w:rFonts w:eastAsia="Arial Unicode MS"/>
        </w:rPr>
        <w:t xml:space="preserve">. </w:t>
      </w:r>
      <w:r>
        <w:rPr>
          <w:rFonts w:eastAsia="Arial Unicode MS"/>
        </w:rPr>
        <w:t xml:space="preserve">Настоящее постановление вступает в силу после официального опубликования (обнародования) на официальном сайте муниципального образования «Муниципальный округ Кизнерский район Удмуртской Республики» </w:t>
      </w:r>
      <w:r w:rsidRPr="00690C22">
        <w:rPr>
          <w:rFonts w:eastAsia="Arial Unicode MS"/>
        </w:rPr>
        <w:t>(</w:t>
      </w:r>
      <w:r>
        <w:rPr>
          <w:rFonts w:eastAsia="Arial Unicode MS"/>
          <w:lang w:val="en-US"/>
        </w:rPr>
        <w:t>www</w:t>
      </w:r>
      <w:r w:rsidRPr="00690C22">
        <w:rPr>
          <w:rFonts w:eastAsia="Arial Unicode MS"/>
        </w:rPr>
        <w:t>.</w:t>
      </w:r>
      <w:r>
        <w:rPr>
          <w:rFonts w:eastAsia="Arial Unicode MS"/>
          <w:lang w:val="en-US"/>
        </w:rPr>
        <w:t>mykizner</w:t>
      </w:r>
      <w:r w:rsidRPr="00690C22">
        <w:rPr>
          <w:rFonts w:eastAsia="Arial Unicode MS"/>
        </w:rPr>
        <w:t>.</w:t>
      </w:r>
      <w:r>
        <w:rPr>
          <w:rFonts w:eastAsia="Arial Unicode MS"/>
          <w:lang w:val="en-US"/>
        </w:rPr>
        <w:t>ru</w:t>
      </w:r>
      <w:r w:rsidRPr="00690C22">
        <w:rPr>
          <w:rFonts w:eastAsia="Arial Unicode MS"/>
        </w:rPr>
        <w:t>)</w:t>
      </w:r>
    </w:p>
    <w:p w:rsidR="0051518C" w:rsidRDefault="0051518C" w:rsidP="0051518C">
      <w:pPr>
        <w:ind w:right="5215"/>
        <w:rPr>
          <w:sz w:val="22"/>
          <w:szCs w:val="22"/>
        </w:rPr>
      </w:pPr>
    </w:p>
    <w:p w:rsidR="007E687C" w:rsidRPr="002D3B6A" w:rsidRDefault="002D3B6A" w:rsidP="002D3B6A">
      <w:pPr>
        <w:pStyle w:val="ConsPlusNonformat"/>
        <w:widowControl/>
        <w:jc w:val="both"/>
        <w:outlineLvl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 </w:t>
      </w:r>
      <w:r w:rsidR="000A4BD7">
        <w:rPr>
          <w:rFonts w:ascii="Times New Roman" w:hAnsi="Times New Roman"/>
          <w:sz w:val="24"/>
        </w:rPr>
        <w:t xml:space="preserve">  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>Первый заместитель главы Администрации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>муниципального образования «Муниципальный округ</w:t>
      </w:r>
    </w:p>
    <w:p w:rsidR="0054178B" w:rsidRDefault="00E803D7" w:rsidP="0054178B">
      <w:r>
        <w:t>Кизнерский район Удмуртской Республики»                                                        А.А. Чернышев</w:t>
      </w:r>
    </w:p>
    <w:p w:rsidR="0054178B" w:rsidRDefault="0054178B" w:rsidP="0054178B"/>
    <w:p w:rsidR="0054178B" w:rsidRDefault="00E803D7" w:rsidP="0054178B">
      <w:r>
        <w:t>Проект вносит:</w:t>
      </w:r>
    </w:p>
    <w:p w:rsidR="0054178B" w:rsidRDefault="00E803D7" w:rsidP="0054178B">
      <w:pPr>
        <w:tabs>
          <w:tab w:val="left" w:pos="0"/>
          <w:tab w:val="left" w:pos="9638"/>
        </w:tabs>
        <w:ind w:right="-1"/>
        <w:jc w:val="both"/>
      </w:pPr>
      <w:r>
        <w:t xml:space="preserve">Заместитель начальника Управления </w:t>
      </w:r>
    </w:p>
    <w:p w:rsidR="0054178B" w:rsidRDefault="00E803D7" w:rsidP="0054178B">
      <w:pPr>
        <w:tabs>
          <w:tab w:val="left" w:pos="0"/>
          <w:tab w:val="left" w:pos="9638"/>
        </w:tabs>
        <w:ind w:right="-1"/>
        <w:jc w:val="both"/>
      </w:pPr>
      <w:r>
        <w:t>архитектуры и градостроительства –</w:t>
      </w:r>
    </w:p>
    <w:p w:rsidR="0054178B" w:rsidRDefault="00E803D7" w:rsidP="0054178B">
      <w:pPr>
        <w:tabs>
          <w:tab w:val="left" w:pos="0"/>
          <w:tab w:val="left" w:pos="9638"/>
        </w:tabs>
        <w:ind w:right="-1"/>
        <w:jc w:val="both"/>
      </w:pPr>
      <w:r>
        <w:t xml:space="preserve">начальник сектора архитектуры и </w:t>
      </w:r>
    </w:p>
    <w:p w:rsidR="0054178B" w:rsidRDefault="00E803D7" w:rsidP="0054178B">
      <w:pPr>
        <w:tabs>
          <w:tab w:val="left" w:pos="0"/>
          <w:tab w:val="left" w:pos="9638"/>
        </w:tabs>
        <w:ind w:right="-1"/>
        <w:jc w:val="both"/>
      </w:pPr>
      <w:r>
        <w:t xml:space="preserve">градостроительства Управления </w:t>
      </w:r>
    </w:p>
    <w:p w:rsidR="0054178B" w:rsidRDefault="00E803D7" w:rsidP="0054178B">
      <w:pPr>
        <w:tabs>
          <w:tab w:val="left" w:pos="0"/>
          <w:tab w:val="left" w:pos="9638"/>
        </w:tabs>
        <w:ind w:right="-1"/>
        <w:jc w:val="both"/>
      </w:pPr>
      <w:r>
        <w:t xml:space="preserve">архитектуры и градостроительства                                                                        Д.А. Чернявский                                                                                                 </w:t>
      </w:r>
    </w:p>
    <w:p w:rsidR="0054178B" w:rsidRDefault="00E803D7" w:rsidP="0054178B">
      <w:pPr>
        <w:tabs>
          <w:tab w:val="left" w:pos="0"/>
        </w:tabs>
        <w:ind w:right="5102"/>
        <w:jc w:val="both"/>
      </w:pPr>
      <w:r>
        <w:t xml:space="preserve"> </w:t>
      </w:r>
    </w:p>
    <w:p w:rsidR="0054178B" w:rsidRDefault="00E803D7" w:rsidP="0054178B">
      <w:pPr>
        <w:tabs>
          <w:tab w:val="left" w:pos="0"/>
        </w:tabs>
        <w:ind w:right="5102"/>
        <w:jc w:val="both"/>
      </w:pPr>
      <w:r>
        <w:t>СОГЛАСОВАНО:</w:t>
      </w:r>
    </w:p>
    <w:p w:rsidR="0054178B" w:rsidRDefault="0054178B" w:rsidP="0054178B">
      <w:pPr>
        <w:tabs>
          <w:tab w:val="left" w:pos="0"/>
        </w:tabs>
        <w:ind w:right="5102"/>
        <w:jc w:val="both"/>
      </w:pP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Начальник Управления архитектуры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>и градостроительства Администрации муниципального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образования «Муниципальный округ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>Кизнерский район Удмуртской Республики»                                                           А.С. Мякишев</w:t>
      </w:r>
    </w:p>
    <w:p w:rsidR="0054178B" w:rsidRDefault="0054178B" w:rsidP="0054178B">
      <w:pPr>
        <w:tabs>
          <w:tab w:val="left" w:pos="0"/>
        </w:tabs>
        <w:ind w:right="5102"/>
        <w:jc w:val="both"/>
      </w:pP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Начальник отдела экономики,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промышленности и торговли                                                                                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Администрации муниципального образования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«Муниципальный округ Кизнерский район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Удмуртской Республики»                                                                                      Н.А. Оконникова                                             </w:t>
      </w:r>
    </w:p>
    <w:p w:rsidR="0054178B" w:rsidRDefault="00E803D7" w:rsidP="0054178B">
      <w:pPr>
        <w:tabs>
          <w:tab w:val="left" w:pos="0"/>
        </w:tabs>
        <w:ind w:right="5102"/>
        <w:jc w:val="both"/>
      </w:pPr>
      <w:r>
        <w:t xml:space="preserve">                                  </w:t>
      </w:r>
    </w:p>
    <w:p w:rsidR="0054178B" w:rsidRDefault="0054178B" w:rsidP="0054178B">
      <w:pPr>
        <w:tabs>
          <w:tab w:val="left" w:pos="0"/>
        </w:tabs>
        <w:ind w:right="5102"/>
        <w:jc w:val="both"/>
      </w:pP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Главный специалист-эксперт правового отдела                                                                                  </w:t>
      </w:r>
    </w:p>
    <w:p w:rsidR="0054178B" w:rsidRDefault="00E803D7" w:rsidP="0054178B">
      <w:pPr>
        <w:tabs>
          <w:tab w:val="left" w:pos="0"/>
        </w:tabs>
        <w:ind w:right="-1"/>
        <w:jc w:val="both"/>
      </w:pPr>
      <w:r>
        <w:t xml:space="preserve">Аппарата Главы района, районного Совета </w:t>
      </w:r>
    </w:p>
    <w:p w:rsidR="00DE61D1" w:rsidRDefault="0054178B" w:rsidP="0054178B">
      <w:r>
        <w:t>Депутатов и Администрации района                                                                          А.Н. Баранов</w:t>
      </w:r>
    </w:p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873372" w:rsidP="002010C1"/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>«Муниципальный округ Кизнерский район</w:t>
      </w:r>
    </w:p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>Удмуртской Республики»</w:t>
      </w:r>
    </w:p>
    <w:p w:rsidR="00873372" w:rsidRDefault="00E803D7" w:rsidP="00873372">
      <w:pPr>
        <w:ind w:right="77"/>
        <w:jc w:val="right"/>
        <w:rPr>
          <w:color w:val="000000"/>
        </w:rPr>
      </w:pPr>
      <w:r>
        <w:rPr>
          <w:color w:val="000000"/>
        </w:rPr>
        <w:t xml:space="preserve"> от «</w:t>
      </w:r>
      <w:r w:rsidR="0001722E">
        <w:rPr>
          <w:color w:val="000000"/>
        </w:rPr>
        <w:t>01</w:t>
      </w:r>
      <w:r>
        <w:rPr>
          <w:color w:val="000000"/>
        </w:rPr>
        <w:t xml:space="preserve">» </w:t>
      </w:r>
      <w:r w:rsidR="0001722E">
        <w:rPr>
          <w:color w:val="000000"/>
        </w:rPr>
        <w:t>апреля</w:t>
      </w:r>
      <w:r>
        <w:rPr>
          <w:color w:val="000000"/>
        </w:rPr>
        <w:t xml:space="preserve"> 2022 года №</w:t>
      </w:r>
      <w:r w:rsidR="0001722E">
        <w:rPr>
          <w:color w:val="000000"/>
        </w:rPr>
        <w:t xml:space="preserve"> 249</w:t>
      </w:r>
    </w:p>
    <w:p w:rsidR="00873372" w:rsidRDefault="00873372" w:rsidP="00873372">
      <w:pPr>
        <w:ind w:left="-142" w:right="-33"/>
        <w:jc w:val="center"/>
        <w:rPr>
          <w:color w:val="000000"/>
        </w:rPr>
      </w:pPr>
    </w:p>
    <w:p w:rsidR="00873372" w:rsidRDefault="00873372" w:rsidP="00873372">
      <w:pPr>
        <w:rPr>
          <w:vanish/>
          <w:color w:val="000000"/>
        </w:rPr>
      </w:pPr>
    </w:p>
    <w:p w:rsidR="00873372" w:rsidRDefault="00873372" w:rsidP="00873372">
      <w:pPr>
        <w:jc w:val="right"/>
        <w:rPr>
          <w:color w:val="000000"/>
        </w:rPr>
      </w:pPr>
    </w:p>
    <w:p w:rsidR="00873372" w:rsidRDefault="00873372" w:rsidP="00873372">
      <w:pPr>
        <w:jc w:val="right"/>
        <w:rPr>
          <w:color w:val="000000"/>
        </w:rPr>
      </w:pPr>
    </w:p>
    <w:p w:rsidR="00873372" w:rsidRDefault="00873372" w:rsidP="00873372">
      <w:pPr>
        <w:jc w:val="right"/>
        <w:rPr>
          <w:color w:val="000000"/>
        </w:rPr>
      </w:pPr>
    </w:p>
    <w:p w:rsidR="00873372" w:rsidRDefault="00873372" w:rsidP="00873372">
      <w:pPr>
        <w:jc w:val="right"/>
        <w:rPr>
          <w:color w:val="000000"/>
          <w:u w:val="single"/>
        </w:rPr>
      </w:pPr>
    </w:p>
    <w:p w:rsidR="00873372" w:rsidRDefault="00873372" w:rsidP="00873372">
      <w:pPr>
        <w:jc w:val="right"/>
        <w:rPr>
          <w:color w:val="000000"/>
        </w:rPr>
      </w:pPr>
    </w:p>
    <w:p w:rsidR="00873372" w:rsidRDefault="00873372" w:rsidP="00873372">
      <w:pPr>
        <w:rPr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center"/>
        <w:rPr>
          <w:b/>
          <w:color w:val="000000"/>
        </w:rPr>
      </w:pPr>
    </w:p>
    <w:p w:rsidR="00873372" w:rsidRDefault="00873372" w:rsidP="00873372">
      <w:pPr>
        <w:jc w:val="both"/>
        <w:rPr>
          <w:color w:val="000000"/>
        </w:rPr>
      </w:pPr>
    </w:p>
    <w:p w:rsidR="00873372" w:rsidRDefault="00E803D7" w:rsidP="00873372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873372" w:rsidRDefault="00E803D7" w:rsidP="0087337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предоставлению муниципальной услуги </w:t>
      </w:r>
    </w:p>
    <w:p w:rsidR="00873372" w:rsidRDefault="00E803D7" w:rsidP="00873372">
      <w:pPr>
        <w:suppressAutoHyphens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«</w:t>
      </w:r>
      <w:r w:rsidRPr="00873372">
        <w:rPr>
          <w:b/>
          <w:bCs/>
          <w:color w:val="000000"/>
        </w:rPr>
        <w:t>Предоставление разрешения на условно разрешенный вид использования земельного участка</w:t>
      </w:r>
      <w:r>
        <w:rPr>
          <w:b/>
          <w:color w:val="000000"/>
          <w:lang w:eastAsia="zh-CN"/>
        </w:rPr>
        <w:t>»</w:t>
      </w:r>
    </w:p>
    <w:p w:rsidR="00873372" w:rsidRDefault="00873372" w:rsidP="00873372">
      <w:pPr>
        <w:suppressAutoHyphens/>
        <w:rPr>
          <w:color w:val="000000"/>
          <w:lang w:eastAsia="zh-CN"/>
        </w:rPr>
      </w:pPr>
    </w:p>
    <w:p w:rsidR="00873372" w:rsidRDefault="00873372" w:rsidP="00873372">
      <w:pPr>
        <w:jc w:val="center"/>
        <w:rPr>
          <w:caps/>
          <w:color w:val="000000"/>
        </w:rPr>
      </w:pPr>
    </w:p>
    <w:p w:rsidR="00873372" w:rsidRDefault="00873372" w:rsidP="00873372">
      <w:pPr>
        <w:rPr>
          <w:b/>
          <w:caps/>
          <w:color w:val="000000"/>
        </w:rPr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873372" w:rsidP="00873372">
      <w:pPr>
        <w:ind w:right="-33"/>
      </w:pPr>
    </w:p>
    <w:p w:rsidR="00873372" w:rsidRDefault="0054178B" w:rsidP="00873372">
      <w:pPr>
        <w:ind w:right="-33"/>
        <w:jc w:val="center"/>
      </w:pPr>
      <w:r>
        <w:t>п</w:t>
      </w:r>
      <w:r w:rsidR="00E803D7">
        <w:t>. Кизнер</w:t>
      </w:r>
    </w:p>
    <w:p w:rsidR="00873372" w:rsidRDefault="00E803D7" w:rsidP="00873372">
      <w:pPr>
        <w:ind w:right="-33"/>
        <w:jc w:val="center"/>
        <w:sectPr w:rsidR="00873372" w:rsidSect="00155981">
          <w:pgSz w:w="11906" w:h="16838"/>
          <w:pgMar w:top="567" w:right="1134" w:bottom="992" w:left="1134" w:header="709" w:footer="709" w:gutter="0"/>
          <w:cols w:space="708"/>
          <w:docGrid w:linePitch="360"/>
        </w:sectPr>
      </w:pPr>
      <w:r>
        <w:t xml:space="preserve">2022 </w:t>
      </w:r>
    </w:p>
    <w:p w:rsidR="003C32D7" w:rsidRPr="00B54265" w:rsidRDefault="003C32D7" w:rsidP="005A7931">
      <w:pPr>
        <w:ind w:right="-1"/>
        <w:rPr>
          <w:lang w:val="tt-RU"/>
        </w:rPr>
      </w:pPr>
    </w:p>
    <w:p w:rsidR="00803268" w:rsidRDefault="00E803D7" w:rsidP="00757D91">
      <w:pPr>
        <w:pStyle w:val="ab"/>
        <w:numPr>
          <w:ilvl w:val="0"/>
          <w:numId w:val="1"/>
        </w:numPr>
        <w:spacing w:after="0" w:line="240" w:lineRule="auto"/>
        <w:ind w:left="0" w:right="-1" w:firstLine="720"/>
        <w:jc w:val="center"/>
        <w:rPr>
          <w:rFonts w:ascii="Times New Roman" w:hAnsi="Times New Roman"/>
          <w:b/>
          <w:sz w:val="24"/>
          <w:szCs w:val="24"/>
        </w:rPr>
      </w:pPr>
      <w:r w:rsidRPr="00757D9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57D91" w:rsidRPr="00757D91" w:rsidRDefault="00757D91" w:rsidP="00757D91">
      <w:pPr>
        <w:pStyle w:val="ab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57D91" w:rsidRPr="00757D91" w:rsidRDefault="00E803D7" w:rsidP="00757D91">
      <w:pPr>
        <w:pStyle w:val="ab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EB197F" w:rsidRPr="00020588" w:rsidRDefault="00E803D7" w:rsidP="00757D91">
      <w:pPr>
        <w:keepNext/>
        <w:ind w:right="-1" w:firstLine="709"/>
        <w:jc w:val="both"/>
        <w:outlineLvl w:val="0"/>
      </w:pPr>
      <w:bookmarkStart w:id="0" w:name="_Hlk40972767"/>
      <w:bookmarkStart w:id="1" w:name="_Hlk41043988"/>
      <w:bookmarkStart w:id="2" w:name="_Hlk40973750"/>
      <w:r w:rsidRPr="00AC26F2">
        <w:rPr>
          <w:lang w:eastAsia="zh-CN"/>
        </w:rPr>
        <w:t xml:space="preserve">Настоящий административный регламент предоставления </w:t>
      </w:r>
      <w:r w:rsidR="004736B9" w:rsidRPr="00AC26F2">
        <w:rPr>
          <w:lang w:eastAsia="zh-CN"/>
        </w:rPr>
        <w:t>муниципальной услуги (далее – Административный р</w:t>
      </w:r>
      <w:r w:rsidRPr="00AC26F2">
        <w:rPr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757D91">
        <w:rPr>
          <w:lang w:eastAsia="zh-CN"/>
        </w:rPr>
        <w:t>«П</w:t>
      </w:r>
      <w:r w:rsidR="00DE423A" w:rsidRPr="00AC26F2">
        <w:rPr>
          <w:bCs/>
        </w:rPr>
        <w:t>редоставлени</w:t>
      </w:r>
      <w:r w:rsidR="00757D91">
        <w:rPr>
          <w:bCs/>
        </w:rPr>
        <w:t>е</w:t>
      </w:r>
      <w:r w:rsidR="009B6CCC" w:rsidRPr="00AC26F2">
        <w:rPr>
          <w:bCs/>
        </w:rPr>
        <w:t xml:space="preserve"> разрешения на условно разрешенный вид использования земельного </w:t>
      </w:r>
      <w:r w:rsidR="00757D91">
        <w:rPr>
          <w:bCs/>
        </w:rPr>
        <w:t xml:space="preserve">участка» </w:t>
      </w:r>
      <w:r w:rsidR="009B6CCC" w:rsidRPr="00AC26F2">
        <w:t xml:space="preserve">(далее </w:t>
      </w:r>
      <w:r w:rsidR="00AD0E98" w:rsidRPr="00AC26F2">
        <w:t>–</w:t>
      </w:r>
      <w:r w:rsidR="00757D91" w:rsidRPr="00757D91">
        <w:t xml:space="preserve"> </w:t>
      </w:r>
      <w:r w:rsidR="00AD0E98" w:rsidRPr="00AC26F2">
        <w:t xml:space="preserve">муниципальная </w:t>
      </w:r>
      <w:r w:rsidR="009B6CCC" w:rsidRPr="00AC26F2">
        <w:t>услуга).</w:t>
      </w:r>
    </w:p>
    <w:p w:rsidR="00757D91" w:rsidRPr="00020588" w:rsidRDefault="00E803D7" w:rsidP="00757D91">
      <w:pPr>
        <w:keepNext/>
        <w:ind w:right="-1" w:firstLine="709"/>
        <w:jc w:val="both"/>
        <w:outlineLvl w:val="0"/>
        <w:rPr>
          <w:b/>
          <w:lang w:eastAsia="zh-CN"/>
        </w:rPr>
      </w:pPr>
      <w:r w:rsidRPr="00020588">
        <w:rPr>
          <w:b/>
        </w:rPr>
        <w:t xml:space="preserve">1.2. </w:t>
      </w:r>
      <w:r>
        <w:rPr>
          <w:b/>
        </w:rPr>
        <w:t>Круг заявителей.</w:t>
      </w:r>
    </w:p>
    <w:p w:rsidR="00EB197F" w:rsidRPr="00AC26F2" w:rsidRDefault="00E803D7" w:rsidP="00AC26F2">
      <w:pPr>
        <w:pStyle w:val="ab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26F2">
        <w:rPr>
          <w:rFonts w:ascii="Times New Roman" w:hAnsi="Times New Roman"/>
          <w:sz w:val="24"/>
          <w:szCs w:val="24"/>
        </w:rPr>
        <w:t xml:space="preserve">Получатели услуги: </w:t>
      </w:r>
      <w:r w:rsidR="00F724FF" w:rsidRPr="00AC26F2">
        <w:rPr>
          <w:rFonts w:ascii="Times New Roman" w:hAnsi="Times New Roman"/>
          <w:sz w:val="24"/>
          <w:szCs w:val="24"/>
        </w:rPr>
        <w:t>физические лица,</w:t>
      </w:r>
      <w:r w:rsidR="0026494B" w:rsidRPr="00AC26F2"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="00F724FF" w:rsidRPr="00AC26F2">
        <w:rPr>
          <w:rFonts w:ascii="Times New Roman" w:hAnsi="Times New Roman"/>
          <w:sz w:val="24"/>
          <w:szCs w:val="24"/>
        </w:rPr>
        <w:t xml:space="preserve"> юридические </w:t>
      </w:r>
      <w:r w:rsidR="00F724FF" w:rsidRPr="00AC26F2">
        <w:rPr>
          <w:rFonts w:ascii="Times New Roman" w:hAnsi="Times New Roman"/>
          <w:sz w:val="24"/>
          <w:szCs w:val="24"/>
          <w:lang w:eastAsia="zh-CN"/>
        </w:rPr>
        <w:t>лица</w:t>
      </w:r>
      <w:r w:rsidRPr="00AC26F2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AC26F2" w:rsidRDefault="00E803D7" w:rsidP="00AC26F2">
      <w:pPr>
        <w:pStyle w:val="ab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757D91" w:rsidRPr="00020588" w:rsidRDefault="00E803D7" w:rsidP="00757D91">
      <w:pPr>
        <w:ind w:firstLine="709"/>
        <w:jc w:val="both"/>
        <w:rPr>
          <w:rFonts w:eastAsia="Calibri"/>
          <w:b/>
          <w:color w:val="000000"/>
        </w:rPr>
      </w:pPr>
      <w:r w:rsidRPr="00020588">
        <w:rPr>
          <w:rFonts w:eastAsia="Calibri"/>
          <w:b/>
          <w:color w:val="000000"/>
        </w:rPr>
        <w:t>1.3.Требования к порядку информирования о предоставлении муниципальной услуги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65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b/>
          <w:sz w:val="24"/>
          <w:szCs w:val="24"/>
        </w:rPr>
        <w:t>1.3.1. Информация о месте нахождения и графике работы Администрации, структурных подразделений Администрации:</w:t>
      </w:r>
      <w:r w:rsidRPr="00757D91">
        <w:rPr>
          <w:rFonts w:hAnsi="Times New Roman"/>
          <w:sz w:val="24"/>
          <w:szCs w:val="24"/>
        </w:rPr>
        <w:t xml:space="preserve"> 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65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(далее – Администрация), адрес: 427710, Удмуртская Республика, Кизнерский</w:t>
      </w:r>
      <w:r w:rsidR="00C45E30">
        <w:rPr>
          <w:rFonts w:hAnsi="Times New Roman"/>
          <w:sz w:val="24"/>
          <w:szCs w:val="24"/>
        </w:rPr>
        <w:t xml:space="preserve"> район, п. Кизнер, ул. Красная, 21</w:t>
      </w:r>
      <w:r w:rsidRPr="00757D91">
        <w:rPr>
          <w:rFonts w:hAnsi="Times New Roman"/>
          <w:sz w:val="24"/>
          <w:szCs w:val="24"/>
        </w:rPr>
        <w:t>, телефон (факс) (34154) 31498.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65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 xml:space="preserve">Адрес электронной почты для направления обращений: </w:t>
      </w:r>
      <w:r w:rsidRPr="00757D91">
        <w:rPr>
          <w:rFonts w:hAnsi="Times New Roman"/>
          <w:sz w:val="24"/>
          <w:szCs w:val="24"/>
          <w:lang w:val="en-US"/>
        </w:rPr>
        <w:t>kizner</w:t>
      </w:r>
      <w:r w:rsidRPr="00757D91">
        <w:rPr>
          <w:rFonts w:hAnsi="Times New Roman"/>
          <w:sz w:val="24"/>
          <w:szCs w:val="24"/>
        </w:rPr>
        <w:t>-</w:t>
      </w:r>
      <w:r w:rsidRPr="00757D91">
        <w:rPr>
          <w:rFonts w:hAnsi="Times New Roman"/>
          <w:sz w:val="24"/>
          <w:szCs w:val="24"/>
          <w:lang w:val="en-US"/>
        </w:rPr>
        <w:t>adm</w:t>
      </w:r>
      <w:r w:rsidRPr="00757D91">
        <w:rPr>
          <w:rFonts w:hAnsi="Times New Roman"/>
          <w:sz w:val="24"/>
          <w:szCs w:val="24"/>
        </w:rPr>
        <w:t>@</w:t>
      </w:r>
      <w:r w:rsidRPr="00757D91">
        <w:rPr>
          <w:rFonts w:hAnsi="Times New Roman"/>
          <w:sz w:val="24"/>
          <w:szCs w:val="24"/>
          <w:lang w:val="en-US"/>
        </w:rPr>
        <w:t>udm</w:t>
      </w:r>
      <w:r w:rsidRPr="00757D91">
        <w:rPr>
          <w:rFonts w:hAnsi="Times New Roman"/>
          <w:sz w:val="24"/>
          <w:szCs w:val="24"/>
        </w:rPr>
        <w:t>.</w:t>
      </w:r>
      <w:r w:rsidRPr="00757D91">
        <w:rPr>
          <w:rFonts w:hAnsi="Times New Roman"/>
          <w:sz w:val="24"/>
          <w:szCs w:val="24"/>
          <w:lang w:val="en-US"/>
        </w:rPr>
        <w:t>net</w:t>
      </w:r>
      <w:r w:rsidRPr="00757D91">
        <w:rPr>
          <w:rFonts w:hAnsi="Times New Roman"/>
          <w:sz w:val="24"/>
          <w:szCs w:val="24"/>
        </w:rPr>
        <w:t>.</w:t>
      </w:r>
    </w:p>
    <w:p w:rsidR="00757D91" w:rsidRPr="00757D91" w:rsidRDefault="00E803D7" w:rsidP="00757D91">
      <w:pPr>
        <w:pStyle w:val="50"/>
        <w:shd w:val="clear" w:color="auto" w:fill="auto"/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 xml:space="preserve">Адрес официального сайта муниципального образования «Кизнерский район», содержащего информацию о предоставлении муниципальной услуги:  </w:t>
      </w:r>
      <w:hyperlink r:id="rId8" w:history="1">
        <w:r w:rsidRPr="00757D91">
          <w:rPr>
            <w:rStyle w:val="ae"/>
            <w:rFonts w:hAnsi="Times New Roman"/>
            <w:sz w:val="24"/>
            <w:szCs w:val="24"/>
            <w:lang w:val="en-US"/>
          </w:rPr>
          <w:t>www</w:t>
        </w:r>
        <w:r w:rsidRPr="00757D91">
          <w:rPr>
            <w:rStyle w:val="ae"/>
            <w:rFonts w:hAnsi="Times New Roman"/>
            <w:sz w:val="24"/>
            <w:szCs w:val="24"/>
          </w:rPr>
          <w:t>.</w:t>
        </w:r>
        <w:r w:rsidRPr="00757D91">
          <w:rPr>
            <w:rStyle w:val="ae"/>
            <w:rFonts w:hAnsi="Times New Roman"/>
            <w:sz w:val="24"/>
            <w:szCs w:val="24"/>
            <w:lang w:val="en-US"/>
          </w:rPr>
          <w:t>mykizner</w:t>
        </w:r>
        <w:r w:rsidRPr="00757D91">
          <w:rPr>
            <w:rStyle w:val="ae"/>
            <w:rFonts w:hAnsi="Times New Roman"/>
            <w:sz w:val="24"/>
            <w:szCs w:val="24"/>
          </w:rPr>
          <w:t>.</w:t>
        </w:r>
        <w:r w:rsidRPr="00757D91">
          <w:rPr>
            <w:rStyle w:val="ae"/>
            <w:rFonts w:hAnsi="Times New Roman"/>
            <w:sz w:val="24"/>
            <w:szCs w:val="24"/>
            <w:lang w:val="en-US"/>
          </w:rPr>
          <w:t>ru</w:t>
        </w:r>
      </w:hyperlink>
      <w:r w:rsidRPr="00757D91">
        <w:rPr>
          <w:rFonts w:hAnsi="Times New Roman"/>
          <w:sz w:val="24"/>
          <w:szCs w:val="24"/>
        </w:rPr>
        <w:t xml:space="preserve"> .</w:t>
      </w:r>
    </w:p>
    <w:p w:rsidR="00757D91" w:rsidRPr="00757D91" w:rsidRDefault="00E803D7" w:rsidP="00757D91">
      <w:pPr>
        <w:pStyle w:val="50"/>
        <w:shd w:val="clear" w:color="auto" w:fill="auto"/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 xml:space="preserve">График работы Администрации: </w:t>
      </w:r>
    </w:p>
    <w:p w:rsidR="00757D91" w:rsidRPr="00757D91" w:rsidRDefault="00E803D7" w:rsidP="00757D91">
      <w:pPr>
        <w:pStyle w:val="50"/>
        <w:shd w:val="clear" w:color="auto" w:fill="auto"/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понедельник – пятница с 08.00 часов до 17.00 часов, перерыв на обед с 12.00 часов до 13.00 часов; предпраздничные дни с 08.00 часов до 16.00 часов;</w:t>
      </w:r>
    </w:p>
    <w:p w:rsidR="00757D91" w:rsidRPr="00757D91" w:rsidRDefault="00E803D7" w:rsidP="00757D91">
      <w:pPr>
        <w:pStyle w:val="50"/>
        <w:shd w:val="clear" w:color="auto" w:fill="auto"/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суббота, воскресенье – выходной.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378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Структурным подразделением Администрации, участвующим в предоставлении муниципальной услуги является  сектор архитектуры и градостроительства Управления архитектуры и градостроительства Администрации муниципального образования «Муниципальный округ Кизнерский район Удмуртской Республики» (далее - Сектор, адрес: 427710, Удмуртская Республика, Кизнерский район, п. Кизнер, ул. Красная, 16, телефон  (34154) 3-19-51, кабинет № 17.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График приёма заявителей для получения муниципальной услуги: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понедельник, среда, пятница с 08.00 часов до 17.00 часов, перерыв на обед   с 12.00 часов до 13.00 часов;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предпраздничные дни с 08.00 часов до 16.00 часов;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rFonts w:hAnsi="Times New Roman"/>
          <w:sz w:val="24"/>
          <w:szCs w:val="24"/>
        </w:rPr>
      </w:pPr>
      <w:r w:rsidRPr="00757D91">
        <w:rPr>
          <w:rFonts w:hAnsi="Times New Roman"/>
          <w:sz w:val="24"/>
          <w:szCs w:val="24"/>
        </w:rPr>
        <w:t>суббота, воскресенье – выходной.</w:t>
      </w:r>
    </w:p>
    <w:p w:rsidR="00757D91" w:rsidRPr="00757D91" w:rsidRDefault="00E803D7" w:rsidP="00757D91">
      <w:pPr>
        <w:ind w:firstLine="709"/>
        <w:jc w:val="both"/>
        <w:rPr>
          <w:b/>
          <w:color w:val="000000"/>
        </w:rPr>
      </w:pPr>
      <w:r w:rsidRPr="00757D91">
        <w:rPr>
          <w:b/>
          <w:color w:val="000000"/>
        </w:rPr>
        <w:t>1.3.2.  Порядок получения информации заявителями по вопросам предоставления муниципальной услуги:</w:t>
      </w:r>
    </w:p>
    <w:p w:rsidR="00757D91" w:rsidRPr="00757D91" w:rsidRDefault="00E803D7" w:rsidP="00757D91">
      <w:pPr>
        <w:tabs>
          <w:tab w:val="left" w:pos="1436"/>
        </w:tabs>
        <w:ind w:right="20" w:firstLine="709"/>
        <w:jc w:val="both"/>
        <w:rPr>
          <w:color w:val="000000"/>
        </w:rPr>
      </w:pPr>
      <w:r w:rsidRPr="00757D91">
        <w:rPr>
          <w:color w:val="000000"/>
        </w:rPr>
        <w:t>Информация о порядке предоставления муниципальной услуги предоставляется заявителям: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при личном обращении в Администрацию;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при обращении по телефону;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в письменном виде по почте или электронным каналам связи;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посредством размещения информационных материалов  на информационном стенде в Администрации;</w:t>
      </w:r>
    </w:p>
    <w:p w:rsidR="00757D91" w:rsidRPr="00757D91" w:rsidRDefault="00E803D7" w:rsidP="00757D91">
      <w:pPr>
        <w:tabs>
          <w:tab w:val="left" w:pos="1436"/>
        </w:tabs>
        <w:ind w:right="20" w:firstLine="709"/>
        <w:jc w:val="both"/>
        <w:rPr>
          <w:color w:val="000000"/>
        </w:rPr>
      </w:pPr>
      <w:r w:rsidRPr="00757D91">
        <w:rPr>
          <w:color w:val="000000"/>
        </w:rPr>
        <w:t xml:space="preserve">- посредством размещения информационных материалов на официальном сайте муниципального образования «Муниципальный округ Кизнерский район Удмуртской Республики» </w:t>
      </w:r>
      <w:hyperlink r:id="rId9" w:history="1">
        <w:r w:rsidRPr="00757D91">
          <w:rPr>
            <w:color w:val="000080"/>
            <w:u w:val="single"/>
            <w:lang w:val="en-US"/>
          </w:rPr>
          <w:t>www</w:t>
        </w:r>
        <w:r w:rsidRPr="00757D91">
          <w:rPr>
            <w:color w:val="000080"/>
            <w:u w:val="single"/>
          </w:rPr>
          <w:t>.</w:t>
        </w:r>
        <w:r w:rsidRPr="00757D91">
          <w:rPr>
            <w:color w:val="000080"/>
            <w:u w:val="single"/>
            <w:lang w:val="en-US"/>
          </w:rPr>
          <w:t>mykizner</w:t>
        </w:r>
        <w:r w:rsidRPr="00757D91">
          <w:rPr>
            <w:color w:val="000080"/>
            <w:u w:val="single"/>
          </w:rPr>
          <w:t>.</w:t>
        </w:r>
        <w:r w:rsidRPr="00757D91">
          <w:rPr>
            <w:color w:val="000080"/>
            <w:u w:val="single"/>
            <w:lang w:val="en-US"/>
          </w:rPr>
          <w:t>ru</w:t>
        </w:r>
      </w:hyperlink>
      <w:r w:rsidRPr="00757D91">
        <w:rPr>
          <w:color w:val="000000"/>
        </w:rPr>
        <w:t xml:space="preserve"> (далее - официальный сайт).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lastRenderedPageBreak/>
        <w:t>- посредством размещения информационных материалов в федеральной государственной информационной системе "Единый портал государственных и муниципальных услуг (функций)" www.gosuslugi.ru, государственной информационной системе Удмуртской Республики "Портал государственных и муниципальных услуг (функций)" uslugi.udmurt.ru;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при обращении в МФЦ Кизнерского района филиала «Можгинский» АУ «МФЦ УР» Выбор способа предоставления в Администрацию заявления и документов, необходимых для получения муниципальной услуги, осуществляется заявителем самостоятельно.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При личном обращении в Администрацию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Информирование заявителей по телефону осуществляется в соответствии с графиком работы Администрации.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При ответах на телефонный звонок сотрудник Сектора, сняв трубку, должен назвать фамилию, имя, отчество, занимаемую должность и название Сектора. Во время разговора необходимо произносить слова четко, избегать "параллельных разговоров" с окружающими людьми, не допускать прерывание разговора. По завершении разговора сотрудник Сектора  должен кратко подвести итог и перечислить все действия, которые следует предпринять заявителю.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Время разговора не должно превышать 10 минут.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 xml:space="preserve">Заявления в электронной форме могут быть поданы в Администрацию путем направления электронного документа на официальную электронную почту. 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При информировании по обращениям, направленным через раздел "Интернет-приемная" официального сайта муниципального образования «Муниципальный округ Кизнерский район Удмуртской Республики», ответ размещается на указанном сайте, либо по желанию заявителя, заявитель информируется в письменном виде, либо по телефону.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На информационном стенде размещается следующая информация: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блок-схема последовательности действий при предоставлении Администрацией муниципальной услуги;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перечень документов, необходимых для предоставления муниципальной услуги;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основания отказа в предоставлении муниципальной услуги;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график работы Администрации;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- номера кабинетов, номера телефонов, фамилии, имена, отчества и должности специалистов, уполномоченных предоставлять муниципальную услугу.</w:t>
      </w:r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t xml:space="preserve">На официальном сайте Администрации, </w:t>
      </w:r>
      <w:r w:rsidRPr="00757D91">
        <w:rPr>
          <w:color w:val="000000"/>
        </w:rPr>
        <w:t xml:space="preserve">в федеральной государственной информационной системе "Единый портал государственных и муниципальных услуг (функций)"  и государственной информационной системе Удмуртской Республики "Портал государственных и муниципальных услуг (функций) </w:t>
      </w:r>
      <w:r w:rsidRPr="00757D91">
        <w:t xml:space="preserve">размещается текст административного регламента предоставления муниципальной услуги </w:t>
      </w:r>
      <w:r w:rsidRPr="00757D91">
        <w:rPr>
          <w:color w:val="000000"/>
        </w:rPr>
        <w:t xml:space="preserve"> «</w:t>
      </w:r>
      <w:r w:rsidRPr="00757D91">
        <w:t>Предоставление разрешения на строительство</w:t>
      </w:r>
      <w:r w:rsidRPr="00757D91">
        <w:rPr>
          <w:color w:val="000000"/>
        </w:rPr>
        <w:t>» с приложениями к регламенту.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Заявитель может получить муниципальную услугу путем подачи заявления и необходимых документов для предоставления муниципальной услуги в МФЦ Кизнерского района филиала «Можгинский»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t>Местонахождение МФЦ:  427710, Удмуртская Республика, Кизнерский район, п. Кизнер,   ул. К. Маркса, 23, телефон  (34154) 31794.</w:t>
      </w:r>
    </w:p>
    <w:p w:rsidR="00757D91" w:rsidRPr="00757D91" w:rsidRDefault="00E803D7" w:rsidP="00757D91">
      <w:pPr>
        <w:ind w:firstLine="709"/>
        <w:jc w:val="both"/>
        <w:rPr>
          <w:rFonts w:eastAsia="Arial Unicode MS"/>
          <w:color w:val="000000"/>
        </w:rPr>
      </w:pPr>
      <w:r w:rsidRPr="00757D91">
        <w:rPr>
          <w:rFonts w:eastAsia="Arial Unicode MS"/>
          <w:color w:val="000000"/>
        </w:rPr>
        <w:lastRenderedPageBreak/>
        <w:t>Адрес электронной почты</w:t>
      </w:r>
      <w:hyperlink r:id="rId10" w:history="1">
        <w:r w:rsidRPr="00757D91">
          <w:rPr>
            <w:rFonts w:eastAsia="Arial Unicode MS"/>
            <w:color w:val="000080"/>
            <w:u w:val="single"/>
          </w:rPr>
          <w:t xml:space="preserve"> </w:t>
        </w:r>
        <w:r w:rsidRPr="00757D91">
          <w:rPr>
            <w:rFonts w:eastAsia="Arial Unicode MS"/>
            <w:color w:val="000080"/>
            <w:u w:val="single"/>
            <w:lang w:val="en-US"/>
          </w:rPr>
          <w:t>mfc</w:t>
        </w:r>
        <w:r w:rsidRPr="00757D91">
          <w:rPr>
            <w:rFonts w:eastAsia="Arial Unicode MS"/>
            <w:color w:val="000080"/>
            <w:u w:val="single"/>
          </w:rPr>
          <w:t>-</w:t>
        </w:r>
        <w:r w:rsidRPr="00757D91">
          <w:rPr>
            <w:rFonts w:eastAsia="Arial Unicode MS"/>
            <w:color w:val="000080"/>
            <w:u w:val="single"/>
            <w:lang w:val="en-US"/>
          </w:rPr>
          <w:t>kizner</w:t>
        </w:r>
        <w:r w:rsidRPr="00757D91">
          <w:rPr>
            <w:rFonts w:eastAsia="Arial Unicode MS"/>
            <w:color w:val="000080"/>
            <w:u w:val="single"/>
          </w:rPr>
          <w:t>@</w:t>
        </w:r>
        <w:r w:rsidRPr="00757D91">
          <w:rPr>
            <w:rFonts w:eastAsia="Arial Unicode MS"/>
            <w:color w:val="000080"/>
            <w:u w:val="single"/>
            <w:lang w:val="en-US"/>
          </w:rPr>
          <w:t>mail</w:t>
        </w:r>
        <w:r w:rsidRPr="00757D91">
          <w:rPr>
            <w:rFonts w:eastAsia="Arial Unicode MS"/>
            <w:color w:val="000080"/>
            <w:u w:val="single"/>
          </w:rPr>
          <w:t>.</w:t>
        </w:r>
        <w:r w:rsidRPr="00757D91">
          <w:rPr>
            <w:rFonts w:eastAsia="Arial Unicode MS"/>
            <w:color w:val="000080"/>
            <w:u w:val="single"/>
            <w:lang w:val="en-US"/>
          </w:rPr>
          <w:t>ru</w:t>
        </w:r>
        <w:r w:rsidRPr="00757D91">
          <w:rPr>
            <w:rFonts w:eastAsia="Arial Unicode MS"/>
            <w:color w:val="000080"/>
            <w:u w:val="single"/>
          </w:rPr>
          <w:t>.</w:t>
        </w:r>
      </w:hyperlink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rPr>
          <w:color w:val="000000"/>
        </w:rPr>
        <w:t>График работы МФЦ: ежедневно, кроме воскресенья и нерабочих праздничных дней:</w:t>
      </w:r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rPr>
          <w:color w:val="000000"/>
        </w:rPr>
        <w:t>понедельник, среда, четверг, пятница с 8.00 до 18.00 часов;</w:t>
      </w:r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rPr>
          <w:color w:val="000000"/>
        </w:rPr>
        <w:t>вторник с 8.00 до 20.00 часов;</w:t>
      </w:r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rPr>
          <w:color w:val="000000"/>
        </w:rPr>
        <w:t>суббота с 9.00 до 13.00 часов;</w:t>
      </w:r>
    </w:p>
    <w:p w:rsidR="00757D91" w:rsidRPr="00757D91" w:rsidRDefault="00E803D7" w:rsidP="00757D91">
      <w:pPr>
        <w:ind w:firstLine="709"/>
        <w:jc w:val="both"/>
        <w:rPr>
          <w:color w:val="000000"/>
        </w:rPr>
      </w:pPr>
      <w:r w:rsidRPr="00757D91">
        <w:rPr>
          <w:color w:val="000000"/>
        </w:rPr>
        <w:t>воскресенье выходной.</w:t>
      </w:r>
    </w:p>
    <w:p w:rsidR="00BA6196" w:rsidRPr="00757D91" w:rsidRDefault="00E803D7" w:rsidP="00757D91">
      <w:pPr>
        <w:autoSpaceDE w:val="0"/>
        <w:autoSpaceDN w:val="0"/>
        <w:adjustRightInd w:val="0"/>
        <w:ind w:right="-1" w:firstLine="709"/>
        <w:jc w:val="both"/>
        <w:rPr>
          <w:spacing w:val="1"/>
        </w:rPr>
      </w:pPr>
      <w:r w:rsidRPr="00757D91">
        <w:rPr>
          <w:bCs/>
          <w:color w:val="000000"/>
        </w:rPr>
        <w:t xml:space="preserve">Предварительная запись осуществляется по телефону (34154) 3-17-94 и  через </w:t>
      </w:r>
      <w:r w:rsidRPr="00757D91">
        <w:rPr>
          <w:rFonts w:eastAsia="Arial Unicode MS"/>
          <w:color w:val="000000"/>
        </w:rPr>
        <w:t>государственную информационную систему Удмуртской Республики "Портал государственных и муниципальных услуг (функций)" uslugi.udmurt.ru.</w:t>
      </w:r>
    </w:p>
    <w:bookmarkEnd w:id="0"/>
    <w:bookmarkEnd w:id="1"/>
    <w:bookmarkEnd w:id="2"/>
    <w:p w:rsidR="00613925" w:rsidRPr="00AC26F2" w:rsidRDefault="00613925" w:rsidP="00757D91">
      <w:pPr>
        <w:ind w:right="-1"/>
        <w:jc w:val="both"/>
        <w:rPr>
          <w:b/>
          <w:bCs/>
        </w:rPr>
      </w:pPr>
    </w:p>
    <w:p w:rsidR="00803268" w:rsidRPr="00AC26F2" w:rsidRDefault="00803268" w:rsidP="00AC26F2">
      <w:pPr>
        <w:ind w:right="-1"/>
        <w:jc w:val="both"/>
        <w:rPr>
          <w:b/>
          <w:bCs/>
        </w:rPr>
      </w:pPr>
    </w:p>
    <w:p w:rsidR="00757D91" w:rsidRDefault="00E803D7" w:rsidP="00757D91">
      <w:pPr>
        <w:jc w:val="center"/>
        <w:rPr>
          <w:rFonts w:eastAsia="Calibri"/>
          <w:b/>
          <w:iCs/>
          <w:color w:val="000000"/>
        </w:rPr>
      </w:pPr>
      <w:r w:rsidRPr="00F0311D">
        <w:rPr>
          <w:rFonts w:eastAsia="Calibri"/>
          <w:b/>
          <w:iCs/>
          <w:color w:val="000000"/>
          <w:lang w:val="en-US"/>
        </w:rPr>
        <w:t>II</w:t>
      </w:r>
      <w:r w:rsidRPr="00F0311D">
        <w:rPr>
          <w:rFonts w:eastAsia="Calibri"/>
          <w:b/>
          <w:iCs/>
          <w:color w:val="000000"/>
        </w:rPr>
        <w:t xml:space="preserve">. Стандарт предоставления </w:t>
      </w:r>
      <w:r w:rsidRPr="00F0311D">
        <w:rPr>
          <w:b/>
          <w:bCs/>
          <w:color w:val="000000"/>
        </w:rPr>
        <w:t xml:space="preserve">муниципальной </w:t>
      </w:r>
      <w:r w:rsidRPr="00F0311D">
        <w:rPr>
          <w:rFonts w:eastAsia="Calibri"/>
          <w:b/>
          <w:iCs/>
          <w:color w:val="000000"/>
        </w:rPr>
        <w:t>услуги</w:t>
      </w:r>
    </w:p>
    <w:p w:rsidR="00613925" w:rsidRPr="00020588" w:rsidRDefault="00E803D7" w:rsidP="00757D91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757D91">
        <w:rPr>
          <w:b/>
        </w:rPr>
        <w:t>2.1. Наименование муниципальной услуги</w:t>
      </w:r>
      <w:r w:rsidRPr="00757D91">
        <w:t xml:space="preserve"> - </w:t>
      </w:r>
      <w:r>
        <w:rPr>
          <w:lang w:eastAsia="zh-CN"/>
        </w:rPr>
        <w:t>«П</w:t>
      </w:r>
      <w:r w:rsidRPr="00AC26F2">
        <w:rPr>
          <w:bCs/>
        </w:rPr>
        <w:t>редоставлени</w:t>
      </w:r>
      <w:r>
        <w:rPr>
          <w:bCs/>
        </w:rPr>
        <w:t>е</w:t>
      </w:r>
      <w:r w:rsidRPr="00AC26F2">
        <w:rPr>
          <w:bCs/>
        </w:rPr>
        <w:t xml:space="preserve"> разрешения на условно разрешенный вид использования земельного </w:t>
      </w:r>
      <w:r>
        <w:rPr>
          <w:bCs/>
        </w:rPr>
        <w:t>участка»</w:t>
      </w:r>
    </w:p>
    <w:p w:rsidR="00757D91" w:rsidRPr="00757D91" w:rsidRDefault="00E803D7" w:rsidP="00757D91">
      <w:pPr>
        <w:pStyle w:val="50"/>
        <w:shd w:val="clear" w:color="auto" w:fill="auto"/>
        <w:tabs>
          <w:tab w:val="left" w:pos="1743"/>
        </w:tabs>
        <w:spacing w:after="0" w:line="240" w:lineRule="auto"/>
        <w:ind w:right="345" w:firstLine="567"/>
        <w:jc w:val="both"/>
        <w:rPr>
          <w:rFonts w:hAnsi="Times New Roman"/>
          <w:b/>
          <w:sz w:val="24"/>
          <w:szCs w:val="24"/>
        </w:rPr>
      </w:pPr>
      <w:r w:rsidRPr="00757D91">
        <w:rPr>
          <w:rFonts w:hAnsi="Times New Roman"/>
          <w:b/>
          <w:bCs/>
          <w:sz w:val="24"/>
          <w:szCs w:val="24"/>
        </w:rPr>
        <w:t xml:space="preserve">2.2. </w:t>
      </w:r>
      <w:r w:rsidRPr="00757D91">
        <w:rPr>
          <w:rFonts w:hAnsi="Times New Roman"/>
          <w:b/>
          <w:sz w:val="24"/>
          <w:szCs w:val="24"/>
        </w:rPr>
        <w:t>Наименование  органа, предоставляющего муниципальную услугу, в том числе наименование структурного подразделения Администрации</w:t>
      </w:r>
    </w:p>
    <w:p w:rsidR="00757D91" w:rsidRPr="00757D91" w:rsidRDefault="00E803D7" w:rsidP="00757D91">
      <w:pPr>
        <w:ind w:right="345" w:firstLine="567"/>
        <w:jc w:val="both"/>
      </w:pPr>
      <w:r w:rsidRPr="00757D91">
        <w:t>Органом, предоставляющим муниципальную услугу, является Администрация муниципального образования «Муниципальный округ Кизнерский район Удмуртской Республики», в лице структурного подразделения Администрации (исполнителя муниципальной услуги) – сектора архитектуры и градостроительства Управления архитектуры и градостроительства.</w:t>
      </w:r>
    </w:p>
    <w:p w:rsidR="00757D91" w:rsidRPr="00757D91" w:rsidRDefault="00E803D7" w:rsidP="00757D91">
      <w:pPr>
        <w:autoSpaceDE w:val="0"/>
        <w:autoSpaceDN w:val="0"/>
        <w:adjustRightInd w:val="0"/>
        <w:ind w:right="-1" w:firstLine="709"/>
        <w:jc w:val="both"/>
      </w:pPr>
      <w:r w:rsidRPr="00757D91">
        <w:rPr>
          <w:b/>
        </w:rPr>
        <w:t>2.3.  Результат предоставления муниципальной услуги.</w:t>
      </w:r>
    </w:p>
    <w:p w:rsidR="00757D91" w:rsidRPr="00AC26F2" w:rsidRDefault="00E803D7" w:rsidP="00757D91">
      <w:pPr>
        <w:autoSpaceDE w:val="0"/>
        <w:autoSpaceDN w:val="0"/>
        <w:adjustRightInd w:val="0"/>
        <w:ind w:right="-1" w:firstLine="709"/>
        <w:jc w:val="both"/>
        <w:outlineLvl w:val="2"/>
      </w:pPr>
      <w:r w:rsidRPr="00AC26F2">
        <w:t>Результатами предоставления муниципальной услуги являются:</w:t>
      </w:r>
    </w:p>
    <w:p w:rsidR="00757D91" w:rsidRPr="00AC26F2" w:rsidRDefault="00E803D7" w:rsidP="00757D91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C26F2">
        <w:rPr>
          <w:rFonts w:ascii="Times New Roman" w:hAnsi="Times New Roman"/>
          <w:sz w:val="24"/>
          <w:szCs w:val="24"/>
        </w:rPr>
        <w:t>ешение о предоставлении разрешения на условно разрешенный вид использования земельного участка или объекта капитального строительства(по форме, согласно приложению № 2 к настоящему Административному регламенту);</w:t>
      </w:r>
    </w:p>
    <w:p w:rsidR="00757D91" w:rsidRPr="00757D91" w:rsidRDefault="00E803D7" w:rsidP="00757D91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57D91">
        <w:rPr>
          <w:rFonts w:ascii="Times New Roman" w:hAnsi="Times New Roman"/>
          <w:sz w:val="24"/>
          <w:szCs w:val="24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</w:t>
      </w:r>
    </w:p>
    <w:p w:rsidR="005A7931" w:rsidRPr="00020588" w:rsidRDefault="00E803D7" w:rsidP="00757D91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57D91">
        <w:rPr>
          <w:rFonts w:ascii="Times New Roman" w:hAnsi="Times New Roman"/>
          <w:b/>
          <w:sz w:val="24"/>
          <w:szCs w:val="24"/>
        </w:rPr>
        <w:t>2.4.</w:t>
      </w:r>
      <w:r w:rsidRPr="00757D91">
        <w:rPr>
          <w:rFonts w:ascii="Times New Roman" w:hAnsi="Times New Roman"/>
          <w:b/>
          <w:sz w:val="24"/>
          <w:szCs w:val="24"/>
        </w:rPr>
        <w:tab/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13925" w:rsidRPr="00AC26F2" w:rsidRDefault="00E803D7" w:rsidP="00AC26F2">
      <w:pPr>
        <w:ind w:right="-1" w:firstLine="709"/>
        <w:jc w:val="both"/>
      </w:pPr>
      <w:r>
        <w:t>2.</w:t>
      </w:r>
      <w:r w:rsidRPr="00020588">
        <w:t>4</w:t>
      </w:r>
      <w:r w:rsidR="00183167" w:rsidRPr="00AC26F2">
        <w:t>.</w:t>
      </w:r>
      <w:r w:rsidR="00D10F43" w:rsidRPr="00AC26F2">
        <w:t>1.</w:t>
      </w:r>
      <w:r w:rsidR="00183167" w:rsidRPr="00AC26F2">
        <w:rPr>
          <w:lang w:val="en-US"/>
        </w:rPr>
        <w:t> </w:t>
      </w:r>
      <w:r w:rsidR="004736B9" w:rsidRPr="00AC26F2">
        <w:t xml:space="preserve">Срок </w:t>
      </w:r>
      <w:r w:rsidR="000870BB" w:rsidRPr="00AC26F2">
        <w:t>предоставления муниципальной</w:t>
      </w:r>
      <w:r w:rsidR="004736B9" w:rsidRPr="00AC26F2">
        <w:t xml:space="preserve"> услуги не может превышать 47 рабочих дней рабочих дней со дня регистрации заявления и документов, необходимых для предоставления государственной </w:t>
      </w:r>
      <w:r w:rsidR="000870BB" w:rsidRPr="00AC26F2">
        <w:t>или муниципальной</w:t>
      </w:r>
      <w:r w:rsidR="004736B9" w:rsidRPr="00AC26F2">
        <w:t xml:space="preserve"> услуги.</w:t>
      </w:r>
    </w:p>
    <w:p w:rsidR="007B0BBA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 w:rsidRPr="00AC26F2"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 w:rsidRPr="00AC26F2">
        <w:t>муниципальной</w:t>
      </w:r>
      <w:r w:rsidRPr="00AC26F2">
        <w:t xml:space="preserve"> услуги в </w:t>
      </w:r>
      <w:r w:rsidR="009D596F" w:rsidRPr="00AC26F2">
        <w:t xml:space="preserve">Уполномоченном </w:t>
      </w:r>
      <w:r w:rsidRPr="00AC26F2">
        <w:t>органе, направляет заявителю способом указанном в заявлении один из рез</w:t>
      </w:r>
      <w:r w:rsidR="001016A3" w:rsidRPr="00AC26F2">
        <w:t xml:space="preserve">ультатов, указанных в пункте </w:t>
      </w:r>
      <w:r w:rsidR="00757D91">
        <w:t>2.</w:t>
      </w:r>
      <w:r w:rsidR="00757D91" w:rsidRPr="00757D91">
        <w:t>3</w:t>
      </w:r>
      <w:r w:rsidRPr="00AC26F2">
        <w:t xml:space="preserve"> Административного регламента.</w:t>
      </w:r>
    </w:p>
    <w:p w:rsidR="00CE5A33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>
        <w:t>2.</w:t>
      </w:r>
      <w:r w:rsidRPr="00020588">
        <w:t>4</w:t>
      </w:r>
      <w:r w:rsidRPr="00AC26F2"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AC26F2" w:rsidRDefault="00E803D7" w:rsidP="00AC26F2">
      <w:pPr>
        <w:ind w:right="-1" w:firstLine="709"/>
        <w:jc w:val="both"/>
      </w:pPr>
      <w:r>
        <w:t>2.</w:t>
      </w:r>
      <w:r w:rsidRPr="00020588">
        <w:t>4</w:t>
      </w:r>
      <w:r w:rsidR="00D10F43" w:rsidRPr="00AC26F2">
        <w:t>.</w:t>
      </w:r>
      <w:r w:rsidR="00CE5A33" w:rsidRPr="00AC26F2">
        <w:t>3</w:t>
      </w:r>
      <w:r w:rsidR="00D10F43" w:rsidRPr="00AC26F2">
        <w:t xml:space="preserve">. </w:t>
      </w:r>
      <w:r w:rsidR="007A70FA" w:rsidRPr="00AC26F2">
        <w:t>Приостановление срока предоставления</w:t>
      </w:r>
      <w:r w:rsidR="008678B8" w:rsidRPr="00AC26F2">
        <w:t xml:space="preserve"> </w:t>
      </w:r>
      <w:r w:rsidR="007A70FA" w:rsidRPr="00AC26F2">
        <w:t xml:space="preserve">муниципальной услуги </w:t>
      </w:r>
      <w:r w:rsidR="00664C53" w:rsidRPr="00AC26F2">
        <w:t>не предусмотрено</w:t>
      </w:r>
      <w:r w:rsidR="00BB7B4A" w:rsidRPr="00AC26F2">
        <w:t>.</w:t>
      </w:r>
    </w:p>
    <w:p w:rsidR="005F5CCE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>
        <w:t>2.</w:t>
      </w:r>
      <w:r w:rsidRPr="00020588">
        <w:t>4</w:t>
      </w:r>
      <w:r w:rsidR="00EC52C0" w:rsidRPr="00AC26F2">
        <w:t>.</w:t>
      </w:r>
      <w:r w:rsidR="00CE5A33" w:rsidRPr="00AC26F2">
        <w:t>4</w:t>
      </w:r>
      <w:r w:rsidR="00EC52C0" w:rsidRPr="00AC26F2">
        <w:t xml:space="preserve">. </w:t>
      </w:r>
      <w:r w:rsidRPr="00AC26F2">
        <w:t xml:space="preserve">Выдача документа, являющегося результатом предоставления муниципальной услуги, </w:t>
      </w:r>
      <w:r w:rsidR="00354DC9" w:rsidRPr="00AC26F2">
        <w:t>в</w:t>
      </w:r>
      <w:r w:rsidR="008678B8" w:rsidRPr="00AC26F2">
        <w:t xml:space="preserve"> </w:t>
      </w:r>
      <w:r w:rsidR="006A6892" w:rsidRPr="00AC26F2">
        <w:t>Уполномоченном органе</w:t>
      </w:r>
      <w:r w:rsidR="007E14B3" w:rsidRPr="00AC26F2">
        <w:t xml:space="preserve">, </w:t>
      </w:r>
      <w:r w:rsidR="00354DC9" w:rsidRPr="00AC26F2">
        <w:t xml:space="preserve">МФЦ </w:t>
      </w:r>
      <w:r w:rsidRPr="00AC26F2">
        <w:t>осуществляется в день обращения заявителя за результатом предоставления муниципальной услуги.</w:t>
      </w:r>
    </w:p>
    <w:p w:rsidR="005F5CCE" w:rsidRPr="00020588" w:rsidRDefault="00E803D7" w:rsidP="00AC26F2">
      <w:pPr>
        <w:ind w:right="-1" w:firstLine="709"/>
        <w:jc w:val="both"/>
      </w:pPr>
      <w:r w:rsidRPr="00AC26F2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57D91" w:rsidRPr="00757D91" w:rsidRDefault="00E803D7" w:rsidP="00757D91">
      <w:pPr>
        <w:pStyle w:val="Heading10"/>
        <w:tabs>
          <w:tab w:val="left" w:pos="0"/>
          <w:tab w:val="num" w:pos="567"/>
          <w:tab w:val="left" w:pos="10065"/>
        </w:tabs>
        <w:ind w:left="0" w:right="-1" w:firstLine="709"/>
        <w:jc w:val="both"/>
        <w:rPr>
          <w:sz w:val="24"/>
          <w:szCs w:val="24"/>
        </w:rPr>
      </w:pPr>
      <w:r w:rsidRPr="00757D91">
        <w:rPr>
          <w:sz w:val="24"/>
          <w:szCs w:val="24"/>
        </w:rPr>
        <w:t>2.5. Правовые основания для предоставления муниципальной услуги.</w:t>
      </w:r>
    </w:p>
    <w:p w:rsidR="00757D91" w:rsidRPr="00757D91" w:rsidRDefault="00E803D7" w:rsidP="00757D91">
      <w:pPr>
        <w:pStyle w:val="ab"/>
        <w:spacing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57D9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 правовыми актами:</w:t>
      </w:r>
    </w:p>
    <w:p w:rsidR="00757D91" w:rsidRPr="00757D91" w:rsidRDefault="00E803D7" w:rsidP="00757D91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57D91">
        <w:rPr>
          <w:rFonts w:ascii="Times New Roman" w:hAnsi="Times New Roman"/>
          <w:sz w:val="24"/>
          <w:szCs w:val="24"/>
        </w:rPr>
        <w:t>Конституцией Российской Федерации, принятой 12 декабря 1993 года;</w:t>
      </w:r>
    </w:p>
    <w:p w:rsidR="00757D91" w:rsidRPr="00757D91" w:rsidRDefault="00E803D7" w:rsidP="00757D91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57D91">
        <w:rPr>
          <w:rFonts w:ascii="Times New Roman" w:hAnsi="Times New Roman"/>
          <w:sz w:val="24"/>
          <w:szCs w:val="24"/>
        </w:rPr>
        <w:t>Федеральным законом от 2 мая 2006 года № 59 – ФЗ «О порядке рассмотрения обращений граждан Российской Федерации»;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Федеральным законом от 30.11.1994 № 51-ФЗ «Гражданский кодекс Российской Федерации»;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Федеральным законом от 25.10.2001 № 136-ФЗ «Земельный кодекс Российской Федерации»;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Федеральным законом от 29.12.2004 № 188-ФЗ «Жилищный кодекс Российской Федерации»;</w:t>
      </w:r>
    </w:p>
    <w:p w:rsidR="00757D91" w:rsidRPr="00757D91" w:rsidRDefault="00E803D7" w:rsidP="00757D91">
      <w:pPr>
        <w:pStyle w:val="uni"/>
        <w:ind w:right="-1" w:firstLine="709"/>
      </w:pPr>
      <w:bookmarkStart w:id="3" w:name="OLE_LINK2"/>
      <w:bookmarkStart w:id="4" w:name="OLE_LINK1"/>
      <w:r w:rsidRPr="00757D91">
        <w:t>- Федеральным законом от 29.12.2004 № 190-ФЗ «Градостроительный кодекс Российской Федерации»;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Федеральным законом от 29.12.2004 № 191-ФЗ «О введении в действие Градостроительного кодекса Российской Федерации»;</w:t>
      </w:r>
    </w:p>
    <w:p w:rsidR="00757D91" w:rsidRPr="00757D91" w:rsidRDefault="00E803D7" w:rsidP="00757D91">
      <w:pPr>
        <w:ind w:right="-1" w:firstLine="709"/>
        <w:jc w:val="both"/>
        <w:outlineLvl w:val="0"/>
      </w:pPr>
      <w:r w:rsidRPr="00757D91">
        <w:t>- Федеральным законом от 27.07.2010 № 210-ФЗ «Об организации предоставления государственных и муниципальных услуг»;</w:t>
      </w:r>
    </w:p>
    <w:p w:rsidR="00757D91" w:rsidRPr="00757D91" w:rsidRDefault="00E803D7" w:rsidP="00757D91">
      <w:pPr>
        <w:ind w:right="-1" w:firstLine="709"/>
        <w:jc w:val="both"/>
        <w:outlineLvl w:val="0"/>
      </w:pPr>
      <w:r w:rsidRPr="00757D91">
        <w:t>- Федеральным законом от 23.06.2016 № 198-ФЗ «О внесении изменений в статью 55 Градостроительного кодекса Российской Федерации»;</w:t>
      </w:r>
    </w:p>
    <w:p w:rsidR="00757D91" w:rsidRPr="00757D91" w:rsidRDefault="00E803D7" w:rsidP="00757D91">
      <w:pPr>
        <w:ind w:right="-1" w:firstLine="709"/>
        <w:jc w:val="both"/>
        <w:outlineLvl w:val="0"/>
      </w:pPr>
      <w:r w:rsidRPr="00757D91">
        <w:t>-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документами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757D91" w:rsidRPr="00757D91" w:rsidRDefault="00E803D7" w:rsidP="00757D91">
      <w:pPr>
        <w:ind w:right="-1" w:firstLine="709"/>
        <w:jc w:val="both"/>
        <w:outlineLvl w:val="0"/>
      </w:pPr>
      <w:r w:rsidRPr="00757D91">
        <w:t>- Федеральным законом от 13.07.2015 № 218-ФЗ (ред. 03.08.2018) «О государственной регистрации недвижимости»;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постановлением Правительства Российской Федерации от 24.10.2011 № 861        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757D91" w:rsidRPr="00757D91" w:rsidRDefault="00E803D7" w:rsidP="00757D91">
      <w:pPr>
        <w:ind w:right="-1" w:firstLine="709"/>
        <w:jc w:val="both"/>
      </w:pPr>
      <w:r w:rsidRPr="00757D91">
        <w:t>- Законом Удмуртской Республики от 14.12.2006 № 59-РЗ «Об информатизации в Удмуртской Республике»;</w:t>
      </w:r>
    </w:p>
    <w:bookmarkEnd w:id="3"/>
    <w:bookmarkEnd w:id="4"/>
    <w:p w:rsidR="00757D91" w:rsidRPr="00757D91" w:rsidRDefault="00E803D7" w:rsidP="00757D91">
      <w:pPr>
        <w:ind w:right="-1" w:firstLine="709"/>
        <w:jc w:val="both"/>
        <w:rPr>
          <w:lang w:eastAsia="ar-SA"/>
        </w:rPr>
      </w:pPr>
      <w:r w:rsidRPr="00757D91">
        <w:rPr>
          <w:lang w:eastAsia="ar-SA"/>
        </w:rPr>
        <w:t>- Уставом муниципального образования «Муниципальный округ Кизнерский район Удмуртской Республики»;</w:t>
      </w:r>
    </w:p>
    <w:p w:rsidR="00757D91" w:rsidRPr="00757D91" w:rsidRDefault="00E803D7" w:rsidP="00757D91">
      <w:pPr>
        <w:ind w:right="-1" w:firstLine="709"/>
        <w:jc w:val="both"/>
      </w:pPr>
      <w:r w:rsidRPr="00757D91">
        <w:rPr>
          <w:lang w:eastAsia="ar-SA"/>
        </w:rPr>
        <w:t>- настоящим Административным  регламентом.</w:t>
      </w:r>
    </w:p>
    <w:p w:rsidR="00613925" w:rsidRPr="00757D91" w:rsidRDefault="00E803D7" w:rsidP="00757D91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757D91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AC26F2" w:rsidRDefault="00E803D7" w:rsidP="00AC26F2">
      <w:pPr>
        <w:ind w:right="-1" w:firstLine="709"/>
        <w:jc w:val="both"/>
      </w:pPr>
      <w:r>
        <w:t>2.</w:t>
      </w:r>
      <w:r w:rsidRPr="00020588">
        <w:t>6</w:t>
      </w:r>
      <w:r w:rsidR="00183167" w:rsidRPr="00AC26F2">
        <w:t>.</w:t>
      </w:r>
      <w:r w:rsidR="00B97B8F" w:rsidRPr="00AC26F2">
        <w:t>1.</w:t>
      </w:r>
      <w:r w:rsidR="00183167" w:rsidRPr="00AC26F2">
        <w:rPr>
          <w:lang w:val="en-US"/>
        </w:rPr>
        <w:t> </w:t>
      </w:r>
      <w:r w:rsidRPr="00AC26F2">
        <w:t>Для получения муниципальной услуги заявитель представляет следующие документы:</w:t>
      </w:r>
    </w:p>
    <w:p w:rsidR="00613925" w:rsidRPr="00AC26F2" w:rsidRDefault="00E803D7" w:rsidP="00AC26F2">
      <w:pPr>
        <w:ind w:right="-1" w:firstLine="709"/>
        <w:jc w:val="both"/>
      </w:pPr>
      <w:r w:rsidRPr="00AC26F2">
        <w:lastRenderedPageBreak/>
        <w:t xml:space="preserve">1) </w:t>
      </w:r>
      <w:r w:rsidR="00D46491" w:rsidRPr="00AC26F2">
        <w:t>д</w:t>
      </w:r>
      <w:r w:rsidRPr="00AC26F2">
        <w:t>окумент, удостоверяющи</w:t>
      </w:r>
      <w:r w:rsidR="00BA238C" w:rsidRPr="00AC26F2">
        <w:t>й</w:t>
      </w:r>
      <w:r w:rsidRPr="00AC26F2">
        <w:t xml:space="preserve"> личность;</w:t>
      </w:r>
    </w:p>
    <w:p w:rsidR="00D46491" w:rsidRPr="00AC26F2" w:rsidRDefault="00E803D7" w:rsidP="00AC26F2">
      <w:pPr>
        <w:ind w:right="-1" w:firstLine="709"/>
        <w:jc w:val="both"/>
      </w:pPr>
      <w:r w:rsidRPr="00AC26F2">
        <w:t>2) документ, удостоверяющий полномочия представителя заявителя, в случае обращения за предоставлением</w:t>
      </w:r>
      <w:r w:rsidR="008678B8" w:rsidRPr="00AC26F2">
        <w:t xml:space="preserve"> </w:t>
      </w:r>
      <w:r w:rsidRPr="00AC26F2">
        <w:t>муниципальной услуги представителя заявителя (за исключением законных представителей физических лиц);</w:t>
      </w:r>
    </w:p>
    <w:p w:rsidR="00613925" w:rsidRPr="00AC26F2" w:rsidRDefault="00E803D7" w:rsidP="00AC26F2">
      <w:pPr>
        <w:ind w:right="-1" w:firstLine="709"/>
        <w:jc w:val="both"/>
      </w:pPr>
      <w:r w:rsidRPr="00AC26F2">
        <w:t>3) заявление:</w:t>
      </w:r>
    </w:p>
    <w:p w:rsidR="005337E9" w:rsidRPr="00AC26F2" w:rsidRDefault="00E803D7" w:rsidP="00AC26F2">
      <w:pPr>
        <w:ind w:right="-1" w:firstLine="709"/>
        <w:jc w:val="both"/>
      </w:pPr>
      <w:r w:rsidRPr="00AC26F2"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AC26F2" w:rsidRDefault="00E803D7" w:rsidP="00AC26F2">
      <w:pPr>
        <w:ind w:right="-1" w:firstLine="709"/>
        <w:jc w:val="both"/>
      </w:pPr>
      <w:r w:rsidRPr="00AC26F2"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AC26F2" w:rsidRDefault="00E803D7" w:rsidP="00AC26F2">
      <w:pPr>
        <w:ind w:right="-1" w:firstLine="709"/>
        <w:jc w:val="both"/>
      </w:pPr>
      <w:r w:rsidRPr="00AC26F2">
        <w:t xml:space="preserve">Заявление о предоставлении </w:t>
      </w:r>
      <w:r w:rsidR="003D628A" w:rsidRPr="00AC26F2">
        <w:t xml:space="preserve">государственной или </w:t>
      </w:r>
      <w:r w:rsidRPr="00AC26F2">
        <w:t>муниципальной услуги может быть направлен</w:t>
      </w:r>
      <w:r w:rsidR="002D16CF" w:rsidRPr="00AC26F2">
        <w:t>о</w:t>
      </w:r>
      <w:r w:rsidRPr="00AC26F2">
        <w:t xml:space="preserve"> в форме электронного документа, подписанного электронной подписью в соответствии с треб</w:t>
      </w:r>
      <w:r w:rsidR="003D628A" w:rsidRPr="00AC26F2">
        <w:t>ованиями Федерального закона от </w:t>
      </w:r>
      <w:r w:rsidRPr="00AC26F2">
        <w:t>06.04.2011 № 63-ФЗ «Об электронной подписи»</w:t>
      </w:r>
      <w:r w:rsidR="00236BFB" w:rsidRPr="00AC26F2">
        <w:t xml:space="preserve"> (далее – Федеральный закон № </w:t>
      </w:r>
      <w:r w:rsidR="006D2789" w:rsidRPr="00AC26F2">
        <w:t>63-ФЗ)</w:t>
      </w:r>
      <w:r w:rsidRPr="00AC26F2">
        <w:t>.</w:t>
      </w:r>
    </w:p>
    <w:p w:rsidR="002D16CF" w:rsidRPr="00AC26F2" w:rsidRDefault="00E803D7" w:rsidP="00AC26F2">
      <w:pPr>
        <w:ind w:right="-1" w:firstLine="709"/>
        <w:jc w:val="both"/>
      </w:pPr>
      <w:r w:rsidRPr="00AC26F2">
        <w:t xml:space="preserve">В случае направления заявления посредством </w:t>
      </w:r>
      <w:r w:rsidR="00A53259" w:rsidRPr="00AC26F2">
        <w:t>Единого портала</w:t>
      </w:r>
      <w:r w:rsidRPr="00AC26F2"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>
        <w:t>2.</w:t>
      </w:r>
      <w:r w:rsidRPr="00C45E30">
        <w:t>6</w:t>
      </w:r>
      <w:r w:rsidR="00E01533" w:rsidRPr="00AC26F2">
        <w:t>.2.</w:t>
      </w:r>
      <w:r w:rsidRPr="00AC26F2">
        <w:t xml:space="preserve"> К заявлению прилагаются:</w:t>
      </w:r>
    </w:p>
    <w:p w:rsidR="009D4CC2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 w:rsidRPr="00AC26F2">
        <w:t>1)</w:t>
      </w:r>
      <w:r w:rsidR="008678B8" w:rsidRPr="00AC26F2">
        <w:t xml:space="preserve"> </w:t>
      </w:r>
      <w:r w:rsidR="00121197" w:rsidRPr="00AC26F2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 w:rsidRPr="00AC26F2"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AC26F2" w:rsidRDefault="00E803D7" w:rsidP="00AC26F2">
      <w:pPr>
        <w:autoSpaceDE w:val="0"/>
        <w:autoSpaceDN w:val="0"/>
        <w:adjustRightInd w:val="0"/>
        <w:ind w:firstLine="709"/>
        <w:jc w:val="both"/>
      </w:pPr>
      <w:r w:rsidRPr="00AC26F2"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AC26F2">
        <w:t>правила землепользования и застройки</w:t>
      </w:r>
      <w:r w:rsidRPr="00AC26F2">
        <w:t xml:space="preserve"> порядке по инициативе </w:t>
      </w:r>
      <w:r w:rsidR="00BE3080" w:rsidRPr="00AC26F2">
        <w:t>з</w:t>
      </w:r>
      <w:r w:rsidRPr="00AC26F2">
        <w:t xml:space="preserve">аявителя в случае обращения </w:t>
      </w:r>
      <w:r w:rsidR="00BE3080" w:rsidRPr="00AC26F2">
        <w:t>з</w:t>
      </w:r>
      <w:r w:rsidRPr="00AC26F2">
        <w:t xml:space="preserve">аявителя </w:t>
      </w:r>
      <w:r w:rsidR="00BE3080" w:rsidRPr="00AC26F2">
        <w:t>за результатом предоставления муниципальной услуги, указанном в пу</w:t>
      </w:r>
      <w:r w:rsidR="00210E2D" w:rsidRPr="00AC26F2">
        <w:t>нкте</w:t>
      </w:r>
      <w:r w:rsidR="00BE3080" w:rsidRPr="00AC26F2">
        <w:t xml:space="preserve"> 2.</w:t>
      </w:r>
      <w:r w:rsidR="001016A3" w:rsidRPr="00AC26F2">
        <w:t>5.2</w:t>
      </w:r>
      <w:r w:rsidR="00BE3080" w:rsidRPr="00AC26F2">
        <w:t>.</w:t>
      </w:r>
      <w:r w:rsidR="00D746B1" w:rsidRPr="00AC26F2">
        <w:t>Административного регламента</w:t>
      </w:r>
      <w:r w:rsidR="00121197" w:rsidRPr="00AC26F2">
        <w:t>;</w:t>
      </w:r>
    </w:p>
    <w:p w:rsidR="00613925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>
        <w:t>2.</w:t>
      </w:r>
      <w:r w:rsidRPr="00020588">
        <w:t>6</w:t>
      </w:r>
      <w:r w:rsidR="00BE77A7" w:rsidRPr="00AC26F2">
        <w:t>.</w:t>
      </w:r>
      <w:r w:rsidR="00121197" w:rsidRPr="00AC26F2">
        <w:t>3</w:t>
      </w:r>
      <w:r w:rsidR="00B97B8F" w:rsidRPr="00AC26F2">
        <w:t xml:space="preserve">. </w:t>
      </w:r>
      <w:r w:rsidRPr="00AC26F2"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 xml:space="preserve">1) </w:t>
      </w:r>
      <w:r w:rsidR="004E5C4E" w:rsidRPr="00AC26F2">
        <w:t>лично или посредством почтового отправления</w:t>
      </w:r>
      <w:r w:rsidR="008678B8" w:rsidRPr="00AC26F2">
        <w:t xml:space="preserve"> в орган </w:t>
      </w:r>
      <w:r w:rsidRPr="00AC26F2">
        <w:t>местного самоуправления;</w:t>
      </w:r>
    </w:p>
    <w:p w:rsidR="00613925" w:rsidRPr="00AC26F2" w:rsidRDefault="00E803D7" w:rsidP="00AC26F2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через МФЦ;</w:t>
      </w:r>
    </w:p>
    <w:p w:rsidR="00757D91" w:rsidRPr="00757D91" w:rsidRDefault="00E803D7" w:rsidP="00757D91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через Ре</w:t>
      </w:r>
      <w:r w:rsidR="00F4666C" w:rsidRPr="00AC26F2">
        <w:rPr>
          <w:rFonts w:ascii="Times New Roman" w:hAnsi="Times New Roman"/>
          <w:sz w:val="24"/>
          <w:szCs w:val="24"/>
        </w:rPr>
        <w:t>гиональный</w:t>
      </w:r>
      <w:r w:rsidRPr="00AC26F2">
        <w:rPr>
          <w:rFonts w:ascii="Times New Roman" w:hAnsi="Times New Roman"/>
          <w:sz w:val="24"/>
          <w:szCs w:val="24"/>
        </w:rPr>
        <w:t xml:space="preserve"> портал</w:t>
      </w:r>
      <w:r w:rsidR="008678B8" w:rsidRPr="00AC26F2">
        <w:rPr>
          <w:rFonts w:ascii="Times New Roman" w:hAnsi="Times New Roman"/>
          <w:sz w:val="24"/>
          <w:szCs w:val="24"/>
        </w:rPr>
        <w:t xml:space="preserve"> </w:t>
      </w:r>
      <w:r w:rsidR="00210E2D" w:rsidRPr="00AC26F2">
        <w:rPr>
          <w:rFonts w:ascii="Times New Roman" w:hAnsi="Times New Roman"/>
          <w:sz w:val="24"/>
          <w:szCs w:val="24"/>
        </w:rPr>
        <w:t>или Единый портал</w:t>
      </w:r>
      <w:r w:rsidR="004E5C4E" w:rsidRPr="00AC26F2">
        <w:rPr>
          <w:rFonts w:ascii="Times New Roman" w:hAnsi="Times New Roman"/>
          <w:sz w:val="24"/>
          <w:szCs w:val="24"/>
        </w:rPr>
        <w:t>.</w:t>
      </w:r>
    </w:p>
    <w:p w:rsidR="00DB6CAB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>
        <w:t>2.</w:t>
      </w:r>
      <w:r w:rsidRPr="00020588">
        <w:t>6</w:t>
      </w:r>
      <w:r w:rsidR="00945BD5" w:rsidRPr="00AC26F2">
        <w:t>.</w:t>
      </w:r>
      <w:r w:rsidR="00236BFB" w:rsidRPr="00AC26F2">
        <w:t>4</w:t>
      </w:r>
      <w:r w:rsidR="00945BD5" w:rsidRPr="00AC26F2">
        <w:t>. Запрещается требовать от заявителя: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</w:t>
      </w:r>
      <w:r w:rsidRPr="00AC26F2">
        <w:lastRenderedPageBreak/>
        <w:t>«Об организации предоставления государственных и муниципальных услуг»</w:t>
      </w:r>
      <w:r w:rsidR="00AA5CD5" w:rsidRPr="00AC26F2">
        <w:t xml:space="preserve"> (далее – Федеральный закон № 210-ФЗ)</w:t>
      </w:r>
      <w:r w:rsidRPr="00AC26F2">
        <w:t>;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AC26F2">
        <w:t>Федерального закона № 210-ФЗ</w:t>
      </w:r>
      <w:r w:rsidRPr="00AC26F2">
        <w:t>;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28A" w:rsidRPr="00020588" w:rsidRDefault="00E803D7" w:rsidP="00757D91">
      <w:pPr>
        <w:autoSpaceDE w:val="0"/>
        <w:autoSpaceDN w:val="0"/>
        <w:adjustRightInd w:val="0"/>
        <w:ind w:right="-1" w:firstLine="709"/>
        <w:jc w:val="both"/>
      </w:pPr>
      <w:r w:rsidRPr="00AC26F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13925" w:rsidRPr="00020588" w:rsidRDefault="00E803D7" w:rsidP="00757D91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757D91">
        <w:rPr>
          <w:b/>
        </w:rPr>
        <w:t>2.7</w:t>
      </w:r>
      <w:r w:rsidR="00041271" w:rsidRPr="00757D91">
        <w:rPr>
          <w:b/>
        </w:rPr>
        <w:t xml:space="preserve">. </w:t>
      </w:r>
      <w:r w:rsidRPr="00757D91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613925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2.7</w:t>
      </w:r>
      <w:r w:rsidR="00B97B8F" w:rsidRPr="00AC26F2">
        <w:t>.</w:t>
      </w:r>
      <w:r w:rsidR="00041271" w:rsidRPr="00AC26F2">
        <w:t>1.</w:t>
      </w:r>
      <w:r w:rsidRPr="00AC26F2">
        <w:t>Получаются в рамках межведомственного взаимодействия:</w:t>
      </w:r>
    </w:p>
    <w:p w:rsidR="00456B4F" w:rsidRPr="00AC26F2" w:rsidRDefault="00E803D7" w:rsidP="00AC26F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AC26F2" w:rsidRDefault="00E803D7" w:rsidP="00AC26F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AC26F2" w:rsidRDefault="00E803D7" w:rsidP="00AC26F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AC26F2" w:rsidRDefault="00E803D7" w:rsidP="00AC26F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C26F2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2.7</w:t>
      </w:r>
      <w:r w:rsidR="00041271" w:rsidRPr="00AC26F2">
        <w:t>.</w:t>
      </w:r>
      <w:r w:rsidR="007A1FEA" w:rsidRPr="00AC26F2">
        <w:t>2</w:t>
      </w:r>
      <w:r w:rsidR="00041271" w:rsidRPr="00AC26F2">
        <w:t xml:space="preserve">. </w:t>
      </w:r>
      <w:r w:rsidRPr="00AC26F2">
        <w:t xml:space="preserve">Заявитель вправе предоставить документы (сведения), указанные в </w:t>
      </w:r>
      <w:r w:rsidR="00BF61F6" w:rsidRPr="00AC26F2">
        <w:t xml:space="preserve">пунктах </w:t>
      </w:r>
      <w:r w:rsidR="002A2D8D" w:rsidRPr="00AC26F2">
        <w:t>2.7.1.</w:t>
      </w:r>
      <w:r w:rsidR="000870BB" w:rsidRPr="00AC26F2">
        <w:t>Административного р</w:t>
      </w:r>
      <w:r w:rsidR="003D79BD" w:rsidRPr="00AC26F2">
        <w:t>егламента</w:t>
      </w:r>
      <w:r w:rsidR="008678B8" w:rsidRPr="00AC26F2">
        <w:t xml:space="preserve"> </w:t>
      </w:r>
      <w:r w:rsidRPr="00AC26F2">
        <w:t xml:space="preserve">в форме электронных документов, заверенных усиленной </w:t>
      </w:r>
      <w:r w:rsidRPr="00AC26F2">
        <w:lastRenderedPageBreak/>
        <w:t>квалифицированной подписью лиц, уполномоченных на создание и подписание таких документов, при подаче заявления.</w:t>
      </w:r>
    </w:p>
    <w:p w:rsidR="00BF61F6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2.7.</w:t>
      </w:r>
      <w:r w:rsidR="007A1FEA" w:rsidRPr="00AC26F2">
        <w:t>3</w:t>
      </w:r>
      <w:r w:rsidRPr="00AC26F2">
        <w:t xml:space="preserve">. Непредставление (несвоевременное представление) указанными органами </w:t>
      </w:r>
      <w:r w:rsidR="00990D56" w:rsidRPr="00AC26F2">
        <w:t xml:space="preserve">местного самоуправления </w:t>
      </w:r>
      <w:r w:rsidRPr="00AC26F2">
        <w:t>документов и сведений не может являться основанием для отказа в предоставлении</w:t>
      </w:r>
      <w:r w:rsidR="00990D56" w:rsidRPr="00AC26F2">
        <w:t xml:space="preserve"> </w:t>
      </w:r>
      <w:r w:rsidRPr="00AC26F2">
        <w:t>муниципальной услуги.</w:t>
      </w:r>
    </w:p>
    <w:p w:rsidR="00613925" w:rsidRPr="00020588" w:rsidRDefault="00E803D7" w:rsidP="00757D91">
      <w:pPr>
        <w:autoSpaceDE w:val="0"/>
        <w:autoSpaceDN w:val="0"/>
        <w:adjustRightInd w:val="0"/>
        <w:ind w:right="-1" w:firstLine="709"/>
        <w:jc w:val="both"/>
      </w:pPr>
      <w:r w:rsidRPr="00AC26F2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020588" w:rsidRDefault="00E803D7" w:rsidP="00757D91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757D91">
        <w:rPr>
          <w:b/>
        </w:rPr>
        <w:t>2.8. Исчерпывающий перечень оснований для отказа в приеме документов, необходимых для предоставления</w:t>
      </w:r>
      <w:r w:rsidR="008678B8" w:rsidRPr="00757D91">
        <w:rPr>
          <w:b/>
        </w:rPr>
        <w:t xml:space="preserve"> </w:t>
      </w:r>
      <w:r w:rsidRPr="00757D91">
        <w:rPr>
          <w:b/>
        </w:rPr>
        <w:t>муниципальной услуги</w:t>
      </w:r>
    </w:p>
    <w:p w:rsidR="00041271" w:rsidRPr="00AC26F2" w:rsidRDefault="00E803D7" w:rsidP="00AC26F2">
      <w:pPr>
        <w:ind w:right="-1" w:firstLine="709"/>
        <w:jc w:val="both"/>
      </w:pPr>
      <w:r w:rsidRPr="00AC26F2">
        <w:t>Основаниями для отказа в приеме документов, необходимых для предоставления</w:t>
      </w:r>
      <w:r w:rsidR="008678B8" w:rsidRPr="00AC26F2">
        <w:t xml:space="preserve"> </w:t>
      </w:r>
      <w:r w:rsidRPr="00AC26F2">
        <w:t>муниципальной услуги, являются:</w:t>
      </w:r>
    </w:p>
    <w:p w:rsidR="00382A58" w:rsidRPr="00AC26F2" w:rsidRDefault="00E803D7" w:rsidP="00AC26F2">
      <w:pPr>
        <w:ind w:right="-1" w:firstLine="709"/>
        <w:jc w:val="both"/>
      </w:pPr>
      <w:r w:rsidRPr="00AC26F2">
        <w:t>1)</w:t>
      </w:r>
      <w:r w:rsidRPr="00AC26F2">
        <w:tab/>
      </w:r>
      <w:r w:rsidRPr="00AC26F2">
        <w:rPr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AC26F2">
        <w:t>;</w:t>
      </w:r>
    </w:p>
    <w:p w:rsidR="00382A58" w:rsidRPr="00AC26F2" w:rsidRDefault="00E803D7" w:rsidP="00AC26F2">
      <w:pPr>
        <w:ind w:right="-1" w:firstLine="709"/>
        <w:jc w:val="both"/>
      </w:pPr>
      <w:r w:rsidRPr="00AC26F2">
        <w:t>2)</w:t>
      </w:r>
      <w:r w:rsidRPr="00AC26F2"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AC26F2" w:rsidRDefault="00E803D7" w:rsidP="00AC26F2">
      <w:pPr>
        <w:ind w:right="-1" w:firstLine="709"/>
        <w:jc w:val="both"/>
      </w:pPr>
      <w:r w:rsidRPr="00AC26F2">
        <w:t>3)</w:t>
      </w:r>
      <w:r w:rsidRPr="00AC26F2"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AC26F2" w:rsidRDefault="00E803D7" w:rsidP="00AC26F2">
      <w:pPr>
        <w:ind w:right="-1" w:firstLine="709"/>
        <w:jc w:val="both"/>
      </w:pPr>
      <w:r w:rsidRPr="00AC26F2">
        <w:t>4)</w:t>
      </w:r>
      <w:r w:rsidRPr="00AC26F2">
        <w:tab/>
        <w:t>подача заявления (запроса) от имени заявителя не уполномоченным на то лицом;</w:t>
      </w:r>
    </w:p>
    <w:p w:rsidR="00382A58" w:rsidRPr="00AC26F2" w:rsidRDefault="00E803D7" w:rsidP="00AC26F2">
      <w:pPr>
        <w:ind w:right="-1" w:firstLine="709"/>
        <w:jc w:val="both"/>
      </w:pPr>
      <w:r w:rsidRPr="00AC26F2">
        <w:t>5)</w:t>
      </w:r>
      <w:r w:rsidRPr="00AC26F2"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Pr="00AC26F2" w:rsidRDefault="00E803D7" w:rsidP="00AC26F2">
      <w:pPr>
        <w:ind w:right="-1" w:firstLine="709"/>
        <w:jc w:val="both"/>
      </w:pPr>
      <w:r w:rsidRPr="00AC26F2">
        <w:t>6)</w:t>
      </w:r>
      <w:r w:rsidRPr="00AC26F2"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AC26F2">
        <w:t xml:space="preserve">Региональном портале, </w:t>
      </w:r>
      <w:r w:rsidRPr="00AC26F2">
        <w:t>Едином портале;</w:t>
      </w:r>
    </w:p>
    <w:p w:rsidR="00382A58" w:rsidRPr="00AC26F2" w:rsidRDefault="00E803D7" w:rsidP="00AC26F2">
      <w:pPr>
        <w:ind w:right="-1" w:firstLine="709"/>
        <w:jc w:val="both"/>
      </w:pPr>
      <w:r w:rsidRPr="00AC26F2">
        <w:t>7)</w:t>
      </w:r>
      <w:r w:rsidRPr="00AC26F2">
        <w:tab/>
        <w:t>электронные документы не соответствуют требованиям к форматам их предоставления и (или) не читаются;</w:t>
      </w:r>
    </w:p>
    <w:p w:rsidR="00613925" w:rsidRPr="00020588" w:rsidRDefault="00E803D7" w:rsidP="00757D91">
      <w:pPr>
        <w:ind w:right="-1" w:firstLine="709"/>
        <w:jc w:val="both"/>
      </w:pPr>
      <w:r w:rsidRPr="00AC26F2">
        <w:t>9)</w:t>
      </w:r>
      <w:r w:rsidRPr="00AC26F2"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020588" w:rsidRDefault="00E803D7" w:rsidP="00757D91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757D91">
        <w:rPr>
          <w:b/>
        </w:rPr>
        <w:t>2.9.</w:t>
      </w:r>
      <w:r w:rsidRPr="00757D91">
        <w:rPr>
          <w:b/>
          <w:lang w:val="en-US"/>
        </w:rPr>
        <w:t> </w:t>
      </w:r>
      <w:r w:rsidRPr="00757D91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2.9</w:t>
      </w:r>
      <w:r w:rsidR="00710007" w:rsidRPr="00AC26F2">
        <w:t xml:space="preserve">.1. </w:t>
      </w:r>
      <w:r w:rsidR="00613925" w:rsidRPr="00AC26F2">
        <w:t>Основания для приостановления предоставлени</w:t>
      </w:r>
      <w:r w:rsidR="00200F7A" w:rsidRPr="00AC26F2">
        <w:t>я муниципальной услуги отсутствуют.</w:t>
      </w:r>
    </w:p>
    <w:p w:rsidR="00613925" w:rsidRPr="00AC26F2" w:rsidRDefault="00E803D7" w:rsidP="00AC26F2">
      <w:pPr>
        <w:autoSpaceDE w:val="0"/>
        <w:autoSpaceDN w:val="0"/>
        <w:adjustRightInd w:val="0"/>
        <w:ind w:right="-1" w:firstLine="709"/>
        <w:jc w:val="both"/>
      </w:pPr>
      <w:r w:rsidRPr="00AC26F2">
        <w:t>2.9</w:t>
      </w:r>
      <w:r w:rsidR="00980FAF" w:rsidRPr="00AC26F2">
        <w:t>.</w:t>
      </w:r>
      <w:r w:rsidR="00AE7491" w:rsidRPr="00AC26F2">
        <w:t>2</w:t>
      </w:r>
      <w:r w:rsidR="00980FAF" w:rsidRPr="00AC26F2">
        <w:t xml:space="preserve">. </w:t>
      </w:r>
      <w:r w:rsidRPr="00AC26F2">
        <w:t>Основания для отказа в предоставлении муниципальной услуги:</w:t>
      </w:r>
    </w:p>
    <w:p w:rsidR="00355ACF" w:rsidRPr="00AC26F2" w:rsidRDefault="00E803D7" w:rsidP="00AC26F2">
      <w:pPr>
        <w:ind w:firstLine="709"/>
        <w:jc w:val="both"/>
      </w:pPr>
      <w:r w:rsidRPr="00AC26F2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органа местного самоуправления;</w:t>
      </w:r>
    </w:p>
    <w:p w:rsidR="00355ACF" w:rsidRPr="00AC26F2" w:rsidRDefault="00E803D7" w:rsidP="00AC26F2">
      <w:pPr>
        <w:ind w:firstLine="709"/>
        <w:jc w:val="both"/>
      </w:pPr>
      <w:r w:rsidRPr="00AC26F2">
        <w:t>2) поступление от исполнительных органов государственной власти</w:t>
      </w:r>
      <w:r w:rsidR="00FC74CE" w:rsidRPr="00AC26F2">
        <w:t xml:space="preserve"> </w:t>
      </w:r>
      <w:r w:rsidR="000870BB" w:rsidRPr="00AC26F2">
        <w:t>Российской Федерации</w:t>
      </w:r>
      <w:r w:rsidRPr="00AC26F2">
        <w:t xml:space="preserve">, органов государственной власти </w:t>
      </w:r>
      <w:r w:rsidR="000870BB" w:rsidRPr="00AC26F2">
        <w:t xml:space="preserve">субъектов </w:t>
      </w:r>
      <w:r w:rsidRPr="00AC26F2"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AC26F2" w:rsidRDefault="00E803D7" w:rsidP="00AC26F2">
      <w:pPr>
        <w:ind w:firstLine="709"/>
        <w:jc w:val="both"/>
      </w:pPr>
      <w:r w:rsidRPr="00AC26F2">
        <w:t xml:space="preserve">3) рекомендации </w:t>
      </w:r>
      <w:r w:rsidR="00CD0DE4" w:rsidRPr="00AC26F2">
        <w:t xml:space="preserve">Комиссии по подготовке проекта правил землепользования и застройки </w:t>
      </w:r>
      <w:r w:rsidR="00104EFD" w:rsidRPr="00AC26F2">
        <w:t xml:space="preserve">(далее – Комиссия) </w:t>
      </w:r>
      <w:r w:rsidRPr="00AC26F2"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AC26F2" w:rsidRDefault="00E803D7" w:rsidP="00AC26F2">
      <w:pPr>
        <w:ind w:firstLine="709"/>
        <w:jc w:val="both"/>
      </w:pPr>
      <w:r w:rsidRPr="00AC26F2">
        <w:lastRenderedPageBreak/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AC26F2" w:rsidRDefault="00E803D7" w:rsidP="00AC26F2">
      <w:pPr>
        <w:ind w:firstLine="709"/>
        <w:jc w:val="both"/>
      </w:pPr>
      <w:r w:rsidRPr="00AC26F2">
        <w:t xml:space="preserve">5) </w:t>
      </w:r>
      <w:r w:rsidR="002755AC" w:rsidRPr="00AC26F2">
        <w:t xml:space="preserve">земельный участок расположен в границах зон с особыми условиями использования и запрашиваемый </w:t>
      </w:r>
      <w:r w:rsidR="000870BB" w:rsidRPr="00AC26F2">
        <w:t>условно разрешенный вид использования</w:t>
      </w:r>
      <w:r w:rsidR="002755AC" w:rsidRPr="00AC26F2">
        <w:t xml:space="preserve"> противоречит огр</w:t>
      </w:r>
      <w:r w:rsidR="00104EFD" w:rsidRPr="00AC26F2">
        <w:t>аничениям в границах данных зон;</w:t>
      </w:r>
    </w:p>
    <w:p w:rsidR="00104EFD" w:rsidRPr="00AC26F2" w:rsidRDefault="00E803D7" w:rsidP="00AC26F2">
      <w:pPr>
        <w:ind w:firstLine="709"/>
        <w:jc w:val="both"/>
      </w:pPr>
      <w:r w:rsidRPr="00AC26F2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AC26F2" w:rsidRDefault="00E803D7" w:rsidP="00AC26F2">
      <w:pPr>
        <w:ind w:firstLine="709"/>
        <w:jc w:val="both"/>
      </w:pPr>
      <w:r w:rsidRPr="00AC26F2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AC26F2" w:rsidRDefault="00E803D7" w:rsidP="00AC26F2">
      <w:pPr>
        <w:ind w:firstLine="709"/>
        <w:jc w:val="both"/>
      </w:pPr>
      <w:r w:rsidRPr="00AC26F2">
        <w:t xml:space="preserve">8) </w:t>
      </w:r>
      <w:r w:rsidR="008B0167" w:rsidRPr="00AC26F2"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B0167" w:rsidRPr="00AC26F2" w:rsidRDefault="00E803D7" w:rsidP="00AC26F2">
      <w:pPr>
        <w:ind w:firstLine="709"/>
        <w:jc w:val="both"/>
      </w:pPr>
      <w:r w:rsidRPr="00AC26F2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AC26F2" w:rsidRDefault="00E803D7" w:rsidP="00AC26F2">
      <w:pPr>
        <w:ind w:firstLine="709"/>
        <w:jc w:val="both"/>
      </w:pPr>
      <w:r w:rsidRPr="00AC26F2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AC26F2" w:rsidRDefault="00E803D7" w:rsidP="00AC26F2">
      <w:pPr>
        <w:ind w:firstLine="709"/>
        <w:jc w:val="both"/>
      </w:pPr>
      <w:r w:rsidRPr="00AC26F2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57D91" w:rsidRPr="00757D91" w:rsidRDefault="00E803D7" w:rsidP="00757D91">
      <w:pPr>
        <w:ind w:firstLine="709"/>
        <w:jc w:val="both"/>
      </w:pPr>
      <w:r w:rsidRPr="00AC26F2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757D91" w:rsidRPr="00757D91" w:rsidRDefault="00E803D7" w:rsidP="00757D91">
      <w:pPr>
        <w:ind w:firstLine="709"/>
        <w:jc w:val="both"/>
      </w:pPr>
      <w:r w:rsidRPr="00757D91">
        <w:rPr>
          <w:b/>
        </w:rPr>
        <w:t>2.10</w:t>
      </w:r>
      <w:r w:rsidR="00613925" w:rsidRPr="00757D91">
        <w:rPr>
          <w:b/>
        </w:rPr>
        <w:t xml:space="preserve">. Порядок, размер и основания взимания государственной </w:t>
      </w:r>
      <w:r w:rsidRPr="00757D91">
        <w:rPr>
          <w:b/>
        </w:rPr>
        <w:t xml:space="preserve">пошлины или иной платы, </w:t>
      </w:r>
      <w:r w:rsidR="00613925" w:rsidRPr="00757D91">
        <w:rPr>
          <w:b/>
        </w:rPr>
        <w:t xml:space="preserve">взимаемой за предоставление </w:t>
      </w:r>
      <w:r w:rsidRPr="00757D91">
        <w:rPr>
          <w:b/>
        </w:rPr>
        <w:t xml:space="preserve"> </w:t>
      </w:r>
      <w:r w:rsidR="00613925" w:rsidRPr="00757D91">
        <w:rPr>
          <w:b/>
        </w:rPr>
        <w:t>муниципальной услуги</w:t>
      </w:r>
    </w:p>
    <w:p w:rsidR="00757D91" w:rsidRPr="00757D91" w:rsidRDefault="00E803D7" w:rsidP="00757D91">
      <w:pPr>
        <w:ind w:firstLine="709"/>
        <w:jc w:val="both"/>
      </w:pPr>
      <w:r w:rsidRPr="00AC26F2">
        <w:t>Муниципальная услуга оказывается на безвозмездной основе</w:t>
      </w:r>
    </w:p>
    <w:p w:rsidR="00613925" w:rsidRPr="00020588" w:rsidRDefault="00E803D7" w:rsidP="00757D91">
      <w:pPr>
        <w:ind w:firstLine="709"/>
        <w:jc w:val="both"/>
      </w:pPr>
      <w:r w:rsidRPr="00757D91">
        <w:rPr>
          <w:b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AC26F2" w:rsidRDefault="00E803D7" w:rsidP="00AC26F2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AC26F2">
        <w:t>2.11</w:t>
      </w:r>
      <w:r w:rsidR="00014029" w:rsidRPr="00AC26F2">
        <w:t xml:space="preserve">.1. </w:t>
      </w:r>
      <w:r w:rsidRPr="00AC26F2">
        <w:t xml:space="preserve">Время ожидания при подаче заявления на получение муниципальной услуги - не более </w:t>
      </w:r>
      <w:r w:rsidR="00B64762" w:rsidRPr="00AC26F2">
        <w:t>15</w:t>
      </w:r>
      <w:r w:rsidRPr="00AC26F2">
        <w:t xml:space="preserve"> минут.</w:t>
      </w:r>
    </w:p>
    <w:p w:rsidR="00757D91" w:rsidRPr="00757D91" w:rsidRDefault="00E803D7" w:rsidP="00757D91">
      <w:pPr>
        <w:ind w:right="-1" w:firstLine="709"/>
        <w:jc w:val="both"/>
      </w:pPr>
      <w:r w:rsidRPr="00AC26F2">
        <w:t>2.11</w:t>
      </w:r>
      <w:r w:rsidR="00014029" w:rsidRPr="00AC26F2">
        <w:t xml:space="preserve">.2. </w:t>
      </w:r>
      <w:r w:rsidR="00613925" w:rsidRPr="00AC26F2">
        <w:t>При получении результата предоставления услуги максимальный срок ожидания</w:t>
      </w:r>
      <w:r w:rsidR="00124ABA" w:rsidRPr="00AC26F2">
        <w:t xml:space="preserve"> в очереди не должен превышать </w:t>
      </w:r>
      <w:r w:rsidR="00B64762" w:rsidRPr="00AC26F2">
        <w:t>15</w:t>
      </w:r>
      <w:r w:rsidR="00613925" w:rsidRPr="00AC26F2">
        <w:t xml:space="preserve"> минут.</w:t>
      </w:r>
    </w:p>
    <w:p w:rsidR="00757D91" w:rsidRPr="00757D91" w:rsidRDefault="00E803D7" w:rsidP="00757D91">
      <w:pPr>
        <w:ind w:right="-1" w:firstLine="709"/>
        <w:jc w:val="both"/>
      </w:pPr>
      <w:r w:rsidRPr="00757D91">
        <w:rPr>
          <w:b/>
        </w:rPr>
        <w:t>2.12</w:t>
      </w:r>
      <w:r w:rsidR="00613925" w:rsidRPr="00757D91">
        <w:rPr>
          <w:b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7D91" w:rsidRPr="00757D91" w:rsidRDefault="00E803D7" w:rsidP="00757D91">
      <w:pPr>
        <w:ind w:right="-1" w:firstLine="709"/>
        <w:jc w:val="both"/>
      </w:pPr>
      <w:r w:rsidRPr="00AC26F2">
        <w:t>2.12.1.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757D91" w:rsidRPr="00757D91" w:rsidRDefault="00E803D7" w:rsidP="00757D91">
      <w:pPr>
        <w:ind w:right="-1" w:firstLine="709"/>
        <w:jc w:val="both"/>
      </w:pPr>
      <w:r w:rsidRPr="00AC26F2"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020588" w:rsidRDefault="00E803D7" w:rsidP="00757D91">
      <w:pPr>
        <w:ind w:right="-1" w:firstLine="709"/>
        <w:jc w:val="both"/>
      </w:pPr>
      <w:r w:rsidRPr="00AC26F2">
        <w:t>2.12.3. При направлении заявления посредством</w:t>
      </w:r>
      <w:r w:rsidR="00893B70" w:rsidRPr="00AC26F2">
        <w:t xml:space="preserve"> Единого портала или </w:t>
      </w:r>
      <w:r w:rsidRPr="00AC26F2">
        <w:t xml:space="preserve">Регионального портала заявитель в день подачи заявления получает в личном кабинете </w:t>
      </w:r>
      <w:r w:rsidR="00893B70" w:rsidRPr="00AC26F2">
        <w:t xml:space="preserve">Единого портала или </w:t>
      </w:r>
      <w:r w:rsidRPr="00AC26F2"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D7BA0" w:rsidRPr="004D7BA0" w:rsidRDefault="00E803D7" w:rsidP="004D7BA0">
      <w:pPr>
        <w:pStyle w:val="Heading10"/>
        <w:tabs>
          <w:tab w:val="left" w:pos="0"/>
          <w:tab w:val="num" w:pos="567"/>
        </w:tabs>
        <w:ind w:left="0" w:right="345" w:firstLine="709"/>
        <w:jc w:val="both"/>
        <w:rPr>
          <w:sz w:val="24"/>
          <w:szCs w:val="24"/>
        </w:rPr>
      </w:pPr>
      <w:r w:rsidRPr="004D7BA0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13</w:t>
      </w:r>
      <w:r w:rsidRPr="004D7BA0">
        <w:rPr>
          <w:sz w:val="24"/>
          <w:szCs w:val="24"/>
        </w:rPr>
        <w:t xml:space="preserve">. Требования к помещениям, в которых предоставляется муниципальная услуга. 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 xml:space="preserve">Местоположение административных зданий, в которых осуществляется прием </w:t>
      </w:r>
      <w:r w:rsidRPr="004D7BA0">
        <w:rPr>
          <w:bCs/>
          <w:color w:val="000000"/>
        </w:rPr>
        <w:t xml:space="preserve">заявлений о выдаче разрешения на строительство, заявлений о внесении изменений, уведомлений </w:t>
      </w:r>
      <w:r w:rsidRPr="004D7BA0">
        <w:rPr>
          <w:color w:val="000000"/>
        </w:rPr>
        <w:t>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7BA0" w:rsidRPr="004D7BA0" w:rsidRDefault="00E803D7" w:rsidP="004D7BA0">
      <w:pPr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D7BA0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7BA0" w:rsidRPr="004D7BA0" w:rsidRDefault="00E803D7" w:rsidP="004D7BA0">
      <w:pPr>
        <w:ind w:firstLine="709"/>
        <w:jc w:val="both"/>
        <w:rPr>
          <w:strike/>
          <w:color w:val="000000"/>
        </w:rPr>
      </w:pPr>
      <w:r w:rsidRPr="004D7BA0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4D7BA0" w:rsidRPr="004D7BA0" w:rsidRDefault="00E803D7" w:rsidP="004D7BA0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7BA0">
        <w:rPr>
          <w:color w:val="000000"/>
        </w:rPr>
        <w:t>- наименование;</w:t>
      </w:r>
    </w:p>
    <w:p w:rsidR="004D7BA0" w:rsidRPr="004D7BA0" w:rsidRDefault="00E803D7" w:rsidP="004D7BA0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7BA0">
        <w:rPr>
          <w:color w:val="000000"/>
        </w:rPr>
        <w:t>- местонахождение и юридический адрес;</w:t>
      </w:r>
    </w:p>
    <w:p w:rsidR="004D7BA0" w:rsidRPr="004D7BA0" w:rsidRDefault="00E803D7" w:rsidP="004D7BA0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7BA0">
        <w:rPr>
          <w:color w:val="000000"/>
        </w:rPr>
        <w:t>- режим работы;</w:t>
      </w:r>
    </w:p>
    <w:p w:rsidR="004D7BA0" w:rsidRPr="004D7BA0" w:rsidRDefault="00E803D7" w:rsidP="004D7BA0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7BA0">
        <w:rPr>
          <w:color w:val="000000"/>
        </w:rPr>
        <w:t>- график приема;</w:t>
      </w:r>
    </w:p>
    <w:p w:rsidR="004D7BA0" w:rsidRPr="004D7BA0" w:rsidRDefault="00E803D7" w:rsidP="004D7BA0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D7BA0">
        <w:rPr>
          <w:color w:val="000000"/>
        </w:rPr>
        <w:t>- номера телефонов для справок.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Помещения, в которых предоставляется услуга, оснащаются: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противопожарной системой и средствами пожаротушения;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системой оповещения о возникновении чрезвычайной ситуации;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средствами оказания первой медицинской помощи;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туалетными комнатами для посетителей.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 xml:space="preserve">Места для заполнения </w:t>
      </w:r>
      <w:r w:rsidRPr="004D7BA0">
        <w:rPr>
          <w:bCs/>
          <w:color w:val="000000"/>
        </w:rPr>
        <w:t>заявлений о выдаче разрешения на строительство, заявлений о внесении изменений, уведомлений</w:t>
      </w:r>
      <w:r w:rsidRPr="004D7BA0">
        <w:rPr>
          <w:color w:val="000000"/>
        </w:rPr>
        <w:t xml:space="preserve">оборудуются стульями, столами (стойками), бланками </w:t>
      </w:r>
      <w:r w:rsidRPr="004D7BA0">
        <w:rPr>
          <w:bCs/>
          <w:color w:val="000000"/>
        </w:rPr>
        <w:t>заявлений о выдаче разрешения на строительство, заявлений о внесении изменений, уведомлений</w:t>
      </w:r>
      <w:r w:rsidRPr="004D7BA0">
        <w:rPr>
          <w:color w:val="000000"/>
        </w:rPr>
        <w:t>, письменными принадлежностями.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номера кабинета и наименования отдела;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фамилии, имени и отчества (последнее – при наличии), должности ответственного лица за прием документов;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lastRenderedPageBreak/>
        <w:t>- графика приема заявителей.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При предоставлении услуги инвалидам обеспечиваются: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возможность беспрепятственного доступа к объекту (зданию, помещению), в котором предоставляется услуга;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допуск сурдопереводчика и тифлосурдопереводчика;</w:t>
      </w:r>
    </w:p>
    <w:p w:rsidR="004D7BA0" w:rsidRPr="004D7BA0" w:rsidRDefault="00E803D7" w:rsidP="004D7BA0">
      <w:pPr>
        <w:ind w:firstLine="709"/>
        <w:jc w:val="both"/>
        <w:rPr>
          <w:strike/>
          <w:color w:val="000000"/>
        </w:rPr>
      </w:pPr>
      <w:r w:rsidRPr="004D7BA0">
        <w:rPr>
          <w:color w:val="00000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color w:val="00000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>
        <w:rPr>
          <w:b/>
          <w:color w:val="000000"/>
        </w:rPr>
        <w:t>2.14</w:t>
      </w:r>
      <w:r w:rsidRPr="004D7BA0">
        <w:rPr>
          <w:b/>
          <w:color w:val="000000"/>
        </w:rPr>
        <w:t>.</w:t>
      </w:r>
      <w:r w:rsidRPr="004D7BA0">
        <w:rPr>
          <w:b/>
          <w:bCs/>
          <w:color w:val="000000"/>
        </w:rPr>
        <w:t xml:space="preserve"> Показатели доступности и качества муниципальной услуги.</w:t>
      </w:r>
    </w:p>
    <w:p w:rsidR="004D7BA0" w:rsidRPr="004D7BA0" w:rsidRDefault="00E803D7" w:rsidP="004D7BA0">
      <w:pPr>
        <w:ind w:firstLine="709"/>
        <w:jc w:val="both"/>
        <w:rPr>
          <w:color w:val="000000"/>
        </w:rPr>
      </w:pPr>
      <w:r w:rsidRPr="004D7BA0">
        <w:rPr>
          <w:rFonts w:eastAsia="Calibri"/>
          <w:color w:val="000000"/>
        </w:rPr>
        <w:t xml:space="preserve">Основными показателями доступности предоставления </w:t>
      </w:r>
      <w:r w:rsidRPr="004D7BA0">
        <w:rPr>
          <w:color w:val="000000"/>
        </w:rPr>
        <w:t>услуги</w:t>
      </w:r>
      <w:r w:rsidRPr="004D7BA0">
        <w:rPr>
          <w:rFonts w:eastAsia="Calibri"/>
          <w:color w:val="000000"/>
        </w:rPr>
        <w:t xml:space="preserve"> являются: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 xml:space="preserve">- наличие полной и понятной информации о порядке, сроках и ходе предоставления </w:t>
      </w:r>
      <w:r w:rsidRPr="004D7BA0">
        <w:rPr>
          <w:color w:val="000000"/>
        </w:rPr>
        <w:t xml:space="preserve">услуги </w:t>
      </w:r>
      <w:r w:rsidRPr="004D7BA0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 xml:space="preserve">- возможность получения заявителем уведомлений о предоставлении услуги с помощью </w:t>
      </w:r>
      <w:r w:rsidRPr="004D7BA0">
        <w:rPr>
          <w:color w:val="000000"/>
        </w:rPr>
        <w:t>Единого портала, регионального портала</w:t>
      </w:r>
      <w:r w:rsidRPr="004D7BA0">
        <w:rPr>
          <w:rFonts w:eastAsia="Calibri"/>
          <w:color w:val="000000"/>
        </w:rPr>
        <w:t>;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 xml:space="preserve">- возможность получения информации о ходе предоставления </w:t>
      </w:r>
      <w:r w:rsidRPr="004D7BA0">
        <w:rPr>
          <w:color w:val="000000"/>
        </w:rPr>
        <w:t>услуги</w:t>
      </w:r>
      <w:r w:rsidRPr="004D7BA0">
        <w:rPr>
          <w:rFonts w:eastAsia="Calibri"/>
          <w:color w:val="000000"/>
        </w:rPr>
        <w:t>, в том числе с использованием информационно-коммуникационных технологий.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>Основными показателями качества предоставления услуги являются: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 xml:space="preserve">- своевременность предоставления </w:t>
      </w:r>
      <w:r w:rsidRPr="004D7BA0">
        <w:rPr>
          <w:color w:val="000000"/>
        </w:rPr>
        <w:t>услуги</w:t>
      </w:r>
      <w:r w:rsidRPr="004D7BA0">
        <w:rPr>
          <w:rFonts w:eastAsia="Calibri"/>
          <w:color w:val="000000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Pr="004D7BA0">
        <w:rPr>
          <w:color w:val="000000"/>
        </w:rPr>
        <w:t>услуги</w:t>
      </w:r>
      <w:r w:rsidRPr="004D7BA0">
        <w:rPr>
          <w:rFonts w:eastAsia="Calibri"/>
          <w:color w:val="000000"/>
        </w:rPr>
        <w:t>;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7BA0" w:rsidRPr="004D7BA0" w:rsidRDefault="00E803D7" w:rsidP="004D7BA0">
      <w:pPr>
        <w:ind w:firstLine="709"/>
        <w:jc w:val="both"/>
        <w:rPr>
          <w:rFonts w:eastAsia="Calibri"/>
          <w:color w:val="000000"/>
        </w:rPr>
      </w:pPr>
      <w:r w:rsidRPr="004D7BA0">
        <w:rPr>
          <w:rFonts w:eastAsia="Calibri"/>
          <w:color w:val="000000"/>
        </w:rPr>
        <w:t>- отсутствие нарушений установленных сроков в процессе предоставления услуги;</w:t>
      </w:r>
    </w:p>
    <w:p w:rsidR="004D7BA0" w:rsidRPr="004D7BA0" w:rsidRDefault="00E803D7" w:rsidP="004D7BA0">
      <w:pPr>
        <w:pStyle w:val="a5"/>
        <w:tabs>
          <w:tab w:val="num" w:pos="0"/>
          <w:tab w:val="left" w:pos="567"/>
        </w:tabs>
        <w:ind w:right="326" w:firstLine="567"/>
        <w:jc w:val="both"/>
        <w:rPr>
          <w:sz w:val="24"/>
        </w:rPr>
      </w:pPr>
      <w:r w:rsidRPr="004D7BA0">
        <w:rPr>
          <w:rFonts w:eastAsia="Calibri"/>
          <w:color w:val="000000"/>
          <w:sz w:val="24"/>
        </w:rPr>
        <w:t xml:space="preserve">- отсутствие заявлений об оспаривании решений, действий (бездействия) </w:t>
      </w:r>
      <w:r w:rsidRPr="004D7BA0">
        <w:rPr>
          <w:color w:val="000000"/>
          <w:sz w:val="24"/>
        </w:rPr>
        <w:t>уполномоченного органа местного самоуправления, организации</w:t>
      </w:r>
      <w:r w:rsidRPr="004D7BA0">
        <w:rPr>
          <w:rFonts w:eastAsia="Calibri"/>
          <w:color w:val="000000"/>
          <w:sz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A7931" w:rsidRPr="00AC26F2" w:rsidRDefault="005A7931" w:rsidP="00AC26F2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D7BA0" w:rsidRPr="004E38B5" w:rsidRDefault="00E803D7" w:rsidP="004D7BA0">
      <w:pPr>
        <w:pStyle w:val="Heading10"/>
        <w:tabs>
          <w:tab w:val="num" w:pos="0"/>
          <w:tab w:val="left" w:pos="567"/>
        </w:tabs>
        <w:ind w:left="0" w:right="345" w:firstLine="567"/>
        <w:jc w:val="center"/>
        <w:rPr>
          <w:color w:val="000000"/>
          <w:sz w:val="24"/>
          <w:szCs w:val="24"/>
        </w:rPr>
      </w:pPr>
      <w:r w:rsidRPr="004E38B5">
        <w:rPr>
          <w:color w:val="000000"/>
          <w:sz w:val="24"/>
          <w:szCs w:val="24"/>
          <w:lang w:val="en-US"/>
        </w:rPr>
        <w:t>III</w:t>
      </w:r>
      <w:r w:rsidRPr="004E38B5">
        <w:rPr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D07FD" w:rsidRPr="00AC26F2" w:rsidRDefault="006D07FD" w:rsidP="00AC26F2">
      <w:pPr>
        <w:autoSpaceDE w:val="0"/>
        <w:autoSpaceDN w:val="0"/>
        <w:adjustRightInd w:val="0"/>
        <w:ind w:right="-1"/>
        <w:jc w:val="both"/>
      </w:pPr>
    </w:p>
    <w:p w:rsidR="00C35693" w:rsidRPr="00AC26F2" w:rsidRDefault="00E803D7" w:rsidP="004D7BA0">
      <w:pPr>
        <w:pStyle w:val="Heading10"/>
        <w:tabs>
          <w:tab w:val="num" w:pos="0"/>
          <w:tab w:val="left" w:pos="567"/>
        </w:tabs>
        <w:ind w:left="0" w:right="345" w:firstLine="567"/>
        <w:jc w:val="both"/>
        <w:rPr>
          <w:sz w:val="24"/>
          <w:szCs w:val="24"/>
        </w:rPr>
      </w:pPr>
      <w:r w:rsidRPr="004E38B5">
        <w:rPr>
          <w:sz w:val="24"/>
          <w:szCs w:val="24"/>
        </w:rPr>
        <w:t>3.1. Исчерпывающий перечень административных процедур</w:t>
      </w:r>
    </w:p>
    <w:p w:rsidR="00125F62" w:rsidRPr="00AC26F2" w:rsidRDefault="00E803D7" w:rsidP="000E4844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 Предоставление муниципальной услуги включает в себя следующие процедуры: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1)</w:t>
      </w:r>
      <w:r w:rsidRPr="00AC26F2">
        <w:tab/>
        <w:t>проверка документов и регистрация заявления;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2)</w:t>
      </w:r>
      <w:r w:rsidRPr="00AC26F2"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3)</w:t>
      </w:r>
      <w:r w:rsidRPr="00AC26F2">
        <w:tab/>
        <w:t>рассмотрение документов и сведений;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4)</w:t>
      </w:r>
      <w:r w:rsidRPr="00AC26F2">
        <w:tab/>
        <w:t>организация и проведение публичных слушаний или общественных обсуждений;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5)</w:t>
      </w:r>
      <w:r w:rsidRPr="00AC26F2"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6)</w:t>
      </w:r>
      <w:r w:rsidRPr="00AC26F2">
        <w:tab/>
        <w:t>принятие решения о предоставлении услуги;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7)</w:t>
      </w:r>
      <w:r w:rsidRPr="00AC26F2">
        <w:tab/>
        <w:t>выдача (направление) заявителю результата муниципальной услуги.</w:t>
      </w:r>
    </w:p>
    <w:p w:rsidR="00082F27" w:rsidRPr="00AC26F2" w:rsidRDefault="00E803D7" w:rsidP="00AC26F2">
      <w:pPr>
        <w:suppressAutoHyphens/>
        <w:autoSpaceDE w:val="0"/>
        <w:autoSpaceDN w:val="0"/>
        <w:adjustRightInd w:val="0"/>
        <w:ind w:right="-1" w:firstLine="709"/>
        <w:jc w:val="both"/>
      </w:pPr>
      <w:r w:rsidRPr="00AC26F2"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AC26F2" w:rsidRDefault="00C91E5F" w:rsidP="00AC26F2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44" w:rsidRPr="000E4844" w:rsidRDefault="00E803D7" w:rsidP="000E4844">
      <w:pPr>
        <w:pStyle w:val="ab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058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E484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E4844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b/>
          <w:color w:val="000000"/>
        </w:rPr>
      </w:pPr>
      <w:bookmarkStart w:id="5" w:name="sub_37"/>
      <w:bookmarkStart w:id="6" w:name="sub_140"/>
      <w:r w:rsidRPr="000E4844">
        <w:rPr>
          <w:rFonts w:eastAsia="Arial Unicode MS"/>
          <w:b/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начальник Управления Архитектуры и градостроительства  Администрации (далее – начальник Управления).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color w:val="000000"/>
        </w:rPr>
        <w:t xml:space="preserve"> </w:t>
      </w:r>
      <w:r w:rsidRPr="000E4844">
        <w:rPr>
          <w:rFonts w:eastAsia="Arial Unicode MS"/>
          <w:b/>
          <w:color w:val="000000"/>
        </w:rPr>
        <w:t>4.2.</w:t>
      </w:r>
      <w:r w:rsidRPr="000E4844">
        <w:rPr>
          <w:rFonts w:eastAsia="Arial Unicode MS"/>
          <w:color w:val="000000"/>
        </w:rPr>
        <w:t xml:space="preserve"> </w:t>
      </w:r>
      <w:r w:rsidRPr="000E4844">
        <w:rPr>
          <w:rFonts w:eastAsia="Arial Unicode MS"/>
          <w:b/>
          <w:color w:val="000000"/>
        </w:rPr>
        <w:t>Порядок и периодичность осуществления плановых и внеплановых проверок</w:t>
      </w:r>
      <w:r w:rsidRPr="000E4844">
        <w:rPr>
          <w:rFonts w:eastAsia="Arial Unicode MS"/>
          <w:color w:val="000000"/>
        </w:rPr>
        <w:t xml:space="preserve"> </w:t>
      </w:r>
      <w:bookmarkEnd w:id="5"/>
      <w:bookmarkEnd w:id="6"/>
      <w:r w:rsidRPr="000E4844">
        <w:rPr>
          <w:rFonts w:eastAsia="Arial Unicode MS"/>
          <w:b/>
          <w:color w:val="000000"/>
        </w:rPr>
        <w:t>полноты и качества предоставления муниципальной услуги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t xml:space="preserve">Проверки могут быть плановыми на основании годовых планов работы Управления архитектуры и градостроительства Администрации (далее – Управление) и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t>Решение о проведение внеплановой проверки принимает Глава района или начальник Управления.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t>Периодичность проведения плановых проверок 1 раз в год.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0E4844" w:rsidRPr="000E4844" w:rsidRDefault="00E803D7" w:rsidP="000E4844">
      <w:pPr>
        <w:tabs>
          <w:tab w:val="left" w:pos="1440"/>
        </w:tabs>
        <w:ind w:firstLine="567"/>
        <w:jc w:val="both"/>
        <w:rPr>
          <w:rFonts w:eastAsia="Arial Unicode MS"/>
          <w:color w:val="000000"/>
        </w:rPr>
      </w:pPr>
      <w:r w:rsidRPr="000E4844">
        <w:rPr>
          <w:rFonts w:eastAsia="Arial Unicode MS"/>
        </w:rPr>
        <w:t xml:space="preserve">По результатам проверок составляется акт проверки, </w:t>
      </w:r>
      <w:r w:rsidRPr="000E4844">
        <w:rPr>
          <w:rFonts w:eastAsia="Arial Unicode MS"/>
          <w:color w:val="000000"/>
        </w:rPr>
        <w:t>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b/>
        </w:rPr>
      </w:pPr>
      <w:bookmarkStart w:id="7" w:name="sub_40"/>
      <w:r w:rsidRPr="000E4844">
        <w:rPr>
          <w:rFonts w:eastAsia="Arial Unicode MS"/>
          <w:b/>
        </w:rPr>
        <w:t>4.3. Ответственность должностных лиц и муниципальных служащих Администрации за решения и действия (бездействия), принимаемые (осуществляемые) в ходе предоставления муниципальной услуги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t>Должностные лица и муниципальные служащие Администрации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Административным регламентом.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t>Должностные лица и муниципальные служащие Администрации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 и несут за это ответственность, установленную законодательством Российской Федерации.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</w:rPr>
      </w:pPr>
      <w:r w:rsidRPr="000E4844">
        <w:rPr>
          <w:rFonts w:eastAsia="Arial Unicode MS"/>
        </w:rPr>
        <w:lastRenderedPageBreak/>
        <w:t>В случае выявления нарушений по результатам проведенных проверок виновные должностные лица и муниципальные служащие Администрации несут ответственность, установленную законодательством Российской Федерации.</w:t>
      </w:r>
    </w:p>
    <w:bookmarkEnd w:id="7"/>
    <w:p w:rsidR="000E4844" w:rsidRPr="000E4844" w:rsidRDefault="00E803D7" w:rsidP="000E4844">
      <w:pPr>
        <w:keepNext/>
        <w:suppressAutoHyphens/>
        <w:ind w:firstLine="567"/>
        <w:jc w:val="both"/>
        <w:outlineLvl w:val="0"/>
        <w:rPr>
          <w:b/>
          <w:lang w:eastAsia="ar-SA"/>
        </w:rPr>
      </w:pPr>
      <w:r w:rsidRPr="000E4844">
        <w:rPr>
          <w:b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  должностных ли и  муниципальных служащих, ответственных за исполнение административных процедур, предусмотренных Административным регламентом.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bookmarkStart w:id="8" w:name="sub_146"/>
      <w:r w:rsidRPr="000E4844">
        <w:rPr>
          <w:rFonts w:eastAsia="Arial Unicode MS"/>
          <w:color w:val="000000"/>
        </w:rPr>
        <w:t>Контроль за предоставлением муниципальной услуги осуществляется   со стороны граждан, их объединений и организаций.</w:t>
      </w:r>
    </w:p>
    <w:bookmarkEnd w:id="8"/>
    <w:p w:rsidR="000E4844" w:rsidRDefault="00E803D7" w:rsidP="000E4844">
      <w:pPr>
        <w:jc w:val="both"/>
        <w:rPr>
          <w:b/>
          <w:color w:val="000000"/>
        </w:rPr>
      </w:pPr>
      <w:r w:rsidRPr="000E4844">
        <w:rPr>
          <w:rFonts w:eastAsia="Arial Unicode MS"/>
          <w:color w:val="000000"/>
        </w:rPr>
        <w:t>Система контроля предоставления муниципальной услуги включает в себя организацию контроля за предоставлением муниципальной услуги, проверку хода и качества предоставления муниципальной услуги, а также учет и анализ результатов исполнительской дисциплины должностных лиц и муниципальных служащих Администрации, ответственных за исполнение административных процедур, предусмотренных Административным регламентом.</w:t>
      </w:r>
    </w:p>
    <w:p w:rsidR="000E4844" w:rsidRPr="000E4844" w:rsidRDefault="000E4844" w:rsidP="000E4844">
      <w:pPr>
        <w:jc w:val="both"/>
        <w:rPr>
          <w:b/>
          <w:color w:val="000000"/>
        </w:rPr>
      </w:pPr>
    </w:p>
    <w:p w:rsidR="000E4844" w:rsidRPr="000E4844" w:rsidRDefault="00E803D7" w:rsidP="000E4844">
      <w:pPr>
        <w:pStyle w:val="ab"/>
        <w:spacing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E484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E4844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iCs/>
          <w:color w:val="000000"/>
        </w:rPr>
        <w:t>5.1.</w:t>
      </w:r>
      <w:r w:rsidRPr="000E4844">
        <w:rPr>
          <w:rFonts w:eastAsia="Arial Unicode MS"/>
          <w:b/>
          <w:color w:val="000000"/>
        </w:rPr>
        <w:t xml:space="preserve">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служащих,</w:t>
      </w:r>
      <w:r w:rsidRPr="000E4844">
        <w:rPr>
          <w:rFonts w:eastAsia="Arial Unicode MS"/>
          <w:b/>
          <w:iCs/>
          <w:color w:val="000000"/>
          <w:shd w:val="clear" w:color="auto" w:fill="FFFFFF"/>
        </w:rPr>
        <w:t xml:space="preserve"> </w:t>
      </w:r>
      <w:r w:rsidRPr="000E4844">
        <w:rPr>
          <w:rFonts w:eastAsia="Arial Unicode MS"/>
          <w:b/>
          <w:iCs/>
          <w:color w:val="000000"/>
        </w:rPr>
        <w:t>многофункционального центра, работника многофункционального центра, а также организаций, осуществляющих функции по предоставлению  муниципальных услуг, или их работников</w:t>
      </w:r>
      <w:r w:rsidRPr="000E4844">
        <w:rPr>
          <w:rFonts w:eastAsia="Arial Unicode MS"/>
          <w:b/>
          <w:color w:val="000000"/>
        </w:rPr>
        <w:t xml:space="preserve"> при предоставлении муниципальной услуги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Досудебный (внесудебный) порядок обжалования заявителем решений и действий (бездействия) Администрации, а также должностных лиц или муниципальных служащих Администрации</w:t>
      </w:r>
      <w:r w:rsidRPr="000E4844">
        <w:rPr>
          <w:rFonts w:eastAsia="Arial Unicode MS"/>
          <w:iCs/>
          <w:color w:val="000000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 муниципальных услуг, или их работников</w:t>
      </w:r>
      <w:r w:rsidRPr="000E4844">
        <w:rPr>
          <w:rFonts w:eastAsia="Arial Unicode MS"/>
          <w:color w:val="000000"/>
        </w:rPr>
        <w:t>, определяется Федеральным законом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0E4844" w:rsidRPr="000E4844" w:rsidRDefault="00E803D7" w:rsidP="000E4844">
      <w:pPr>
        <w:shd w:val="clear" w:color="auto" w:fill="FFFFFF"/>
        <w:ind w:firstLine="567"/>
        <w:rPr>
          <w:rFonts w:eastAsia="Arial Unicode MS"/>
          <w:b/>
          <w:color w:val="000000"/>
        </w:rPr>
      </w:pPr>
      <w:bookmarkStart w:id="9" w:name="sub_42"/>
      <w:r w:rsidRPr="000E4844">
        <w:rPr>
          <w:rFonts w:eastAsia="Arial Unicode MS"/>
          <w:b/>
          <w:bCs/>
          <w:color w:val="000000"/>
        </w:rPr>
        <w:t xml:space="preserve">5.2. </w:t>
      </w:r>
      <w:r w:rsidRPr="000E4844">
        <w:rPr>
          <w:rFonts w:eastAsia="Arial Unicode MS"/>
          <w:b/>
          <w:color w:val="000000"/>
        </w:rPr>
        <w:t>Предмет жалобы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 </w:t>
      </w:r>
      <w:bookmarkStart w:id="10" w:name="sub_1136"/>
      <w:bookmarkEnd w:id="9"/>
      <w:r w:rsidRPr="000E4844">
        <w:rPr>
          <w:rFonts w:eastAsia="Arial Unicode MS"/>
          <w:color w:val="000000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color w:val="000000"/>
        </w:rPr>
      </w:pPr>
      <w:bookmarkStart w:id="11" w:name="sub_1137"/>
      <w:bookmarkEnd w:id="10"/>
      <w:r w:rsidRPr="000E4844">
        <w:rPr>
          <w:rFonts w:eastAsia="Arial Unicode MS"/>
          <w:color w:val="000000"/>
        </w:rPr>
        <w:t>Заявитель может обратиться с жалобой, в том числе в следующих случаях:</w:t>
      </w:r>
    </w:p>
    <w:bookmarkEnd w:id="11"/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1) нарушение срока регистрации запроса о предоставлении муниципальной услуги, запроса, указанного в </w:t>
      </w:r>
      <w:hyperlink r:id="rId11" w:anchor="dst244" w:history="1">
        <w:r w:rsidRPr="000E4844">
          <w:rPr>
            <w:rFonts w:eastAsia="Arial Unicode MS"/>
            <w:color w:val="000000"/>
          </w:rPr>
          <w:t>статье 15.1</w:t>
        </w:r>
      </w:hyperlink>
      <w:r w:rsidRPr="000E4844">
        <w:rPr>
          <w:rFonts w:eastAsia="Arial Unicode MS"/>
          <w:color w:val="000000"/>
        </w:rPr>
        <w:t xml:space="preserve">  Федерального закона от 27.07.2010 года №210-ФЗ «Об организации предоставления государственных и муниципальных услуг»;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2" w:name="dst221"/>
      <w:bookmarkEnd w:id="12"/>
      <w:r w:rsidRPr="000E4844">
        <w:rPr>
          <w:rFonts w:eastAsia="Arial Unicode MS"/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 w:rsidRPr="000E4844">
          <w:rPr>
            <w:rFonts w:eastAsia="Arial Unicode MS"/>
            <w:color w:val="000000"/>
          </w:rPr>
          <w:t>частью 1.3 статьи 16</w:t>
        </w:r>
      </w:hyperlink>
      <w:r w:rsidRPr="000E4844">
        <w:rPr>
          <w:rFonts w:eastAsia="Arial Unicode MS"/>
          <w:color w:val="000000"/>
        </w:rPr>
        <w:t> </w:t>
      </w:r>
      <w:bookmarkStart w:id="13" w:name="dst295"/>
      <w:bookmarkEnd w:id="13"/>
      <w:r w:rsidRPr="000E4844">
        <w:rPr>
          <w:rFonts w:eastAsia="Arial Unicode MS"/>
          <w:color w:val="000000"/>
        </w:rPr>
        <w:t>Федерального закона от 27.07.2010 года №210-ФЗ «Об организации предоставления государственных и муниципальных услуг»;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0E4844">
        <w:rPr>
          <w:rFonts w:eastAsia="Arial Unicode MS"/>
          <w:color w:val="000000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4" w:name="dst103"/>
      <w:bookmarkEnd w:id="14"/>
      <w:r w:rsidRPr="000E4844">
        <w:rPr>
          <w:rFonts w:eastAsia="Arial Unicode MS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5" w:name="dst222"/>
      <w:bookmarkEnd w:id="15"/>
      <w:r w:rsidRPr="000E4844">
        <w:rPr>
          <w:rFonts w:eastAsia="Arial Unicode MS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dst100354" w:history="1">
        <w:r w:rsidRPr="000E4844">
          <w:rPr>
            <w:rFonts w:eastAsia="Arial Unicode MS"/>
            <w:color w:val="000000"/>
          </w:rPr>
          <w:t>частью 1.3 статьи 16</w:t>
        </w:r>
      </w:hyperlink>
      <w:r w:rsidRPr="000E4844">
        <w:rPr>
          <w:rFonts w:eastAsia="Arial Unicode MS"/>
          <w:color w:val="000000"/>
        </w:rPr>
        <w:t> </w:t>
      </w:r>
      <w:bookmarkStart w:id="16" w:name="dst105"/>
      <w:bookmarkEnd w:id="16"/>
      <w:r w:rsidRPr="000E4844">
        <w:rPr>
          <w:rFonts w:eastAsia="Arial Unicode MS"/>
          <w:color w:val="000000"/>
        </w:rPr>
        <w:t>Федерального закона от 27.07.2010 года №210-ФЗ «Об организации предоставления государственных и муниципальных услуг»;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7" w:name="dst223"/>
      <w:bookmarkEnd w:id="17"/>
      <w:r w:rsidRPr="000E4844">
        <w:rPr>
          <w:rFonts w:eastAsia="Arial Unicode MS"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dst100352" w:history="1">
        <w:r w:rsidRPr="000E4844">
          <w:rPr>
            <w:rFonts w:eastAsia="Arial Unicode MS"/>
            <w:color w:val="000000"/>
          </w:rPr>
          <w:t>частью 1.1                                        статьи 16</w:t>
        </w:r>
      </w:hyperlink>
      <w:r w:rsidRPr="000E4844">
        <w:rPr>
          <w:rFonts w:eastAsia="Arial Unicode MS"/>
          <w:color w:val="000000"/>
        </w:rPr>
        <w:t> Федерального закона от 27.07.2010 года №210-ФЗ «Об организации предоставления государственных и муниципальных услуг»;,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Pr="000E4844">
          <w:rPr>
            <w:rFonts w:eastAsia="Arial Unicode MS"/>
            <w:color w:val="000000"/>
          </w:rPr>
          <w:t>частью 1.3 статьи 16</w:t>
        </w:r>
      </w:hyperlink>
      <w:r w:rsidRPr="000E4844">
        <w:rPr>
          <w:rFonts w:eastAsia="Arial Unicode MS"/>
          <w:color w:val="000000"/>
        </w:rPr>
        <w:t xml:space="preserve"> Федерального закона от 27.07.2010 года №210-ФЗ «Об организации предоставления государственных и муниципальных услуг»; 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8" w:name="dst224"/>
      <w:bookmarkEnd w:id="18"/>
      <w:r w:rsidRPr="000E4844">
        <w:rPr>
          <w:rFonts w:eastAsia="Arial Unicode MS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19" w:name="dst225"/>
      <w:bookmarkEnd w:id="19"/>
      <w:r w:rsidRPr="000E4844">
        <w:rPr>
          <w:rFonts w:eastAsia="Arial Unicode MS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6" w:anchor="dst100354" w:history="1">
        <w:r w:rsidRPr="000E4844">
          <w:rPr>
            <w:rFonts w:eastAsia="Arial Unicode MS"/>
            <w:color w:val="000000"/>
          </w:rPr>
          <w:t>частью 1.3 статьи 16</w:t>
        </w:r>
      </w:hyperlink>
      <w:r w:rsidRPr="000E4844">
        <w:rPr>
          <w:rFonts w:eastAsia="Arial Unicode MS"/>
          <w:color w:val="000000"/>
        </w:rPr>
        <w:t xml:space="preserve"> Федерального закона от 27.07.2010 года №210-ФЗ «Об организации предоставления государственных и муниципальных услуг»;.</w:t>
      </w:r>
    </w:p>
    <w:p w:rsidR="000E4844" w:rsidRPr="000E4844" w:rsidRDefault="00E803D7" w:rsidP="000E4844">
      <w:pPr>
        <w:shd w:val="clear" w:color="auto" w:fill="FFFFFF"/>
        <w:ind w:firstLine="540"/>
        <w:jc w:val="both"/>
        <w:rPr>
          <w:rFonts w:eastAsia="Arial Unicode MS"/>
          <w:color w:val="000000"/>
        </w:rPr>
      </w:pPr>
      <w:bookmarkStart w:id="20" w:name="dst296"/>
      <w:bookmarkEnd w:id="20"/>
      <w:r w:rsidRPr="000E4844">
        <w:rPr>
          <w:rFonts w:eastAsia="Arial Unicode MS"/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dst290" w:history="1">
        <w:r w:rsidRPr="000E4844">
          <w:rPr>
            <w:rFonts w:eastAsia="Arial Unicode MS"/>
            <w:color w:val="000000"/>
          </w:rPr>
          <w:t>пунктом 4 части 1 статьи 7</w:t>
        </w:r>
      </w:hyperlink>
      <w:r w:rsidRPr="000E4844">
        <w:rPr>
          <w:rFonts w:eastAsia="Arial Unicode MS"/>
          <w:color w:val="000000"/>
        </w:rPr>
        <w:t xml:space="preserve"> Федерального закона от 27.07.2010 года №210-ФЗ «Об организации </w:t>
      </w:r>
      <w:r w:rsidRPr="000E4844">
        <w:rPr>
          <w:rFonts w:eastAsia="Arial Unicode MS"/>
          <w:color w:val="000000"/>
        </w:rPr>
        <w:lastRenderedPageBreak/>
        <w:t>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dst100354" w:history="1">
        <w:r w:rsidRPr="000E4844">
          <w:rPr>
            <w:rFonts w:eastAsia="Arial Unicode MS"/>
            <w:color w:val="000000"/>
          </w:rPr>
          <w:t>частью 1.3 статьи 16</w:t>
        </w:r>
      </w:hyperlink>
      <w:r w:rsidRPr="000E4844">
        <w:rPr>
          <w:rFonts w:eastAsia="Arial Unicode MS"/>
          <w:color w:val="000000"/>
        </w:rPr>
        <w:t> Федерального закона от 27.07.2010 года №210-ФЗ «Об организации предоставления государственных и муниципальных услуг».</w:t>
      </w:r>
    </w:p>
    <w:p w:rsidR="000E4844" w:rsidRPr="000E4844" w:rsidRDefault="00E803D7" w:rsidP="000E4844">
      <w:pPr>
        <w:ind w:firstLine="567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iCs/>
          <w:color w:val="000000"/>
          <w:shd w:val="clear" w:color="auto" w:fill="ABE0FF"/>
        </w:rPr>
      </w:pPr>
      <w:r w:rsidRPr="000E4844">
        <w:rPr>
          <w:rFonts w:eastAsia="Arial Unicode MS"/>
          <w:bCs/>
          <w:color w:val="000000"/>
        </w:rPr>
        <w:t>Органом, уполномоченным на рассмотрение жалобы, является Администрация,</w:t>
      </w:r>
      <w:r w:rsidRPr="000E4844">
        <w:rPr>
          <w:rFonts w:eastAsia="Arial Unicode MS"/>
          <w:iCs/>
          <w:color w:val="000000"/>
          <w:shd w:val="clear" w:color="auto" w:fill="ABE0FF"/>
        </w:rPr>
        <w:t xml:space="preserve"> </w:t>
      </w:r>
      <w:r w:rsidRPr="000E4844">
        <w:rPr>
          <w:rFonts w:eastAsia="Arial Unicode MS"/>
          <w:iCs/>
          <w:color w:val="000000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9" w:anchor="/document/12177515/entry/16011" w:history="1">
        <w:r w:rsidRPr="000E4844">
          <w:rPr>
            <w:rFonts w:eastAsia="Arial Unicode MS"/>
            <w:iCs/>
            <w:color w:val="000000"/>
          </w:rPr>
          <w:t>частью 1</w:t>
        </w:r>
        <w:r w:rsidRPr="000E4844">
          <w:rPr>
            <w:rFonts w:eastAsia="Arial Unicode MS"/>
            <w:color w:val="000000"/>
          </w:rPr>
          <w:t>.</w:t>
        </w:r>
        <w:r w:rsidRPr="000E4844">
          <w:rPr>
            <w:rFonts w:eastAsia="Arial Unicode MS"/>
            <w:iCs/>
            <w:color w:val="000000"/>
          </w:rPr>
          <w:t>1 статьи 16</w:t>
        </w:r>
      </w:hyperlink>
      <w:r w:rsidRPr="000E4844">
        <w:rPr>
          <w:rFonts w:eastAsia="Arial Unicode MS"/>
          <w:iCs/>
          <w:color w:val="000000"/>
        </w:rPr>
        <w:t> 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.</w:t>
      </w:r>
      <w:r w:rsidRPr="000E4844">
        <w:rPr>
          <w:rFonts w:eastAsia="Arial Unicode MS"/>
          <w:iCs/>
          <w:color w:val="000000"/>
          <w:shd w:val="clear" w:color="auto" w:fill="ABE0FF"/>
        </w:rPr>
        <w:t xml:space="preserve"> 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Cs/>
          <w:color w:val="000000"/>
        </w:rPr>
      </w:pPr>
      <w:r w:rsidRPr="000E4844">
        <w:rPr>
          <w:rFonts w:eastAsia="Arial Unicode MS"/>
          <w:iCs/>
          <w:color w:val="000000"/>
        </w:rPr>
        <w:t xml:space="preserve">Жалоба на решения и действия (бездействие) работника многофункционального центра подаются руководителю этого многофункционального центра. Жалоба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, подаются руководителям эти</w:t>
      </w:r>
      <w:r w:rsidRPr="000E4844">
        <w:rPr>
          <w:rFonts w:eastAsia="Arial Unicode MS"/>
          <w:iCs/>
          <w:color w:val="000000"/>
          <w:shd w:val="clear" w:color="auto" w:fill="FFFFFF"/>
        </w:rPr>
        <w:t xml:space="preserve">х </w:t>
      </w:r>
      <w:r w:rsidRPr="000E4844">
        <w:rPr>
          <w:rFonts w:eastAsia="Arial Unicode MS"/>
          <w:iCs/>
          <w:color w:val="000000"/>
        </w:rPr>
        <w:t>организаций.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bCs/>
          <w:color w:val="000000"/>
        </w:rPr>
        <w:t>Глава муниципального образования или лицо его замещающее определяет должностное лицо, ответственное за рассмотрение жалобы</w:t>
      </w:r>
      <w:r w:rsidRPr="000E4844">
        <w:rPr>
          <w:rFonts w:eastAsia="Arial Unicode MS"/>
          <w:color w:val="000000"/>
        </w:rPr>
        <w:t xml:space="preserve">. </w:t>
      </w:r>
    </w:p>
    <w:p w:rsidR="000E4844" w:rsidRPr="000E4844" w:rsidRDefault="00E803D7" w:rsidP="000E4844">
      <w:pPr>
        <w:shd w:val="clear" w:color="auto" w:fill="FFFFFF"/>
        <w:ind w:firstLine="709"/>
        <w:rPr>
          <w:rFonts w:eastAsia="Arial Unicode MS"/>
          <w:b/>
          <w:color w:val="000000"/>
        </w:rPr>
      </w:pPr>
      <w:bookmarkStart w:id="21" w:name="sub_43"/>
      <w:r w:rsidRPr="000E4844">
        <w:rPr>
          <w:rFonts w:eastAsia="Arial Unicode MS"/>
          <w:b/>
          <w:color w:val="000000"/>
        </w:rPr>
        <w:t>5.4. Порядок подачи и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 </w:t>
      </w:r>
      <w:bookmarkEnd w:id="21"/>
      <w:r w:rsidRPr="000E4844">
        <w:rPr>
          <w:rFonts w:eastAsia="Arial Unicode MS"/>
          <w:color w:val="000000"/>
        </w:rPr>
        <w:t>Жалоба</w:t>
      </w:r>
      <w:r w:rsidRPr="000E4844">
        <w:rPr>
          <w:rFonts w:eastAsia="Arial Unicode MS"/>
          <w:iCs/>
          <w:color w:val="000000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 муниципальную услугу, муниципального служащего, руководителя органа, предоставляющего муниципальную услугу,</w:t>
      </w:r>
      <w:r w:rsidRPr="000E4844">
        <w:rPr>
          <w:rFonts w:eastAsia="Arial Unicode MS"/>
          <w:color w:val="000000"/>
        </w:rPr>
        <w:t xml:space="preserve"> подается в письменной форме на бумажном носителе, в электронной форме в Администрацию.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 Жалобы на решения, принятые Главой муниципального образования «Муниципальный округ Кизнерский район Удмуртской Республики», подаются Главе района и рассматриваются непосредственно Главой муниципального образования «Муниципальный округ Кизнерский район Удмуртской Республики».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«Муниципальный округ Кизнерский район Удмуртской Республики»,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iCs/>
          <w:color w:val="000000"/>
        </w:rPr>
      </w:pPr>
      <w:r w:rsidRPr="000E4844">
        <w:rPr>
          <w:rFonts w:eastAsia="Arial Unicode MS"/>
          <w:iCs/>
          <w:color w:val="000000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0" w:anchor="/document/12177515/entry/16011" w:history="1">
        <w:r w:rsidRPr="000E4844">
          <w:rPr>
            <w:rFonts w:eastAsia="Arial Unicode MS"/>
            <w:color w:val="000000"/>
          </w:rPr>
          <w:t>частью 1.1 статьи 16</w:t>
        </w:r>
      </w:hyperlink>
      <w:r w:rsidRPr="000E4844">
        <w:rPr>
          <w:rFonts w:eastAsia="Arial Unicode MS"/>
          <w:iCs/>
          <w:color w:val="000000"/>
        </w:rPr>
        <w:t xml:space="preserve">  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</w:t>
      </w:r>
      <w:r w:rsidRPr="000E4844">
        <w:rPr>
          <w:rFonts w:eastAsia="Arial Unicode MS"/>
          <w:iCs/>
          <w:color w:val="000000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</w:t>
      </w:r>
      <w:r w:rsidRPr="000E4844">
        <w:rPr>
          <w:rFonts w:eastAsia="Arial Unicode MS"/>
          <w:iCs/>
          <w:color w:val="000000"/>
          <w:shd w:val="clear" w:color="auto" w:fill="FFFFFF"/>
        </w:rPr>
        <w:t xml:space="preserve">ь </w:t>
      </w:r>
      <w:r w:rsidRPr="000E4844">
        <w:rPr>
          <w:rFonts w:eastAsia="Arial Unicode MS"/>
          <w:iCs/>
          <w:color w:val="000000"/>
        </w:rPr>
        <w:t>принята при личном приеме заявителя.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bookmarkStart w:id="22" w:name="sub_45"/>
      <w:r w:rsidRPr="000E4844">
        <w:rPr>
          <w:rFonts w:eastAsia="Arial Unicode MS"/>
          <w:color w:val="000000"/>
        </w:rPr>
        <w:t>Жалоба должна содержать:</w:t>
      </w:r>
    </w:p>
    <w:bookmarkEnd w:id="22"/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1) наименование Администрации, должностного лица  либо муниципального служащего Администрации,</w:t>
      </w:r>
      <w:r w:rsidRPr="000E4844">
        <w:rPr>
          <w:rFonts w:eastAsia="Arial Unicode MS"/>
          <w:iCs/>
          <w:color w:val="000000"/>
        </w:rPr>
        <w:t xml:space="preserve">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0E4844">
          <w:rPr>
            <w:rFonts w:eastAsia="Arial Unicode MS"/>
            <w:color w:val="000000"/>
          </w:rPr>
          <w:t>частью 1.1 статьи 16</w:t>
        </w:r>
      </w:hyperlink>
      <w:r w:rsidRPr="000E4844">
        <w:rPr>
          <w:rFonts w:eastAsia="Arial Unicode MS"/>
          <w:iCs/>
          <w:color w:val="000000"/>
        </w:rPr>
        <w:t xml:space="preserve"> 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, их руководителей и (или) работников,</w:t>
      </w:r>
      <w:r w:rsidRPr="000E4844">
        <w:rPr>
          <w:rFonts w:eastAsia="Arial Unicode MS"/>
          <w:color w:val="000000"/>
        </w:rPr>
        <w:t xml:space="preserve"> решения и действия (бездействия) которых обжалуются;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3) сведения об обжалуемых решениях и действиях (бездействиях) Администрации, должностного лица   либо муниципального служащего Администрации,</w:t>
      </w:r>
      <w:r w:rsidRPr="000E4844">
        <w:rPr>
          <w:rFonts w:eastAsia="Arial Unicode MS"/>
          <w:iCs/>
          <w:color w:val="000000"/>
        </w:rPr>
        <w:t xml:space="preserve">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0E4844">
          <w:rPr>
            <w:rFonts w:eastAsia="Arial Unicode MS"/>
            <w:color w:val="000000"/>
          </w:rPr>
          <w:t>частью 1.1 статьи 16</w:t>
        </w:r>
      </w:hyperlink>
      <w:r w:rsidRPr="000E4844">
        <w:rPr>
          <w:rFonts w:eastAsia="Arial Unicode MS"/>
          <w:iCs/>
          <w:color w:val="000000"/>
        </w:rPr>
        <w:t xml:space="preserve">  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, их работников</w:t>
      </w:r>
      <w:r w:rsidRPr="000E4844">
        <w:rPr>
          <w:rFonts w:eastAsia="Arial Unicode MS"/>
          <w:color w:val="000000"/>
        </w:rPr>
        <w:t>;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</w:t>
      </w:r>
      <w:r w:rsidRPr="000E4844">
        <w:rPr>
          <w:rFonts w:eastAsia="Arial Unicode MS"/>
          <w:iCs/>
          <w:color w:val="000000"/>
        </w:rPr>
        <w:t xml:space="preserve">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0E4844">
          <w:rPr>
            <w:rFonts w:eastAsia="Arial Unicode MS"/>
            <w:iCs/>
            <w:color w:val="000000"/>
          </w:rPr>
          <w:t>частью 1</w:t>
        </w:r>
        <w:r w:rsidRPr="000E4844">
          <w:rPr>
            <w:rFonts w:eastAsia="Arial Unicode MS"/>
            <w:color w:val="000000"/>
          </w:rPr>
          <w:t>.</w:t>
        </w:r>
        <w:r w:rsidRPr="000E4844">
          <w:rPr>
            <w:rFonts w:eastAsia="Arial Unicode MS"/>
            <w:iCs/>
            <w:color w:val="000000"/>
          </w:rPr>
          <w:t>1 статьи 16</w:t>
        </w:r>
      </w:hyperlink>
      <w:r w:rsidRPr="000E4844">
        <w:rPr>
          <w:rFonts w:eastAsia="Arial Unicode MS"/>
          <w:iCs/>
          <w:color w:val="000000"/>
        </w:rPr>
        <w:t> 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, их работников.</w:t>
      </w:r>
      <w:r w:rsidRPr="000E4844">
        <w:rPr>
          <w:rFonts w:eastAsia="Arial Unicode MS"/>
          <w:color w:val="000000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E4844" w:rsidRPr="000E4844" w:rsidRDefault="00E803D7" w:rsidP="000E4844">
      <w:pPr>
        <w:shd w:val="clear" w:color="auto" w:fill="FFFFFF"/>
        <w:ind w:firstLine="709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5.5. Сроки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Жалоба, поступившая в Администрацию, </w:t>
      </w:r>
      <w:r w:rsidRPr="000E4844">
        <w:rPr>
          <w:rFonts w:eastAsia="Arial Unicode MS"/>
          <w:iCs/>
          <w:color w:val="000000"/>
        </w:rPr>
        <w:t>многофункциональный центр, учредителю</w:t>
      </w:r>
      <w:r w:rsidRPr="000E4844">
        <w:rPr>
          <w:rFonts w:eastAsia="Arial Unicode MS"/>
          <w:iCs/>
          <w:color w:val="000000"/>
          <w:shd w:val="clear" w:color="auto" w:fill="ABE0FF"/>
        </w:rPr>
        <w:t xml:space="preserve"> </w:t>
      </w:r>
      <w:r w:rsidRPr="000E4844">
        <w:rPr>
          <w:rFonts w:eastAsia="Arial Unicode MS"/>
          <w:iCs/>
          <w:color w:val="000000"/>
        </w:rPr>
        <w:t>многофункционального центра, в организации, предусмотренные </w:t>
      </w:r>
      <w:hyperlink r:id="rId24" w:anchor="/document/12177515/entry/16011" w:history="1">
        <w:r w:rsidRPr="000E4844">
          <w:rPr>
            <w:rFonts w:eastAsia="Arial Unicode MS"/>
            <w:color w:val="000000"/>
          </w:rPr>
          <w:t>частью 1.1 статьи 16</w:t>
        </w:r>
      </w:hyperlink>
      <w:r w:rsidRPr="000E4844">
        <w:rPr>
          <w:rFonts w:eastAsia="Arial Unicode MS"/>
          <w:iCs/>
          <w:color w:val="000000"/>
        </w:rPr>
        <w:t xml:space="preserve">  </w:t>
      </w:r>
      <w:r w:rsidRPr="000E4844">
        <w:rPr>
          <w:rFonts w:eastAsia="Arial Unicode MS"/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0E4844">
        <w:rPr>
          <w:rFonts w:eastAsia="Arial Unicode MS"/>
          <w:iCs/>
          <w:color w:val="000000"/>
        </w:rPr>
        <w:t>, либо вышестоящий орган (при его наличии),</w:t>
      </w:r>
      <w:r w:rsidRPr="000E4844">
        <w:rPr>
          <w:rFonts w:eastAsia="Arial Unicode MS"/>
          <w:color w:val="000000"/>
        </w:rPr>
        <w:t> подлежит рассмотрению в течение пятнадцати рабочих дней со дня ее регистрации, а в случае обжалования отказа Администрации, </w:t>
      </w:r>
      <w:r w:rsidRPr="000E4844">
        <w:rPr>
          <w:rFonts w:eastAsia="Arial Unicode MS"/>
          <w:iCs/>
          <w:color w:val="000000"/>
        </w:rPr>
        <w:t>многофункционального центра</w:t>
      </w:r>
      <w:r w:rsidRPr="000E4844">
        <w:rPr>
          <w:rFonts w:eastAsia="Arial Unicode MS"/>
          <w:color w:val="000000"/>
        </w:rPr>
        <w:t>, </w:t>
      </w:r>
      <w:r w:rsidRPr="000E4844">
        <w:rPr>
          <w:rFonts w:eastAsia="Arial Unicode MS"/>
          <w:iCs/>
          <w:color w:val="000000"/>
        </w:rPr>
        <w:t>организаций</w:t>
      </w:r>
      <w:r w:rsidRPr="000E4844">
        <w:rPr>
          <w:rFonts w:eastAsia="Arial Unicode MS"/>
          <w:color w:val="000000"/>
        </w:rPr>
        <w:t>, </w:t>
      </w:r>
      <w:r w:rsidRPr="000E4844">
        <w:rPr>
          <w:rFonts w:eastAsia="Arial Unicode MS"/>
          <w:iCs/>
          <w:color w:val="000000"/>
        </w:rPr>
        <w:t xml:space="preserve">предусмотренных частью 1.1 статьи 16 </w:t>
      </w:r>
      <w:r w:rsidRPr="000E4844">
        <w:rPr>
          <w:rFonts w:eastAsia="Arial Unicode MS"/>
          <w:color w:val="000000"/>
        </w:rPr>
        <w:t xml:space="preserve">Федеральным законом от 27.07.2010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5.6. Перечень оснований для приостановления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Оснований для приостановления рассмотрения жалобы законодательством не предусмотрено.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bCs/>
          <w:color w:val="000000"/>
        </w:rPr>
        <w:t xml:space="preserve">5.7. </w:t>
      </w:r>
      <w:r w:rsidRPr="000E4844">
        <w:rPr>
          <w:rFonts w:eastAsia="Arial Unicode MS"/>
          <w:b/>
          <w:color w:val="000000"/>
        </w:rPr>
        <w:t>Результат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По результатам рассмотрения жалобы, </w:t>
      </w:r>
      <w:r w:rsidRPr="000E4844">
        <w:rPr>
          <w:rFonts w:eastAsia="Arial Unicode MS"/>
          <w:iCs/>
          <w:color w:val="000000"/>
        </w:rPr>
        <w:t>принимается</w:t>
      </w:r>
      <w:r w:rsidRPr="000E4844">
        <w:rPr>
          <w:rFonts w:eastAsia="Arial Unicode MS"/>
          <w:color w:val="000000"/>
        </w:rPr>
        <w:t xml:space="preserve"> принимает одно из следующих решений: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1) </w:t>
      </w:r>
      <w:r w:rsidRPr="000E4844">
        <w:rPr>
          <w:rFonts w:eastAsia="Arial Unicode MS"/>
          <w:iCs/>
          <w:color w:val="000000"/>
        </w:rPr>
        <w:t>жалоба удовлетворяется</w:t>
      </w:r>
      <w:r w:rsidRPr="000E4844">
        <w:rPr>
          <w:rFonts w:eastAsia="Arial Unicode MS"/>
          <w:color w:val="000000"/>
          <w:shd w:val="clear" w:color="auto" w:fill="F3F1E9"/>
        </w:rPr>
        <w:t>,</w:t>
      </w:r>
      <w:r w:rsidRPr="000E4844">
        <w:rPr>
          <w:rFonts w:eastAsia="Arial Unicode MS"/>
          <w:color w:val="000000"/>
        </w:rPr>
        <w:t xml:space="preserve">  в том числе в форме отмены принятого решения, исправления допущенных Администрацией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2) в удовлетворении жалобы</w:t>
      </w:r>
      <w:r w:rsidRPr="000E4844">
        <w:rPr>
          <w:rFonts w:eastAsia="Arial Unicode MS"/>
          <w:iCs/>
          <w:color w:val="000000"/>
        </w:rPr>
        <w:t xml:space="preserve"> отказывается</w:t>
      </w:r>
      <w:r w:rsidRPr="000E4844">
        <w:rPr>
          <w:rFonts w:eastAsia="Arial Unicode MS"/>
          <w:color w:val="000000"/>
        </w:rPr>
        <w:t>.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5.8. Порядок информирования заявителя о результатах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bookmarkStart w:id="23" w:name="sub_47"/>
      <w:r w:rsidRPr="000E4844">
        <w:rPr>
          <w:rFonts w:eastAsia="Arial Unicode MS"/>
          <w:color w:val="000000"/>
        </w:rPr>
        <w:lastRenderedPageBreak/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844" w:rsidRPr="000E4844" w:rsidRDefault="00E803D7" w:rsidP="000E4844">
      <w:pPr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       В случае признания жалобы подлежащей удовлетворению в ответе заявителю дается информация о действиях, осуществляемых Администрацией либо МФЦ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4844" w:rsidRPr="000E4844" w:rsidRDefault="00E803D7" w:rsidP="000E4844">
      <w:pPr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   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3"/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5.9. Порядок обжалования решения по жалобе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  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>- информацию о ходе предоставления муниципальной услуги;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0E4844">
        <w:rPr>
          <w:rFonts w:eastAsia="Arial Unicode MS"/>
          <w:color w:val="000000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0E4844" w:rsidRPr="000E4844" w:rsidRDefault="00E803D7" w:rsidP="000E4844">
      <w:pPr>
        <w:shd w:val="clear" w:color="auto" w:fill="FFFFFF"/>
        <w:ind w:firstLine="709"/>
        <w:jc w:val="both"/>
        <w:rPr>
          <w:rFonts w:eastAsia="Arial Unicode MS"/>
          <w:b/>
          <w:color w:val="000000"/>
        </w:rPr>
      </w:pPr>
      <w:r w:rsidRPr="000E4844">
        <w:rPr>
          <w:rFonts w:eastAsia="Arial Unicode MS"/>
          <w:b/>
          <w:color w:val="000000"/>
        </w:rPr>
        <w:t>5.11. Способы информирования заявителей о порядке подачи и рассмотрения жалобы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rFonts w:eastAsia="Arial Unicode MS"/>
          <w:color w:val="000000"/>
        </w:rPr>
        <w:t xml:space="preserve">Информирование заявителей о порядке обжалования решений и действий (бездействия) Администрации,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</w:t>
      </w:r>
      <w:r w:rsidRPr="000E4844">
        <w:rPr>
          <w:rFonts w:eastAsia="Arial Unicode MS"/>
          <w:bCs/>
          <w:color w:val="000000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0E4844">
        <w:rPr>
          <w:rFonts w:eastAsia="Arial Unicode MS"/>
          <w:color w:val="000000"/>
        </w:rPr>
        <w:t>, консультирования граждан специалистами МФЦ».</w:t>
      </w:r>
    </w:p>
    <w:p w:rsidR="000E4844" w:rsidRPr="000E4844" w:rsidRDefault="000E4844" w:rsidP="000E4844">
      <w:pPr>
        <w:jc w:val="both"/>
        <w:rPr>
          <w:color w:val="000000"/>
        </w:rPr>
      </w:pPr>
    </w:p>
    <w:p w:rsidR="000E4844" w:rsidRPr="000E4844" w:rsidRDefault="00E803D7" w:rsidP="000E4844">
      <w:pPr>
        <w:tabs>
          <w:tab w:val="left" w:pos="567"/>
        </w:tabs>
        <w:ind w:left="567"/>
        <w:jc w:val="center"/>
        <w:rPr>
          <w:b/>
          <w:color w:val="000000"/>
        </w:rPr>
      </w:pPr>
      <w:r w:rsidRPr="000E4844">
        <w:rPr>
          <w:b/>
          <w:color w:val="000000"/>
          <w:lang w:val="en-US"/>
        </w:rPr>
        <w:t>VI</w:t>
      </w:r>
      <w:r w:rsidRPr="000E4844">
        <w:rPr>
          <w:b/>
          <w:color w:val="000000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4844" w:rsidRPr="000E4844" w:rsidRDefault="00E803D7" w:rsidP="000E4844">
      <w:pPr>
        <w:ind w:firstLine="709"/>
        <w:jc w:val="both"/>
        <w:rPr>
          <w:b/>
          <w:color w:val="000000"/>
        </w:rPr>
      </w:pPr>
      <w:r w:rsidRPr="000E4844">
        <w:rPr>
          <w:b/>
          <w:color w:val="000000"/>
        </w:rPr>
        <w:t xml:space="preserve">6.1.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E4844" w:rsidRPr="000E4844" w:rsidRDefault="00E803D7" w:rsidP="000E4844">
      <w:pPr>
        <w:ind w:firstLine="709"/>
        <w:jc w:val="both"/>
        <w:rPr>
          <w:b/>
          <w:color w:val="000000"/>
        </w:rPr>
      </w:pPr>
      <w:r w:rsidRPr="000E4844">
        <w:rPr>
          <w:color w:val="000000"/>
        </w:rPr>
        <w:t xml:space="preserve"> Многофункциональный центр осуществляет: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- иные процедуры и действия, предусмотренные Федеральным законом № 210-ФЗ.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b/>
          <w:color w:val="000000"/>
        </w:rPr>
        <w:t>6.2.</w:t>
      </w:r>
      <w:r w:rsidRPr="000E4844">
        <w:rPr>
          <w:color w:val="000000"/>
        </w:rPr>
        <w:t xml:space="preserve"> </w:t>
      </w:r>
      <w:r w:rsidRPr="000E4844">
        <w:rPr>
          <w:b/>
          <w:color w:val="000000"/>
        </w:rPr>
        <w:t>Информирование заявителей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lastRenderedPageBreak/>
        <w:t xml:space="preserve">Информирование заявителя многофункциональными центрами осуществляется следующими способами: 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назначить другое время для консультаций.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  письменной форме.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b/>
          <w:color w:val="000000"/>
        </w:rPr>
        <w:t>6.3. Выдача заявителю результата предоставления муниципальной услуги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 xml:space="preserve">При наличии в </w:t>
      </w:r>
      <w:r w:rsidRPr="000E4844">
        <w:rPr>
          <w:bCs/>
          <w:color w:val="000000"/>
        </w:rPr>
        <w:t xml:space="preserve">заявлении о выдаче разрешения на строительство, заявлении о внесении изменений, уведомлении и </w:t>
      </w:r>
      <w:r w:rsidRPr="000E4844">
        <w:rPr>
          <w:color w:val="000000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0E4844" w:rsidRPr="000E4844" w:rsidRDefault="00E803D7" w:rsidP="000E4844">
      <w:pPr>
        <w:ind w:firstLine="709"/>
        <w:jc w:val="both"/>
        <w:rPr>
          <w:color w:val="000000"/>
        </w:rPr>
      </w:pPr>
      <w:r w:rsidRPr="000E4844">
        <w:rPr>
          <w:color w:val="000000"/>
        </w:rPr>
        <w:t>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E4844" w:rsidRPr="000E4844" w:rsidRDefault="00E803D7" w:rsidP="000E4844">
      <w:pPr>
        <w:ind w:firstLine="709"/>
        <w:jc w:val="both"/>
        <w:rPr>
          <w:b/>
          <w:color w:val="000000"/>
        </w:rPr>
      </w:pPr>
      <w:r w:rsidRPr="000E4844">
        <w:rPr>
          <w:b/>
          <w:color w:val="000000"/>
        </w:rPr>
        <w:lastRenderedPageBreak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Работник многофункционального центра осуществляет следующие действия: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- проверяет полномочия представителя заявителя (в случае обращения представителя заявителя);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 xml:space="preserve">- определяет статус исполнения </w:t>
      </w:r>
      <w:r w:rsidRPr="000E4844">
        <w:rPr>
          <w:bCs/>
          <w:color w:val="000000"/>
        </w:rPr>
        <w:t xml:space="preserve">заявления о выдаче разрешения на строительство, заявления о внесении изменений, уведомления </w:t>
      </w:r>
      <w:r w:rsidRPr="000E4844">
        <w:rPr>
          <w:color w:val="000000"/>
        </w:rPr>
        <w:t>в ГИС;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E4844" w:rsidRPr="000E4844" w:rsidRDefault="00E803D7" w:rsidP="000E4844">
      <w:pPr>
        <w:tabs>
          <w:tab w:val="left" w:pos="7920"/>
        </w:tabs>
        <w:ind w:firstLine="709"/>
        <w:jc w:val="both"/>
        <w:rPr>
          <w:color w:val="000000"/>
        </w:rPr>
      </w:pPr>
      <w:r w:rsidRPr="000E4844">
        <w:rPr>
          <w:color w:val="000000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E4844" w:rsidRPr="000E4844" w:rsidRDefault="00E803D7" w:rsidP="000E4844">
      <w:pPr>
        <w:pStyle w:val="a5"/>
        <w:tabs>
          <w:tab w:val="num" w:pos="0"/>
          <w:tab w:val="left" w:pos="567"/>
        </w:tabs>
        <w:ind w:right="326" w:firstLine="567"/>
        <w:jc w:val="both"/>
        <w:rPr>
          <w:sz w:val="24"/>
        </w:rPr>
      </w:pPr>
      <w:r w:rsidRPr="000E4844">
        <w:rPr>
          <w:color w:val="000000"/>
          <w:sz w:val="24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F0695" w:rsidRPr="00B54265" w:rsidRDefault="009F0695" w:rsidP="000E484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F05D2" w:rsidRDefault="00E803D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6F05D2" w:rsidRPr="006F05D2" w:rsidRDefault="00E803D7" w:rsidP="006F05D2">
      <w:pPr>
        <w:widowControl w:val="0"/>
        <w:tabs>
          <w:tab w:val="left" w:leader="underscore" w:pos="9955"/>
        </w:tabs>
        <w:spacing w:line="322" w:lineRule="exact"/>
        <w:ind w:left="7680"/>
        <w:jc w:val="both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 xml:space="preserve">Приложение № 1 </w:t>
      </w:r>
    </w:p>
    <w:p w:rsidR="006F05D2" w:rsidRPr="006F05D2" w:rsidRDefault="00E803D7" w:rsidP="006F05D2">
      <w:pPr>
        <w:widowControl w:val="0"/>
        <w:spacing w:after="600" w:line="322" w:lineRule="exact"/>
        <w:ind w:left="5520"/>
        <w:jc w:val="right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6F05D2" w:rsidRPr="006F05D2" w:rsidRDefault="006F05D2" w:rsidP="006F05D2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6F05D2" w:rsidRPr="006F05D2" w:rsidRDefault="00E803D7" w:rsidP="006F05D2">
      <w:pPr>
        <w:ind w:left="4111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В  </w:t>
      </w:r>
    </w:p>
    <w:p w:rsidR="006F05D2" w:rsidRPr="006F05D2" w:rsidRDefault="00E803D7" w:rsidP="006F05D2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6F05D2">
        <w:rPr>
          <w:i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ind w:left="4111"/>
        <w:jc w:val="center"/>
        <w:rPr>
          <w:i/>
          <w:szCs w:val="28"/>
        </w:rPr>
      </w:pPr>
    </w:p>
    <w:p w:rsidR="006F05D2" w:rsidRPr="006F05D2" w:rsidRDefault="00E803D7" w:rsidP="006F05D2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6F05D2">
        <w:rPr>
          <w:i/>
          <w:szCs w:val="28"/>
        </w:rPr>
        <w:t>муниципального образования)</w:t>
      </w:r>
    </w:p>
    <w:p w:rsidR="006F05D2" w:rsidRPr="006F05D2" w:rsidRDefault="00E803D7" w:rsidP="006F05D2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6F05D2">
        <w:rPr>
          <w:spacing w:val="-7"/>
          <w:sz w:val="28"/>
          <w:szCs w:val="28"/>
        </w:rPr>
        <w:t>от</w:t>
      </w:r>
      <w:r w:rsidRPr="006F05D2">
        <w:rPr>
          <w:sz w:val="28"/>
          <w:szCs w:val="28"/>
        </w:rPr>
        <w:t xml:space="preserve">_______________________________________ </w:t>
      </w:r>
    </w:p>
    <w:p w:rsidR="006F05D2" w:rsidRPr="006F05D2" w:rsidRDefault="00E803D7" w:rsidP="006F05D2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6F05D2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6F05D2" w:rsidRPr="006F05D2" w:rsidRDefault="00E803D7" w:rsidP="006F05D2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6F05D2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rPr>
          <w:sz w:val="20"/>
          <w:szCs w:val="20"/>
        </w:rPr>
      </w:pPr>
    </w:p>
    <w:p w:rsidR="0009540C" w:rsidRDefault="0009540C" w:rsidP="006F05D2">
      <w:pPr>
        <w:jc w:val="center"/>
        <w:rPr>
          <w:b/>
          <w:sz w:val="28"/>
          <w:szCs w:val="28"/>
        </w:rPr>
      </w:pPr>
    </w:p>
    <w:p w:rsidR="0009540C" w:rsidRDefault="0009540C" w:rsidP="006F05D2">
      <w:pPr>
        <w:jc w:val="center"/>
        <w:rPr>
          <w:b/>
          <w:sz w:val="28"/>
          <w:szCs w:val="28"/>
        </w:rPr>
      </w:pPr>
    </w:p>
    <w:p w:rsidR="006F05D2" w:rsidRPr="006F05D2" w:rsidRDefault="00E803D7" w:rsidP="006F05D2">
      <w:pPr>
        <w:jc w:val="center"/>
        <w:rPr>
          <w:b/>
          <w:sz w:val="28"/>
          <w:szCs w:val="28"/>
        </w:rPr>
      </w:pPr>
      <w:r w:rsidRPr="006F05D2">
        <w:rPr>
          <w:b/>
          <w:sz w:val="28"/>
          <w:szCs w:val="28"/>
        </w:rPr>
        <w:t>Заявление</w:t>
      </w:r>
    </w:p>
    <w:p w:rsidR="006F05D2" w:rsidRPr="006F05D2" w:rsidRDefault="00E803D7" w:rsidP="006F05D2">
      <w:pPr>
        <w:jc w:val="center"/>
        <w:rPr>
          <w:b/>
          <w:sz w:val="28"/>
          <w:szCs w:val="28"/>
        </w:rPr>
      </w:pPr>
      <w:r w:rsidRPr="006F05D2">
        <w:rPr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rPr>
          <w:sz w:val="20"/>
          <w:szCs w:val="20"/>
        </w:rPr>
      </w:pPr>
    </w:p>
    <w:p w:rsidR="006F05D2" w:rsidRPr="006F05D2" w:rsidRDefault="00E803D7" w:rsidP="006F05D2">
      <w:pPr>
        <w:ind w:firstLine="709"/>
        <w:jc w:val="both"/>
        <w:rPr>
          <w:sz w:val="28"/>
          <w:szCs w:val="28"/>
        </w:rPr>
      </w:pPr>
      <w:r w:rsidRPr="006F05D2">
        <w:rPr>
          <w:sz w:val="28"/>
          <w:szCs w:val="28"/>
        </w:rPr>
        <w:t>Прошу предоставить разрешение</w:t>
      </w:r>
      <w:r w:rsidR="0009540C">
        <w:rPr>
          <w:sz w:val="28"/>
          <w:szCs w:val="28"/>
        </w:rPr>
        <w:t xml:space="preserve"> на</w:t>
      </w:r>
      <w:r w:rsidR="0009540C" w:rsidRPr="0009540C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sz w:val="28"/>
          <w:szCs w:val="28"/>
        </w:rPr>
        <w:t>:</w:t>
      </w:r>
    </w:p>
    <w:p w:rsidR="006F05D2" w:rsidRPr="006F05D2" w:rsidRDefault="006F05D2" w:rsidP="006F05D2">
      <w:pPr>
        <w:ind w:firstLine="709"/>
        <w:jc w:val="both"/>
        <w:rPr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6F05D2" w:rsidRPr="006F05D2" w:rsidRDefault="00E803D7" w:rsidP="006F05D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F05D2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jc w:val="both"/>
        <w:rPr>
          <w:sz w:val="28"/>
          <w:szCs w:val="28"/>
        </w:rPr>
      </w:pPr>
    </w:p>
    <w:p w:rsidR="006F05D2" w:rsidRPr="006F05D2" w:rsidRDefault="00E803D7" w:rsidP="00095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испрашиваемого вида </w:t>
      </w:r>
      <w:r w:rsidRPr="0009540C">
        <w:rPr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E803D7" w:rsidP="006F05D2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______________________________________________________________________</w:t>
      </w:r>
    </w:p>
    <w:p w:rsidR="006F05D2" w:rsidRPr="006F05D2" w:rsidRDefault="00E803D7" w:rsidP="006F05D2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jc w:val="both"/>
        <w:rPr>
          <w:sz w:val="28"/>
          <w:szCs w:val="28"/>
        </w:rPr>
      </w:pPr>
    </w:p>
    <w:p w:rsidR="006F05D2" w:rsidRPr="006F05D2" w:rsidRDefault="00E803D7" w:rsidP="006F05D2">
      <w:pPr>
        <w:ind w:firstLine="709"/>
        <w:rPr>
          <w:sz w:val="28"/>
          <w:szCs w:val="28"/>
        </w:rPr>
      </w:pPr>
      <w:r w:rsidRPr="006F05D2">
        <w:rPr>
          <w:sz w:val="28"/>
          <w:szCs w:val="28"/>
        </w:rPr>
        <w:t>К заявлению прилагаются следующие документы:</w:t>
      </w:r>
    </w:p>
    <w:p w:rsidR="006F05D2" w:rsidRPr="006F05D2" w:rsidRDefault="00E803D7" w:rsidP="006F05D2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6F05D2">
        <w:rPr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5D2" w:rsidRDefault="00E803D7" w:rsidP="006F05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 xml:space="preserve">Результат предоставления </w:t>
      </w:r>
      <w:r w:rsidR="00B242C1">
        <w:rPr>
          <w:color w:val="000000"/>
          <w:sz w:val="28"/>
          <w:szCs w:val="28"/>
        </w:rPr>
        <w:t>муниципальной</w:t>
      </w:r>
      <w:r w:rsidRPr="006F05D2">
        <w:rPr>
          <w:color w:val="000000"/>
          <w:sz w:val="28"/>
          <w:szCs w:val="28"/>
        </w:rPr>
        <w:t xml:space="preserve"> услуги, прошу предоставить:</w:t>
      </w:r>
    </w:p>
    <w:p w:rsidR="00B242C1" w:rsidRPr="006F05D2" w:rsidRDefault="00B242C1" w:rsidP="006F05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F05D2" w:rsidRPr="006F05D2" w:rsidRDefault="00E803D7" w:rsidP="006F05D2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6F05D2"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35248" w:rsidTr="008678B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jc w:val="center"/>
              <w:rPr>
                <w:sz w:val="28"/>
                <w:szCs w:val="28"/>
              </w:rPr>
            </w:pPr>
          </w:p>
        </w:tc>
      </w:tr>
      <w:tr w:rsidR="00535248" w:rsidTr="008678B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E803D7" w:rsidP="006F05D2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E803D7" w:rsidP="006F05D2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E803D7" w:rsidP="006F05D2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rPr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F05D2" w:rsidRPr="006F05D2" w:rsidRDefault="00E803D7" w:rsidP="006F05D2">
      <w:pPr>
        <w:rPr>
          <w:color w:val="000000"/>
          <w:spacing w:val="-6"/>
          <w:sz w:val="28"/>
          <w:szCs w:val="28"/>
        </w:rPr>
      </w:pPr>
      <w:r w:rsidRPr="006F05D2">
        <w:rPr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line="317" w:lineRule="exact"/>
        <w:ind w:left="7800"/>
        <w:jc w:val="both"/>
        <w:rPr>
          <w:color w:val="000000"/>
          <w:sz w:val="28"/>
          <w:szCs w:val="28"/>
          <w:lang w:bidi="ru-RU"/>
        </w:rPr>
      </w:pPr>
    </w:p>
    <w:p w:rsidR="006F05D2" w:rsidRPr="006F05D2" w:rsidRDefault="00E803D7" w:rsidP="006F05D2">
      <w:pPr>
        <w:ind w:right="-1" w:firstLine="709"/>
        <w:jc w:val="right"/>
        <w:rPr>
          <w:color w:val="000000"/>
          <w:spacing w:val="-6"/>
          <w:sz w:val="28"/>
          <w:szCs w:val="28"/>
        </w:rPr>
      </w:pPr>
      <w:r w:rsidRPr="006F05D2">
        <w:rPr>
          <w:color w:val="000000"/>
          <w:spacing w:val="-6"/>
          <w:sz w:val="28"/>
          <w:szCs w:val="28"/>
        </w:rPr>
        <w:t>Приложение № 2</w:t>
      </w:r>
    </w:p>
    <w:p w:rsidR="006F05D2" w:rsidRPr="006F05D2" w:rsidRDefault="00E803D7" w:rsidP="006F05D2">
      <w:pPr>
        <w:widowControl w:val="0"/>
        <w:spacing w:after="600" w:line="322" w:lineRule="exact"/>
        <w:ind w:left="5520"/>
        <w:jc w:val="right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6F05D2" w:rsidRPr="006F05D2" w:rsidRDefault="00E803D7" w:rsidP="006F05D2">
      <w:pPr>
        <w:rPr>
          <w:lang w:bidi="ru-RU"/>
        </w:rPr>
      </w:pPr>
      <w:r w:rsidRPr="006F05D2">
        <w:t xml:space="preserve"> 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6F05D2" w:rsidRPr="006F05D2" w:rsidRDefault="00E803D7" w:rsidP="006F05D2">
      <w:r>
        <w:rPr>
          <w:lang w:bidi="ru-RU"/>
        </w:rPr>
        <w:t>муниципальной</w:t>
      </w:r>
      <w:r w:rsidRPr="006F05D2">
        <w:rPr>
          <w:lang w:bidi="ru-RU"/>
        </w:rPr>
        <w:t xml:space="preserve">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2BEA" w:rsidRDefault="003D2BEA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24" w:name="OLE_LINK459"/>
      <w:bookmarkStart w:id="25" w:name="OLE_LINK460"/>
    </w:p>
    <w:p w:rsidR="003D2BEA" w:rsidRDefault="003D2BEA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6F05D2" w:rsidRPr="006F05D2" w:rsidRDefault="00E803D7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6F05D2"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24"/>
      <w:bookmarkEnd w:id="25"/>
      <w:r w:rsidR="003D2BEA" w:rsidRPr="003D2BEA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rPr>
          <w:color w:val="000000"/>
        </w:rPr>
      </w:pPr>
    </w:p>
    <w:p w:rsidR="006F05D2" w:rsidRPr="006F05D2" w:rsidRDefault="00E803D7" w:rsidP="006F05D2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E803D7" w:rsidP="003D2BEA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spacing w:val="-4"/>
          <w:sz w:val="28"/>
          <w:szCs w:val="28"/>
        </w:rPr>
        <w:t>от ____________ г. № __________</w:t>
      </w:r>
      <w:r w:rsidRPr="00D17614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>.</w:t>
      </w:r>
    </w:p>
    <w:p w:rsidR="003D2BEA" w:rsidRDefault="00E803D7" w:rsidP="003D2BEA">
      <w:pPr>
        <w:pStyle w:val="ab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E803D7" w:rsidP="003D2BEA">
      <w:pPr>
        <w:tabs>
          <w:tab w:val="left" w:pos="709"/>
        </w:tabs>
        <w:spacing w:after="120"/>
        <w:jc w:val="both"/>
        <w:rPr>
          <w:color w:val="000000" w:themeColor="text1"/>
          <w:spacing w:val="-4"/>
          <w:szCs w:val="28"/>
        </w:rPr>
      </w:pPr>
      <w:r w:rsidRPr="003D2BEA">
        <w:rPr>
          <w:color w:val="000000" w:themeColor="text1"/>
          <w:spacing w:val="-4"/>
          <w:szCs w:val="28"/>
        </w:rPr>
        <w:t>(наименование условно разрешенного вида использования)</w:t>
      </w:r>
    </w:p>
    <w:p w:rsidR="006F05D2" w:rsidRPr="006F05D2" w:rsidRDefault="00E803D7" w:rsidP="003D2BEA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 w:rsidRPr="003D2BEA">
        <w:rPr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E803D7" w:rsidP="003D2BEA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  <w:r w:rsidRPr="006F05D2">
        <w:rPr>
          <w:iCs/>
          <w:color w:val="000000" w:themeColor="text1"/>
          <w:spacing w:val="-4"/>
          <w:szCs w:val="28"/>
        </w:rPr>
        <w:t>(указывается адрес)</w:t>
      </w:r>
    </w:p>
    <w:p w:rsidR="006F05D2" w:rsidRPr="006F05D2" w:rsidRDefault="00E803D7" w:rsidP="006F05D2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  <w:r w:rsidRPr="006F05D2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 w:themeColor="text1"/>
          <w:spacing w:val="-4"/>
          <w:szCs w:val="28"/>
        </w:rPr>
      </w:pPr>
    </w:p>
    <w:p w:rsidR="006F05D2" w:rsidRPr="006F05D2" w:rsidRDefault="00E803D7" w:rsidP="006F05D2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E803D7" w:rsidP="006F05D2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4. Настоящее решение (</w:t>
      </w:r>
      <w:r w:rsidRPr="006F05D2">
        <w:rPr>
          <w:i/>
          <w:spacing w:val="-4"/>
          <w:sz w:val="28"/>
          <w:szCs w:val="28"/>
        </w:rPr>
        <w:t>постановление/распоряжение)</w:t>
      </w:r>
      <w:r w:rsidRPr="006F05D2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E803D7" w:rsidP="006F05D2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E803D7" w:rsidP="006F05D2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 xml:space="preserve">предоставление 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муниципальной услуги</w:t>
      </w:r>
      <w:r w:rsidR="00B242C1">
        <w:rPr>
          <w:sz w:val="20"/>
          <w:szCs w:val="20"/>
        </w:rPr>
        <w:t>)</w:t>
      </w:r>
    </w:p>
    <w:p w:rsidR="006F05D2" w:rsidRPr="006F05D2" w:rsidRDefault="00E803D7" w:rsidP="006F05D2">
      <w:pPr>
        <w:ind w:right="-1"/>
        <w:rPr>
          <w:color w:val="000000"/>
          <w:spacing w:val="-6"/>
          <w:sz w:val="28"/>
          <w:szCs w:val="28"/>
        </w:rPr>
      </w:pPr>
      <w:r w:rsidRPr="006F05D2">
        <w:rPr>
          <w:color w:val="000000"/>
          <w:lang w:bidi="ru-RU"/>
        </w:rPr>
        <w:tab/>
      </w:r>
    </w:p>
    <w:p w:rsidR="003D2BEA" w:rsidRDefault="00E803D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6F05D2" w:rsidRPr="006F05D2" w:rsidRDefault="00E803D7" w:rsidP="006F05D2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>Приложение № 3</w:t>
      </w:r>
    </w:p>
    <w:p w:rsidR="006F05D2" w:rsidRPr="006F05D2" w:rsidRDefault="00E803D7" w:rsidP="006F05D2">
      <w:pPr>
        <w:widowControl w:val="0"/>
        <w:spacing w:after="529" w:line="317" w:lineRule="exact"/>
        <w:ind w:left="5380" w:right="320"/>
        <w:jc w:val="right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B242C1">
        <w:rPr>
          <w:color w:val="000000"/>
          <w:sz w:val="28"/>
          <w:szCs w:val="28"/>
          <w:lang w:bidi="ru-RU"/>
        </w:rPr>
        <w:t>муниципальной</w:t>
      </w:r>
      <w:r w:rsidRPr="006F05D2">
        <w:rPr>
          <w:color w:val="000000"/>
          <w:sz w:val="28"/>
          <w:szCs w:val="28"/>
          <w:lang w:bidi="ru-RU"/>
        </w:rPr>
        <w:t xml:space="preserve"> услуги </w:t>
      </w:r>
    </w:p>
    <w:p w:rsidR="006F05D2" w:rsidRPr="006F05D2" w:rsidRDefault="00E803D7" w:rsidP="006F05D2">
      <w:pPr>
        <w:rPr>
          <w:lang w:bidi="ru-RU"/>
        </w:rPr>
      </w:pPr>
      <w:r w:rsidRPr="006F05D2">
        <w:t>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6F05D2" w:rsidRPr="006F05D2" w:rsidRDefault="00E803D7" w:rsidP="006F05D2">
      <w:r w:rsidRPr="006F05D2">
        <w:rPr>
          <w:lang w:bidi="ru-RU"/>
        </w:rPr>
        <w:t>муниципальной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05D2" w:rsidRPr="006F05D2" w:rsidRDefault="00E803D7" w:rsidP="006F05D2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6F05D2">
        <w:rPr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6F05D2" w:rsidRPr="006F05D2" w:rsidRDefault="00E803D7" w:rsidP="006F05D2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:rsidR="006F05D2" w:rsidRPr="006F05D2" w:rsidRDefault="006F05D2" w:rsidP="006F05D2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6F05D2" w:rsidRPr="006F05D2" w:rsidRDefault="00E803D7" w:rsidP="006F05D2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E803D7" w:rsidP="006F05D2">
      <w:pPr>
        <w:ind w:right="-1" w:firstLine="709"/>
        <w:jc w:val="center"/>
        <w:rPr>
          <w:i/>
          <w:szCs w:val="20"/>
        </w:rPr>
      </w:pPr>
      <w:r w:rsidRPr="006F05D2">
        <w:rPr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E803D7" w:rsidP="006F05D2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__________________________________________________________________________________________</w:t>
      </w:r>
    </w:p>
    <w:p w:rsidR="006F05D2" w:rsidRPr="006F05D2" w:rsidRDefault="00E803D7" w:rsidP="006F05D2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дата направления заявления)</w:t>
      </w:r>
    </w:p>
    <w:p w:rsidR="006F05D2" w:rsidRPr="006F05D2" w:rsidRDefault="00E803D7" w:rsidP="006F05D2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 w:rsidRPr="006F05D2">
        <w:rPr>
          <w:sz w:val="28"/>
        </w:rPr>
        <w:t>на основании___________________________________________________________</w:t>
      </w:r>
    </w:p>
    <w:p w:rsidR="006F05D2" w:rsidRPr="006F05D2" w:rsidRDefault="00E803D7" w:rsidP="006F05D2">
      <w:pPr>
        <w:ind w:right="-1"/>
        <w:rPr>
          <w:sz w:val="28"/>
        </w:rPr>
      </w:pPr>
      <w:r w:rsidRPr="006F05D2">
        <w:rPr>
          <w:sz w:val="28"/>
        </w:rPr>
        <w:t>______________________________________________________________________</w:t>
      </w:r>
    </w:p>
    <w:p w:rsidR="006F05D2" w:rsidRPr="006F05D2" w:rsidRDefault="006F05D2" w:rsidP="006F05D2">
      <w:pPr>
        <w:ind w:right="-1"/>
        <w:jc w:val="both"/>
        <w:rPr>
          <w:sz w:val="28"/>
        </w:rPr>
      </w:pPr>
    </w:p>
    <w:p w:rsidR="006F05D2" w:rsidRPr="006F05D2" w:rsidRDefault="00E803D7" w:rsidP="006F05D2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предоставлении разрешения на </w:t>
      </w:r>
      <w:r w:rsidR="00944741" w:rsidRPr="00944741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bookmarkStart w:id="26" w:name="_GoBack"/>
      <w:bookmarkEnd w:id="26"/>
      <w:r w:rsidRPr="006F05D2">
        <w:rPr>
          <w:sz w:val="28"/>
        </w:rPr>
        <w:t xml:space="preserve"> в связи с:</w:t>
      </w:r>
    </w:p>
    <w:p w:rsidR="006F05D2" w:rsidRPr="006F05D2" w:rsidRDefault="00E803D7" w:rsidP="006F05D2">
      <w:pPr>
        <w:ind w:right="-1"/>
        <w:jc w:val="both"/>
        <w:rPr>
          <w:sz w:val="28"/>
        </w:rPr>
      </w:pPr>
      <w:r w:rsidRPr="006F05D2">
        <w:rPr>
          <w:sz w:val="28"/>
        </w:rPr>
        <w:t>______________________________________________________________________</w:t>
      </w:r>
    </w:p>
    <w:p w:rsidR="006F05D2" w:rsidRPr="006F05D2" w:rsidRDefault="00E803D7" w:rsidP="006F05D2">
      <w:pPr>
        <w:ind w:right="-1"/>
        <w:jc w:val="center"/>
      </w:pPr>
      <w:r w:rsidRPr="006F05D2">
        <w:t>(указывается основание отказа в предоставлении разрешения)</w:t>
      </w:r>
    </w:p>
    <w:p w:rsidR="006F05D2" w:rsidRPr="006F05D2" w:rsidRDefault="006F05D2" w:rsidP="006F05D2">
      <w:pPr>
        <w:ind w:right="-1"/>
        <w:jc w:val="both"/>
        <w:rPr>
          <w:sz w:val="28"/>
        </w:rPr>
      </w:pPr>
    </w:p>
    <w:p w:rsidR="006F05D2" w:rsidRPr="006F05D2" w:rsidRDefault="00E803D7" w:rsidP="006F05D2">
      <w:pPr>
        <w:ind w:right="-1" w:firstLine="709"/>
        <w:jc w:val="both"/>
        <w:rPr>
          <w:sz w:val="28"/>
        </w:rPr>
      </w:pPr>
      <w:r w:rsidRPr="006F05D2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i/>
          <w:sz w:val="28"/>
        </w:rPr>
        <w:t>(указать уполномоченный орган)</w:t>
      </w:r>
      <w:r w:rsidRPr="006F05D2">
        <w:rPr>
          <w:sz w:val="28"/>
        </w:rPr>
        <w:t>, а также в судебном порядке.</w:t>
      </w:r>
    </w:p>
    <w:p w:rsidR="006F05D2" w:rsidRPr="006F05D2" w:rsidRDefault="006F05D2" w:rsidP="006F05D2"/>
    <w:p w:rsidR="006F05D2" w:rsidRPr="006F05D2" w:rsidRDefault="006F05D2" w:rsidP="006F05D2"/>
    <w:p w:rsidR="006F05D2" w:rsidRPr="006F05D2" w:rsidRDefault="00E803D7" w:rsidP="006F05D2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 xml:space="preserve">предоставление 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rPr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04A2F" w:rsidRDefault="00904A2F" w:rsidP="006F05D2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6F05D2" w:rsidRPr="006F05D2" w:rsidRDefault="00E803D7" w:rsidP="006F05D2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>Приложение № 4</w:t>
      </w:r>
    </w:p>
    <w:p w:rsidR="006F05D2" w:rsidRPr="006F05D2" w:rsidRDefault="00E803D7" w:rsidP="006F05D2">
      <w:pPr>
        <w:widowControl w:val="0"/>
        <w:spacing w:after="529" w:line="317" w:lineRule="exact"/>
        <w:ind w:left="5380" w:right="320"/>
        <w:jc w:val="right"/>
        <w:rPr>
          <w:sz w:val="28"/>
          <w:szCs w:val="28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</w:p>
    <w:p w:rsidR="006F05D2" w:rsidRPr="006F05D2" w:rsidRDefault="00E803D7" w:rsidP="006F05D2">
      <w:pPr>
        <w:rPr>
          <w:lang w:bidi="ru-RU"/>
        </w:rPr>
      </w:pPr>
      <w:r w:rsidRPr="006F05D2">
        <w:t>(Бланк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</w:p>
    <w:p w:rsidR="006F05D2" w:rsidRPr="006F05D2" w:rsidRDefault="00E803D7" w:rsidP="006F05D2">
      <w:r w:rsidRPr="006F05D2">
        <w:rPr>
          <w:lang w:bidi="ru-RU"/>
        </w:rPr>
        <w:t>муниципальной услуги</w:t>
      </w:r>
    </w:p>
    <w:p w:rsidR="006F05D2" w:rsidRPr="006F05D2" w:rsidRDefault="00E803D7" w:rsidP="006F05D2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 w:rsidRPr="006F05D2">
        <w:rPr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E803D7" w:rsidP="006F05D2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E803D7" w:rsidP="006F05D2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6F05D2" w:rsidRPr="006F05D2" w:rsidRDefault="00E803D7" w:rsidP="006F05D2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:rsidR="006F05D2" w:rsidRPr="006F05D2" w:rsidRDefault="006F05D2" w:rsidP="006F05D2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6F05D2" w:rsidRPr="006F05D2" w:rsidRDefault="00E803D7" w:rsidP="006F05D2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E803D7" w:rsidP="006F05D2">
      <w:pPr>
        <w:ind w:right="-1" w:firstLine="709"/>
        <w:jc w:val="center"/>
        <w:rPr>
          <w:i/>
          <w:szCs w:val="20"/>
        </w:rPr>
      </w:pPr>
      <w:r w:rsidRPr="006F05D2">
        <w:rPr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E803D7" w:rsidP="006F05D2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__________________________________________________________________________________________</w:t>
      </w:r>
    </w:p>
    <w:p w:rsidR="006F05D2" w:rsidRPr="006F05D2" w:rsidRDefault="00E803D7" w:rsidP="006F05D2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ind w:right="-1"/>
        <w:jc w:val="both"/>
        <w:rPr>
          <w:sz w:val="28"/>
        </w:rPr>
      </w:pPr>
    </w:p>
    <w:p w:rsidR="006F05D2" w:rsidRPr="006F05D2" w:rsidRDefault="00E803D7" w:rsidP="006F05D2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sz w:val="28"/>
        </w:rPr>
        <w:t>» в связи с:_____________________________________________________________________</w:t>
      </w:r>
    </w:p>
    <w:p w:rsidR="006F05D2" w:rsidRPr="006F05D2" w:rsidRDefault="00E803D7" w:rsidP="006F05D2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E803D7" w:rsidP="006F05D2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__________________________________________________________________________________________</w:t>
      </w:r>
    </w:p>
    <w:p w:rsidR="006F05D2" w:rsidRPr="006F05D2" w:rsidRDefault="00E803D7" w:rsidP="006F05D2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муниципальной услуги)</w:t>
      </w:r>
    </w:p>
    <w:p w:rsidR="006F05D2" w:rsidRPr="006F05D2" w:rsidRDefault="006F05D2" w:rsidP="006F05D2">
      <w:pPr>
        <w:ind w:right="-1"/>
        <w:jc w:val="both"/>
        <w:rPr>
          <w:sz w:val="28"/>
        </w:rPr>
      </w:pPr>
    </w:p>
    <w:p w:rsidR="006F05D2" w:rsidRPr="006F05D2" w:rsidRDefault="00E803D7" w:rsidP="006F05D2">
      <w:pPr>
        <w:widowControl w:val="0"/>
        <w:spacing w:line="322" w:lineRule="exact"/>
        <w:ind w:firstLine="460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</w:t>
      </w:r>
      <w:r w:rsidRPr="006F05D2">
        <w:rPr>
          <w:sz w:val="28"/>
          <w:szCs w:val="28"/>
        </w:rPr>
        <w:lastRenderedPageBreak/>
        <w:t>предоставлении услуги после устранения указанных нарушений.</w:t>
      </w:r>
    </w:p>
    <w:p w:rsidR="006F05D2" w:rsidRPr="006F05D2" w:rsidRDefault="00E803D7" w:rsidP="006F05D2">
      <w:pPr>
        <w:ind w:right="-1" w:firstLine="460"/>
        <w:jc w:val="both"/>
        <w:rPr>
          <w:sz w:val="28"/>
        </w:rPr>
      </w:pPr>
      <w:r w:rsidRPr="006F05D2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i/>
          <w:sz w:val="28"/>
        </w:rPr>
        <w:t>(указать уполномоченный орган)</w:t>
      </w:r>
      <w:r w:rsidRPr="006F05D2">
        <w:rPr>
          <w:sz w:val="28"/>
        </w:rPr>
        <w:t>, а также в судебном порядке.</w:t>
      </w:r>
    </w:p>
    <w:p w:rsidR="006F05D2" w:rsidRPr="006F05D2" w:rsidRDefault="006F05D2" w:rsidP="006F05D2">
      <w:pPr>
        <w:ind w:right="-1" w:firstLine="460"/>
        <w:jc w:val="both"/>
        <w:rPr>
          <w:sz w:val="28"/>
        </w:rPr>
      </w:pPr>
    </w:p>
    <w:p w:rsidR="006F05D2" w:rsidRPr="006F05D2" w:rsidRDefault="006F05D2" w:rsidP="006F05D2"/>
    <w:p w:rsidR="006F05D2" w:rsidRPr="006F05D2" w:rsidRDefault="006F05D2" w:rsidP="006F05D2"/>
    <w:p w:rsidR="006F05D2" w:rsidRPr="006F05D2" w:rsidRDefault="00E803D7" w:rsidP="006F05D2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 xml:space="preserve">предоставление </w:t>
      </w:r>
    </w:p>
    <w:p w:rsidR="006F05D2" w:rsidRPr="006F05D2" w:rsidRDefault="00E803D7" w:rsidP="006F05D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6F05D2" w:rsidRPr="006F05D2" w:rsidRDefault="00E803D7" w:rsidP="006F05D2">
      <w:pPr>
        <w:rPr>
          <w:spacing w:val="-6"/>
          <w:sz w:val="28"/>
          <w:szCs w:val="28"/>
        </w:rPr>
      </w:pPr>
      <w:r w:rsidRPr="006F05D2">
        <w:rPr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6F05D2" w:rsidRPr="006F05D2" w:rsidSect="00E876BD">
          <w:headerReference w:type="default" r:id="rId25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E803D7" w:rsidP="006F05D2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E803D7" w:rsidP="006F05D2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E803D7" w:rsidP="006F05D2">
      <w:pPr>
        <w:widowControl w:val="0"/>
        <w:tabs>
          <w:tab w:val="left" w:pos="0"/>
        </w:tabs>
        <w:ind w:left="10206" w:right="-1"/>
        <w:contextualSpacing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jc w:val="center"/>
        <w:rPr>
          <w:bCs/>
          <w:color w:val="000000"/>
          <w:sz w:val="28"/>
          <w:szCs w:val="28"/>
        </w:rPr>
      </w:pPr>
    </w:p>
    <w:p w:rsidR="006F05D2" w:rsidRPr="006F05D2" w:rsidRDefault="00E803D7" w:rsidP="006F05D2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6F05D2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6F05D2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6F05D2" w:rsidRPr="006F05D2" w:rsidRDefault="006F05D2" w:rsidP="006F05D2">
      <w:pPr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535248" w:rsidTr="0001722E">
        <w:trPr>
          <w:jc w:val="center"/>
        </w:trPr>
        <w:tc>
          <w:tcPr>
            <w:tcW w:w="2830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01722E" w:rsidRDefault="00E803D7" w:rsidP="0001722E">
            <w:pPr>
              <w:jc w:val="center"/>
              <w:rPr>
                <w:b/>
              </w:rPr>
            </w:pPr>
            <w:r w:rsidRPr="0001722E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535248" w:rsidTr="0001722E">
        <w:trPr>
          <w:jc w:val="center"/>
        </w:trPr>
        <w:tc>
          <w:tcPr>
            <w:tcW w:w="2830" w:type="dxa"/>
          </w:tcPr>
          <w:p w:rsidR="006F05D2" w:rsidRPr="006F05D2" w:rsidRDefault="00E803D7" w:rsidP="0001722E">
            <w:pPr>
              <w:jc w:val="center"/>
            </w:pPr>
            <w:r w:rsidRPr="006F05D2">
              <w:t>1</w:t>
            </w:r>
          </w:p>
        </w:tc>
        <w:tc>
          <w:tcPr>
            <w:tcW w:w="2694" w:type="dxa"/>
          </w:tcPr>
          <w:p w:rsidR="006F05D2" w:rsidRPr="006F05D2" w:rsidRDefault="00E803D7" w:rsidP="0001722E">
            <w:pPr>
              <w:jc w:val="center"/>
            </w:pPr>
            <w:r w:rsidRPr="006F05D2">
              <w:t>2</w:t>
            </w:r>
          </w:p>
        </w:tc>
        <w:tc>
          <w:tcPr>
            <w:tcW w:w="2126" w:type="dxa"/>
          </w:tcPr>
          <w:p w:rsidR="006F05D2" w:rsidRPr="006F05D2" w:rsidRDefault="00E803D7" w:rsidP="0001722E">
            <w:pPr>
              <w:jc w:val="center"/>
            </w:pPr>
            <w:r w:rsidRPr="006F05D2">
              <w:t>3</w:t>
            </w:r>
          </w:p>
        </w:tc>
        <w:tc>
          <w:tcPr>
            <w:tcW w:w="1559" w:type="dxa"/>
          </w:tcPr>
          <w:p w:rsidR="006F05D2" w:rsidRPr="006F05D2" w:rsidRDefault="00E803D7" w:rsidP="0001722E">
            <w:pPr>
              <w:jc w:val="center"/>
            </w:pPr>
            <w:r w:rsidRPr="006F05D2">
              <w:t>4</w:t>
            </w:r>
          </w:p>
        </w:tc>
        <w:tc>
          <w:tcPr>
            <w:tcW w:w="1985" w:type="dxa"/>
          </w:tcPr>
          <w:p w:rsidR="006F05D2" w:rsidRPr="006F05D2" w:rsidRDefault="00E803D7" w:rsidP="0001722E">
            <w:pPr>
              <w:jc w:val="center"/>
            </w:pPr>
            <w:r w:rsidRPr="006F05D2">
              <w:t>5</w:t>
            </w:r>
          </w:p>
        </w:tc>
        <w:tc>
          <w:tcPr>
            <w:tcW w:w="1418" w:type="dxa"/>
          </w:tcPr>
          <w:p w:rsidR="006F05D2" w:rsidRPr="006F05D2" w:rsidRDefault="00E803D7" w:rsidP="0001722E">
            <w:pPr>
              <w:jc w:val="center"/>
            </w:pPr>
            <w:r w:rsidRPr="006F05D2">
              <w:t>6</w:t>
            </w:r>
          </w:p>
        </w:tc>
        <w:tc>
          <w:tcPr>
            <w:tcW w:w="1949" w:type="dxa"/>
          </w:tcPr>
          <w:p w:rsidR="006F05D2" w:rsidRPr="006F05D2" w:rsidRDefault="00E803D7" w:rsidP="0001722E">
            <w:pPr>
              <w:jc w:val="center"/>
            </w:pPr>
            <w:r w:rsidRPr="006F05D2">
              <w:t>7</w:t>
            </w:r>
          </w:p>
        </w:tc>
      </w:tr>
      <w:tr w:rsidR="00535248" w:rsidTr="0001722E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E803D7" w:rsidP="0001722E">
            <w:pPr>
              <w:numPr>
                <w:ilvl w:val="0"/>
                <w:numId w:val="7"/>
              </w:numPr>
              <w:contextualSpacing/>
              <w:jc w:val="center"/>
            </w:pPr>
            <w:r w:rsidRPr="006F05D2">
              <w:t>Проверка документов и регистрация заявления</w:t>
            </w:r>
          </w:p>
          <w:p w:rsidR="006F05D2" w:rsidRPr="006F05D2" w:rsidRDefault="006F05D2" w:rsidP="0001722E">
            <w:pPr>
              <w:ind w:left="360"/>
            </w:pPr>
          </w:p>
        </w:tc>
      </w:tr>
      <w:tr w:rsidR="00535248" w:rsidTr="0001722E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E803D7" w:rsidP="00B242C1">
            <w:r w:rsidRPr="006F05D2"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E803D7" w:rsidP="006F05D2">
            <w:r w:rsidRPr="006F05D2"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E803D7" w:rsidP="00B242C1">
            <w:r w:rsidRPr="006F05D2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E803D7" w:rsidP="006F05D2">
            <w:r w:rsidRPr="006F05D2"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/>
        </w:tc>
        <w:tc>
          <w:tcPr>
            <w:tcW w:w="1949" w:type="dxa"/>
          </w:tcPr>
          <w:p w:rsidR="006F05D2" w:rsidRPr="006F05D2" w:rsidRDefault="00E803D7" w:rsidP="006F05D2">
            <w:r w:rsidRPr="006F05D2"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E803D7" w:rsidP="00B242C1">
            <w:r w:rsidRPr="006F05D2">
              <w:t xml:space="preserve">назначение должностного лица, ответственного за предоставление муниципальной </w:t>
            </w:r>
            <w:r w:rsidRPr="006F05D2">
              <w:lastRenderedPageBreak/>
              <w:t>услуги, и передача ему документов</w:t>
            </w:r>
          </w:p>
        </w:tc>
      </w:tr>
      <w:tr w:rsidR="00535248" w:rsidTr="0001722E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/>
        </w:tc>
        <w:tc>
          <w:tcPr>
            <w:tcW w:w="2694" w:type="dxa"/>
          </w:tcPr>
          <w:p w:rsidR="006F05D2" w:rsidRPr="006F05D2" w:rsidRDefault="00E803D7" w:rsidP="006F05D2">
            <w:r w:rsidRPr="006F05D2"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/>
        </w:tc>
        <w:tc>
          <w:tcPr>
            <w:tcW w:w="1559" w:type="dxa"/>
          </w:tcPr>
          <w:p w:rsidR="006F05D2" w:rsidRPr="006F05D2" w:rsidRDefault="006F05D2" w:rsidP="006F05D2"/>
        </w:tc>
        <w:tc>
          <w:tcPr>
            <w:tcW w:w="1985" w:type="dxa"/>
          </w:tcPr>
          <w:p w:rsidR="006F05D2" w:rsidRPr="006F05D2" w:rsidRDefault="006F05D2" w:rsidP="006F05D2"/>
        </w:tc>
        <w:tc>
          <w:tcPr>
            <w:tcW w:w="1418" w:type="dxa"/>
          </w:tcPr>
          <w:p w:rsidR="006F05D2" w:rsidRPr="006F05D2" w:rsidRDefault="006F05D2" w:rsidP="006F05D2"/>
        </w:tc>
        <w:tc>
          <w:tcPr>
            <w:tcW w:w="1949" w:type="dxa"/>
          </w:tcPr>
          <w:p w:rsidR="006F05D2" w:rsidRPr="006F05D2" w:rsidRDefault="006F05D2" w:rsidP="006F05D2"/>
        </w:tc>
      </w:tr>
      <w:tr w:rsidR="00535248" w:rsidTr="0001722E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/>
        </w:tc>
        <w:tc>
          <w:tcPr>
            <w:tcW w:w="2694" w:type="dxa"/>
          </w:tcPr>
          <w:p w:rsidR="006F05D2" w:rsidRPr="006F05D2" w:rsidRDefault="00E803D7" w:rsidP="006F05D2">
            <w:r w:rsidRPr="006F05D2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/>
        </w:tc>
        <w:tc>
          <w:tcPr>
            <w:tcW w:w="1559" w:type="dxa"/>
          </w:tcPr>
          <w:p w:rsidR="006F05D2" w:rsidRPr="006F05D2" w:rsidRDefault="00E803D7" w:rsidP="006F05D2">
            <w:r w:rsidRPr="006F05D2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E803D7" w:rsidP="006F05D2">
            <w:r w:rsidRPr="006F05D2"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/>
        </w:tc>
        <w:tc>
          <w:tcPr>
            <w:tcW w:w="1949" w:type="dxa"/>
          </w:tcPr>
          <w:p w:rsidR="006F05D2" w:rsidRPr="006F05D2" w:rsidRDefault="006F05D2" w:rsidP="006F05D2"/>
        </w:tc>
      </w:tr>
      <w:tr w:rsidR="00535248" w:rsidTr="0001722E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E803D7" w:rsidP="0001722E">
            <w:pPr>
              <w:jc w:val="center"/>
            </w:pPr>
            <w:r w:rsidRPr="006F05D2">
              <w:t>2.</w:t>
            </w:r>
            <w:r w:rsidRPr="006F05D2">
              <w:tab/>
              <w:t>Получение сведений посредством СМЭВ</w:t>
            </w:r>
          </w:p>
          <w:p w:rsidR="006F05D2" w:rsidRPr="006F05D2" w:rsidRDefault="006F05D2" w:rsidP="0001722E">
            <w:pPr>
              <w:jc w:val="center"/>
            </w:pPr>
          </w:p>
        </w:tc>
      </w:tr>
      <w:tr w:rsidR="00535248" w:rsidTr="0001722E">
        <w:trPr>
          <w:jc w:val="center"/>
        </w:trPr>
        <w:tc>
          <w:tcPr>
            <w:tcW w:w="2830" w:type="dxa"/>
          </w:tcPr>
          <w:p w:rsidR="006F05D2" w:rsidRPr="006F05D2" w:rsidRDefault="00E803D7" w:rsidP="006F05D2">
            <w:r w:rsidRPr="006F05D2">
              <w:t>пакет зарегистрированных документов, поступивших должностному лицу,</w:t>
            </w:r>
          </w:p>
          <w:p w:rsidR="006F05D2" w:rsidRPr="006F05D2" w:rsidRDefault="00E803D7" w:rsidP="00B242C1">
            <w:r w:rsidRPr="006F05D2"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E803D7" w:rsidP="006F05D2">
            <w:r w:rsidRPr="006F05D2"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E803D7" w:rsidP="00B242C1">
            <w:r w:rsidRPr="006F05D2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E803D7" w:rsidP="006F05D2">
            <w:r w:rsidRPr="006F05D2"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E803D7" w:rsidP="00B242C1">
            <w:r w:rsidRPr="006F05D2">
              <w:t>отсутствие документов, необходимых для предоставления муниципальной услуги, находящихся в распоряже</w:t>
            </w:r>
            <w:r w:rsidRPr="006F05D2">
              <w:lastRenderedPageBreak/>
              <w:t xml:space="preserve">нии </w:t>
            </w:r>
            <w:r w:rsidR="00B242C1">
              <w:t>органов местного самоуправления</w:t>
            </w:r>
          </w:p>
        </w:tc>
        <w:tc>
          <w:tcPr>
            <w:tcW w:w="1949" w:type="dxa"/>
          </w:tcPr>
          <w:p w:rsidR="006F05D2" w:rsidRPr="006F05D2" w:rsidRDefault="00E803D7" w:rsidP="006F05D2">
            <w:r w:rsidRPr="006F05D2"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lastRenderedPageBreak/>
              <w:t>том числе с использованием СМЭВ</w:t>
            </w:r>
          </w:p>
        </w:tc>
      </w:tr>
      <w:tr w:rsidR="00535248" w:rsidTr="0001722E">
        <w:trPr>
          <w:jc w:val="center"/>
        </w:trPr>
        <w:tc>
          <w:tcPr>
            <w:tcW w:w="2830" w:type="dxa"/>
          </w:tcPr>
          <w:p w:rsidR="006F05D2" w:rsidRPr="006F05D2" w:rsidRDefault="006F05D2" w:rsidP="006F05D2"/>
        </w:tc>
        <w:tc>
          <w:tcPr>
            <w:tcW w:w="2694" w:type="dxa"/>
          </w:tcPr>
          <w:p w:rsidR="006F05D2" w:rsidRPr="006F05D2" w:rsidRDefault="00E803D7" w:rsidP="006F05D2">
            <w:r w:rsidRPr="006F05D2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E803D7" w:rsidP="00B242C1">
            <w:r w:rsidRPr="006F05D2">
              <w:t xml:space="preserve">должностное лицо Уполномоченного органа, ответственное за предоставление </w:t>
            </w:r>
            <w:r w:rsidR="00B242C1">
              <w:t xml:space="preserve">муниципальной </w:t>
            </w:r>
            <w:r w:rsidRPr="006F05D2">
              <w:t>услуги</w:t>
            </w:r>
          </w:p>
        </w:tc>
        <w:tc>
          <w:tcPr>
            <w:tcW w:w="1985" w:type="dxa"/>
          </w:tcPr>
          <w:p w:rsidR="006F05D2" w:rsidRPr="006F05D2" w:rsidRDefault="00E803D7" w:rsidP="006F05D2">
            <w:r w:rsidRPr="006F05D2">
              <w:t>Уп</w:t>
            </w:r>
            <w:r w:rsidR="00B8596A">
              <w:t>олномоченный орган) /ГИС/ ПГС/</w:t>
            </w:r>
            <w:r w:rsidRPr="006F05D2"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/>
        </w:tc>
        <w:tc>
          <w:tcPr>
            <w:tcW w:w="1949" w:type="dxa"/>
          </w:tcPr>
          <w:p w:rsidR="006F05D2" w:rsidRPr="006F05D2" w:rsidRDefault="00E803D7" w:rsidP="00B242C1">
            <w:r w:rsidRPr="006F05D2">
              <w:t xml:space="preserve">получение документов (сведений), необходимых для предоставления </w:t>
            </w:r>
            <w:r w:rsidR="00774C4C">
              <w:t>муниципальной</w:t>
            </w:r>
            <w:r w:rsidRPr="006F05D2">
              <w:t xml:space="preserve">  услуги</w:t>
            </w:r>
          </w:p>
        </w:tc>
      </w:tr>
      <w:tr w:rsidR="00535248" w:rsidTr="0001722E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E803D7" w:rsidP="0001722E">
            <w:pPr>
              <w:numPr>
                <w:ilvl w:val="0"/>
                <w:numId w:val="8"/>
              </w:numPr>
              <w:contextualSpacing/>
              <w:jc w:val="center"/>
            </w:pPr>
            <w:r w:rsidRPr="006F05D2"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01722E">
            <w:pPr>
              <w:ind w:left="720"/>
              <w:contextualSpacing/>
            </w:pPr>
          </w:p>
        </w:tc>
      </w:tr>
      <w:tr w:rsidR="00535248" w:rsidTr="0001722E">
        <w:trPr>
          <w:jc w:val="center"/>
        </w:trPr>
        <w:tc>
          <w:tcPr>
            <w:tcW w:w="2830" w:type="dxa"/>
          </w:tcPr>
          <w:p w:rsidR="006F05D2" w:rsidRPr="006F05D2" w:rsidRDefault="00E803D7" w:rsidP="006F05D2">
            <w:r w:rsidRPr="006F05D2">
              <w:t>пакет зарегистрированных документов, поступивших должностному лицу,</w:t>
            </w:r>
          </w:p>
          <w:p w:rsidR="006F05D2" w:rsidRPr="006F05D2" w:rsidRDefault="00E803D7" w:rsidP="00B242C1">
            <w:r w:rsidRPr="006F05D2"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E803D7" w:rsidP="00B242C1">
            <w:r w:rsidRPr="006F05D2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242C1">
              <w:t>муниципальной у</w:t>
            </w:r>
            <w:r w:rsidRPr="006F05D2">
              <w:t>слуги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E803D7" w:rsidP="00B242C1">
            <w:r w:rsidRPr="006F05D2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E803D7" w:rsidP="006F05D2">
            <w:r w:rsidRPr="006F05D2">
              <w:t xml:space="preserve">Уполномоченный орган)/ГИС / </w:t>
            </w:r>
          </w:p>
          <w:p w:rsidR="006F05D2" w:rsidRPr="006F05D2" w:rsidRDefault="00E803D7" w:rsidP="006F05D2">
            <w:r w:rsidRPr="006F05D2">
              <w:t>ПГС</w:t>
            </w:r>
          </w:p>
        </w:tc>
        <w:tc>
          <w:tcPr>
            <w:tcW w:w="1418" w:type="dxa"/>
          </w:tcPr>
          <w:p w:rsidR="006F05D2" w:rsidRPr="006F05D2" w:rsidRDefault="00E803D7" w:rsidP="00B242C1">
            <w:r w:rsidRPr="006F05D2"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E803D7" w:rsidP="006F05D2">
            <w:r w:rsidRPr="006F05D2">
              <w:t>Принятие решения о проведении</w:t>
            </w:r>
            <w:r w:rsidR="00B242C1">
              <w:t xml:space="preserve"> </w:t>
            </w:r>
            <w:r w:rsidRPr="006F05D2">
              <w:t>проведение публичных слушаний или общественных обсуждений</w:t>
            </w:r>
          </w:p>
        </w:tc>
      </w:tr>
      <w:tr w:rsidR="00535248" w:rsidTr="0001722E">
        <w:trPr>
          <w:jc w:val="center"/>
        </w:trPr>
        <w:tc>
          <w:tcPr>
            <w:tcW w:w="2830" w:type="dxa"/>
          </w:tcPr>
          <w:p w:rsidR="006F05D2" w:rsidRPr="006F05D2" w:rsidRDefault="00E803D7" w:rsidP="00B242C1">
            <w:r w:rsidRPr="006F05D2"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B242C1">
              <w:t>муниципальной</w:t>
            </w:r>
            <w:r w:rsidRPr="006F05D2"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E803D7" w:rsidP="006F05D2">
            <w:r w:rsidRPr="006F05D2">
              <w:t>проведение публичных слушаний или общественных обсуждений</w:t>
            </w:r>
          </w:p>
          <w:p w:rsidR="006F05D2" w:rsidRPr="006F05D2" w:rsidRDefault="006F05D2" w:rsidP="006F05D2"/>
        </w:tc>
        <w:tc>
          <w:tcPr>
            <w:tcW w:w="2126" w:type="dxa"/>
          </w:tcPr>
          <w:p w:rsidR="006F05D2" w:rsidRPr="006F05D2" w:rsidRDefault="00E803D7" w:rsidP="006F05D2">
            <w:r w:rsidRPr="006F05D2"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E803D7" w:rsidP="00B242C1">
            <w:r w:rsidRPr="006F05D2"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/>
        </w:tc>
        <w:tc>
          <w:tcPr>
            <w:tcW w:w="1418" w:type="dxa"/>
          </w:tcPr>
          <w:p w:rsidR="006F05D2" w:rsidRPr="006F05D2" w:rsidRDefault="006F05D2" w:rsidP="006F05D2"/>
        </w:tc>
        <w:tc>
          <w:tcPr>
            <w:tcW w:w="1949" w:type="dxa"/>
          </w:tcPr>
          <w:p w:rsidR="006F05D2" w:rsidRPr="006F05D2" w:rsidRDefault="00E803D7" w:rsidP="006F05D2">
            <w:r w:rsidRPr="006F05D2">
              <w:t>подготовка рекомендаций Комиссии</w:t>
            </w:r>
          </w:p>
        </w:tc>
      </w:tr>
      <w:tr w:rsidR="00535248" w:rsidTr="0001722E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E803D7" w:rsidP="0001722E">
            <w:pPr>
              <w:numPr>
                <w:ilvl w:val="0"/>
                <w:numId w:val="8"/>
              </w:numPr>
              <w:contextualSpacing/>
              <w:jc w:val="center"/>
            </w:pPr>
            <w:r w:rsidRPr="006F05D2">
              <w:t>Принятие решения</w:t>
            </w:r>
          </w:p>
          <w:p w:rsidR="006F05D2" w:rsidRPr="006F05D2" w:rsidRDefault="006F05D2" w:rsidP="0001722E">
            <w:pPr>
              <w:ind w:left="720"/>
              <w:contextualSpacing/>
            </w:pPr>
          </w:p>
        </w:tc>
      </w:tr>
      <w:tr w:rsidR="00535248" w:rsidTr="0001722E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E803D7" w:rsidP="00B242C1">
            <w:r w:rsidRPr="006F05D2">
              <w:t xml:space="preserve">проект результата предоставления </w:t>
            </w:r>
            <w:r w:rsidR="00B242C1">
              <w:t>муниципальной</w:t>
            </w:r>
            <w:r w:rsidRPr="006F05D2"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E803D7" w:rsidP="00B242C1">
            <w:r w:rsidRPr="006F05D2">
              <w:t xml:space="preserve">Принятие решения о предоставления </w:t>
            </w:r>
            <w:r w:rsidR="00B242C1">
              <w:t>муниципальной</w:t>
            </w:r>
            <w:r w:rsidRPr="006F05D2"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 xml:space="preserve">Не более </w:t>
            </w:r>
            <w:r w:rsidRPr="00395DF7">
              <w:t>3</w:t>
            </w:r>
            <w:r w:rsidRPr="006F05D2"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E803D7" w:rsidP="006F05D2">
            <w:r w:rsidRPr="006F05D2">
              <w:t>должностное лицо Уполномоченного органа, о</w:t>
            </w:r>
            <w:r w:rsidR="00B242C1">
              <w:t>тветственное за предоставление  муниципальной</w:t>
            </w:r>
            <w:r w:rsidRPr="006F05D2">
              <w:t xml:space="preserve"> услуги;</w:t>
            </w:r>
          </w:p>
          <w:p w:rsidR="006F05D2" w:rsidRPr="006F05D2" w:rsidRDefault="00E803D7" w:rsidP="006F05D2">
            <w:r w:rsidRPr="006F05D2"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E803D7" w:rsidP="006F05D2">
            <w:r w:rsidRPr="006F05D2"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E803D7" w:rsidP="006F05D2">
            <w:r w:rsidRPr="006F05D2">
              <w:t>-</w:t>
            </w:r>
          </w:p>
        </w:tc>
        <w:tc>
          <w:tcPr>
            <w:tcW w:w="1949" w:type="dxa"/>
            <w:vMerge w:val="restart"/>
          </w:tcPr>
          <w:p w:rsidR="006F05D2" w:rsidRPr="0001722E" w:rsidRDefault="00E803D7" w:rsidP="006F05D2">
            <w:pPr>
              <w:rPr>
                <w:rFonts w:eastAsia="Calibri"/>
                <w:color w:val="000000"/>
              </w:rPr>
            </w:pPr>
            <w:r w:rsidRPr="0001722E">
              <w:rPr>
                <w:rFonts w:eastAsia="Calibri"/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/>
        </w:tc>
      </w:tr>
      <w:tr w:rsidR="00535248" w:rsidTr="0001722E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/>
        </w:tc>
        <w:tc>
          <w:tcPr>
            <w:tcW w:w="2694" w:type="dxa"/>
          </w:tcPr>
          <w:p w:rsidR="006F05D2" w:rsidRPr="006F05D2" w:rsidRDefault="00E803D7" w:rsidP="00B242C1">
            <w:r w:rsidRPr="006F05D2">
              <w:t xml:space="preserve">Формирование решения о предоставлении </w:t>
            </w:r>
            <w:r w:rsidR="00B242C1">
              <w:t>муниципальной</w:t>
            </w:r>
            <w:r w:rsidRPr="006F05D2">
              <w:t xml:space="preserve">  услуги</w:t>
            </w:r>
          </w:p>
        </w:tc>
        <w:tc>
          <w:tcPr>
            <w:tcW w:w="2126" w:type="dxa"/>
          </w:tcPr>
          <w:p w:rsidR="006F05D2" w:rsidRPr="006F05D2" w:rsidRDefault="00E803D7" w:rsidP="006F05D2">
            <w:r w:rsidRPr="006F05D2"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/>
        </w:tc>
        <w:tc>
          <w:tcPr>
            <w:tcW w:w="1985" w:type="dxa"/>
            <w:vMerge/>
          </w:tcPr>
          <w:p w:rsidR="006F05D2" w:rsidRPr="006F05D2" w:rsidRDefault="006F05D2" w:rsidP="006F05D2"/>
        </w:tc>
        <w:tc>
          <w:tcPr>
            <w:tcW w:w="1418" w:type="dxa"/>
            <w:vMerge/>
          </w:tcPr>
          <w:p w:rsidR="006F05D2" w:rsidRPr="006F05D2" w:rsidRDefault="006F05D2" w:rsidP="006F05D2"/>
        </w:tc>
        <w:tc>
          <w:tcPr>
            <w:tcW w:w="1949" w:type="dxa"/>
            <w:vMerge/>
          </w:tcPr>
          <w:p w:rsidR="006F05D2" w:rsidRPr="006F05D2" w:rsidRDefault="006F05D2" w:rsidP="006F05D2"/>
        </w:tc>
      </w:tr>
    </w:tbl>
    <w:p w:rsidR="006F05D2" w:rsidRPr="006F05D2" w:rsidRDefault="006F05D2" w:rsidP="006F05D2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rPr>
          <w:spacing w:val="-6"/>
          <w:sz w:val="28"/>
          <w:szCs w:val="28"/>
        </w:rPr>
        <w:sectPr w:rsidR="001462BB" w:rsidRPr="00B54265" w:rsidSect="006F05D2">
          <w:headerReference w:type="default" r:id="rId26"/>
          <w:pgSz w:w="16840" w:h="11907" w:orient="landscape" w:code="9"/>
          <w:pgMar w:top="851" w:right="1134" w:bottom="1134" w:left="1134" w:header="720" w:footer="720" w:gutter="0"/>
          <w:cols w:space="708"/>
          <w:noEndnote/>
          <w:titlePg/>
          <w:docGrid w:linePitch="381"/>
        </w:sectPr>
      </w:pPr>
    </w:p>
    <w:p w:rsidR="006E5291" w:rsidRPr="006E5291" w:rsidRDefault="00E803D7" w:rsidP="006E5291">
      <w:pPr>
        <w:spacing w:line="0" w:lineRule="atLeast"/>
        <w:ind w:left="5103" w:right="-3"/>
        <w:jc w:val="both"/>
        <w:rPr>
          <w:color w:val="000000"/>
          <w:sz w:val="20"/>
          <w:szCs w:val="20"/>
        </w:rPr>
      </w:pPr>
      <w:r w:rsidRPr="006E5291">
        <w:rPr>
          <w:color w:val="000000"/>
          <w:sz w:val="20"/>
          <w:szCs w:val="20"/>
        </w:rPr>
        <w:lastRenderedPageBreak/>
        <w:t xml:space="preserve">Приложение </w:t>
      </w:r>
      <w:r w:rsidR="00492C66">
        <w:rPr>
          <w:color w:val="000000"/>
          <w:sz w:val="20"/>
          <w:szCs w:val="20"/>
        </w:rPr>
        <w:t>№ 6</w:t>
      </w:r>
    </w:p>
    <w:p w:rsidR="006E5291" w:rsidRPr="006E5291" w:rsidRDefault="00E803D7" w:rsidP="006E5291">
      <w:pPr>
        <w:spacing w:line="0" w:lineRule="atLeast"/>
        <w:ind w:left="5103" w:right="-3"/>
        <w:jc w:val="both"/>
        <w:rPr>
          <w:color w:val="000000"/>
          <w:sz w:val="20"/>
          <w:szCs w:val="20"/>
        </w:rPr>
      </w:pPr>
      <w:r w:rsidRPr="006E5291">
        <w:rPr>
          <w:color w:val="000000"/>
          <w:sz w:val="20"/>
          <w:szCs w:val="20"/>
        </w:rPr>
        <w:t>к административному регламенту «</w:t>
      </w:r>
      <w:r>
        <w:rPr>
          <w:color w:val="000000"/>
          <w:sz w:val="20"/>
          <w:szCs w:val="20"/>
        </w:rPr>
        <w:t>Предоставление разрешени</w:t>
      </w:r>
      <w:r w:rsidR="00782F07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на условно разрешенный вид использования земельного участка</w:t>
      </w:r>
      <w:r w:rsidRPr="006E5291">
        <w:rPr>
          <w:color w:val="000000"/>
          <w:sz w:val="20"/>
          <w:szCs w:val="20"/>
        </w:rPr>
        <w:t>»</w:t>
      </w:r>
    </w:p>
    <w:p w:rsidR="000F008C" w:rsidRDefault="000F008C" w:rsidP="00A931F9">
      <w:pPr>
        <w:ind w:firstLine="839"/>
        <w:contextualSpacing/>
        <w:jc w:val="center"/>
        <w:rPr>
          <w:b/>
        </w:rPr>
      </w:pPr>
    </w:p>
    <w:p w:rsidR="000F008C" w:rsidRDefault="00E803D7" w:rsidP="00A931F9">
      <w:pPr>
        <w:ind w:firstLine="839"/>
        <w:contextualSpacing/>
        <w:jc w:val="center"/>
        <w:rPr>
          <w:b/>
        </w:rPr>
      </w:pPr>
      <w:r>
        <w:rPr>
          <w:b/>
        </w:rPr>
        <w:t xml:space="preserve">Блок-схема </w:t>
      </w:r>
    </w:p>
    <w:p w:rsidR="00C569A6" w:rsidRDefault="00E803D7" w:rsidP="00A931F9">
      <w:pPr>
        <w:ind w:firstLine="839"/>
        <w:contextualSpacing/>
        <w:jc w:val="center"/>
        <w:rPr>
          <w:b/>
        </w:rPr>
      </w:pPr>
      <w:r w:rsidRPr="000F008C">
        <w:rPr>
          <w:b/>
        </w:rPr>
        <w:t>предос</w:t>
      </w:r>
      <w:r>
        <w:rPr>
          <w:b/>
        </w:rPr>
        <w:t xml:space="preserve">тавления муниципальной услуги «Предоставление </w:t>
      </w:r>
      <w:r w:rsidRPr="000F008C">
        <w:rPr>
          <w:b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D64937" w:rsidRDefault="00B951FC" w:rsidP="00D6493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B951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5pt;margin-top:4.2pt;width:447.35pt;height:149.5pt;z-index:1;mso-height-percent:200;mso-height-percent:200;mso-width-relative:margin;mso-height-relative:margin">
            <v:textbox style="mso-fit-shape-to-text:t">
              <w:txbxContent>
                <w:p w:rsidR="003E0111" w:rsidRPr="00D64937" w:rsidRDefault="00E803D7" w:rsidP="00D64937">
                  <w:pPr>
                    <w:jc w:val="center"/>
                  </w:pPr>
                  <w:r w:rsidRPr="00D64937">
                    <w:rPr>
                      <w:spacing w:val="2"/>
                    </w:rPr>
                    <w:t>Лицо, заинтересованное в получении услуги, направляет в Комиссию заявление о предоставлении муниципальной услуги</w:t>
                  </w:r>
                </w:p>
                <w:p w:rsidR="003E0111" w:rsidRDefault="003E0111"/>
              </w:txbxContent>
            </v:textbox>
          </v:shape>
        </w:pict>
      </w:r>
      <w:r w:rsidR="00D64937"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</w:p>
    <w:p w:rsidR="00D64937" w:rsidRDefault="00D64937" w:rsidP="00A931F9">
      <w:pPr>
        <w:ind w:firstLine="839"/>
        <w:contextualSpacing/>
        <w:jc w:val="center"/>
        <w:rPr>
          <w:b/>
        </w:rPr>
      </w:pPr>
    </w:p>
    <w:p w:rsidR="00C569A6" w:rsidRDefault="00C569A6" w:rsidP="00A931F9">
      <w:pPr>
        <w:ind w:firstLine="839"/>
        <w:contextualSpacing/>
        <w:jc w:val="center"/>
        <w:rPr>
          <w:b/>
        </w:rPr>
      </w:pPr>
    </w:p>
    <w:p w:rsidR="000F008C" w:rsidRDefault="00B951F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65pt;margin-top:10.55pt;width:.75pt;height:13.5pt;z-index:3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8" type="#_x0000_t32" style="position:absolute;margin-left:214.65pt;margin-top:31.65pt;width:.75pt;height:13.5pt;z-index:16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9" type="#_x0000_t32" style="position:absolute;margin-left:405.9pt;margin-top:31.65pt;width:.75pt;height:13.5pt;z-index:15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0" type="#_x0000_t32" style="position:absolute;margin-left:41.4pt;margin-top:31.65pt;width:.75pt;height:13.5pt;z-index:1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1" type="#_x0000_t32" style="position:absolute;margin-left:41.4pt;margin-top:31.65pt;width:365.25pt;height:0;z-index:12" o:connectortype="straight"/>
        </w:pict>
      </w:r>
      <w:r w:rsidR="00E803D7">
        <w:rPr>
          <w:rFonts w:ascii="Arial" w:hAnsi="Arial" w:cs="Arial"/>
          <w:color w:val="000000"/>
          <w:sz w:val="21"/>
          <w:szCs w:val="21"/>
        </w:rPr>
        <w:tab/>
      </w:r>
    </w:p>
    <w:p w:rsidR="00D64937" w:rsidRDefault="00B951FC" w:rsidP="00D64937">
      <w:pPr>
        <w:shd w:val="clear" w:color="auto" w:fill="FFFFFF"/>
        <w:tabs>
          <w:tab w:val="left" w:pos="1320"/>
          <w:tab w:val="left" w:pos="588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2" type="#_x0000_t32" style="position:absolute;margin-left:410.4pt;margin-top:26pt;width:.75pt;height:13.5pt;z-index:19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3" type="#_x0000_t32" style="position:absolute;margin-left:215.4pt;margin-top:26pt;width:.75pt;height:13.5pt;z-index:1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4" type="#_x0000_t32" style="position:absolute;margin-left:42.15pt;margin-top:26pt;width:.75pt;height:13.5pt;z-index:17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5" type="#_x0000_t202" style="position:absolute;margin-left:-.25pt;margin-top:39.5pt;width:459.75pt;height:21pt;z-index:6;mso-width-relative:margin;mso-height-relative:margin">
            <v:textbox>
              <w:txbxContent>
                <w:p w:rsidR="003E0111" w:rsidRPr="00B161BC" w:rsidRDefault="00E803D7" w:rsidP="00B161BC">
                  <w:pPr>
                    <w:pStyle w:val="1"/>
                    <w:ind w:right="6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 в Комиссии</w:t>
                  </w:r>
                </w:p>
                <w:p w:rsidR="003E0111" w:rsidRPr="00B161BC" w:rsidRDefault="003E0111" w:rsidP="00B161BC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6" type="#_x0000_t202" style="position:absolute;margin-left:318.15pt;margin-top:.5pt;width:141.35pt;height:22.5pt;z-index:13;mso-width-relative:margin;mso-height-relative:margin">
            <v:textbox>
              <w:txbxContent>
                <w:p w:rsidR="003E0111" w:rsidRPr="00D64937" w:rsidRDefault="00E803D7" w:rsidP="00D64937">
                  <w:r>
                    <w:t>Электронной почтой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7" type="#_x0000_t202" style="position:absolute;margin-left:153.05pt;margin-top:.5pt;width:120.45pt;height:22.5pt;z-index:2;mso-width-relative:margin;mso-height-relative:margin">
            <v:textbox>
              <w:txbxContent>
                <w:p w:rsidR="003E0111" w:rsidRPr="00D64937" w:rsidRDefault="00E803D7" w:rsidP="00D64937">
                  <w:pPr>
                    <w:jc w:val="center"/>
                  </w:pPr>
                  <w:r w:rsidRPr="00D64937">
                    <w:t>Почтой</w:t>
                  </w:r>
                </w:p>
              </w:txbxContent>
            </v:textbox>
          </v:shape>
        </w:pict>
      </w:r>
      <w:r w:rsidR="00BE6100">
        <w:rPr>
          <w:noProof/>
        </w:rPr>
        <w:pict>
          <v:shape id="Рисунок 1" o:spid="_x0000_i1026" type="#_x0000_t75" style="width:129pt;height:24.75pt;visibility:visible;mso-wrap-style:square">
            <v:imagedata r:id="rId27" o:title=""/>
          </v:shape>
        </w:pict>
      </w:r>
      <w:r w:rsidR="00D64937">
        <w:rPr>
          <w:rFonts w:ascii="Arial" w:hAnsi="Arial" w:cs="Arial"/>
          <w:color w:val="000000"/>
          <w:sz w:val="21"/>
          <w:szCs w:val="21"/>
        </w:rPr>
        <w:tab/>
      </w:r>
    </w:p>
    <w:p w:rsidR="000F008C" w:rsidRDefault="00B951F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8" type="#_x0000_t32" style="position:absolute;margin-left:216.15pt;margin-top:13.25pt;width:0;height:17.55pt;z-index:5" o:connectortype="straight">
            <v:stroke endarrow="block"/>
          </v:shape>
        </w:pict>
      </w:r>
    </w:p>
    <w:p w:rsidR="000F008C" w:rsidRDefault="00B951FC" w:rsidP="00D64937">
      <w:pPr>
        <w:shd w:val="clear" w:color="auto" w:fill="FFFFFF"/>
        <w:tabs>
          <w:tab w:val="left" w:pos="4335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9" type="#_x0000_t32" style="position:absolute;margin-left:214.65pt;margin-top:27.6pt;width:0;height:17.55pt;z-index:2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40" type="#_x0000_t202" style="position:absolute;margin-left:-.25pt;margin-top:5.4pt;width:459.1pt;height:149.5pt;z-index:4;mso-height-percent:200;mso-height-percent:200;mso-width-relative:margin;mso-height-relative:margin">
            <v:textbox style="mso-fit-shape-to-text:t">
              <w:txbxContent>
                <w:p w:rsidR="003E0111" w:rsidRPr="008C30C1" w:rsidRDefault="00E803D7" w:rsidP="008C30C1">
                  <w:pPr>
                    <w:jc w:val="center"/>
                  </w:pPr>
                  <w:r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  <w:r w:rsidR="00D64937">
        <w:rPr>
          <w:rFonts w:ascii="Arial" w:hAnsi="Arial" w:cs="Arial"/>
          <w:color w:val="000000"/>
          <w:sz w:val="21"/>
          <w:szCs w:val="21"/>
        </w:rPr>
        <w:tab/>
      </w:r>
    </w:p>
    <w:p w:rsidR="00D64937" w:rsidRDefault="00B951FC" w:rsidP="00D64937">
      <w:pPr>
        <w:shd w:val="clear" w:color="auto" w:fill="FFFFFF"/>
        <w:tabs>
          <w:tab w:val="left" w:pos="4335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951FC">
        <w:rPr>
          <w:noProof/>
        </w:rPr>
        <w:pict>
          <v:shape id="_x0000_s1041" type="#_x0000_t202" style="position:absolute;margin-left:-.25pt;margin-top:17.6pt;width:459.55pt;height:51.15pt;z-index:11;mso-width-relative:margin;mso-height-relative:margin">
            <v:textbox>
              <w:txbxContent>
                <w:p w:rsidR="003E0111" w:rsidRPr="008D5CE3" w:rsidRDefault="00E803D7" w:rsidP="008D5CE3">
                  <w:pPr>
                    <w:jc w:val="center"/>
                  </w:pPr>
                  <w:r>
                    <w:t>О</w:t>
                  </w:r>
                  <w:r w:rsidRPr="000F2768">
                    <w:t>рганизация и проведение</w:t>
                  </w:r>
                  <w:r>
                    <w:t xml:space="preserve"> общественных обсуждений или </w:t>
                  </w:r>
                  <w:r w:rsidRPr="000F2768">
                    <w:t>публичных слушаний, подготовка протокола и заключения о результатах публичных слушаний</w:t>
                  </w:r>
                  <w:r>
                    <w:t xml:space="preserve"> (30 календарных дней)</w:t>
                  </w:r>
                </w:p>
              </w:txbxContent>
            </v:textbox>
          </v:shape>
        </w:pict>
      </w:r>
    </w:p>
    <w:p w:rsidR="00D64937" w:rsidRDefault="00B951FC" w:rsidP="00D64937">
      <w:pPr>
        <w:shd w:val="clear" w:color="auto" w:fill="FFFFFF"/>
        <w:tabs>
          <w:tab w:val="left" w:pos="4335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42" type="#_x0000_t32" style="position:absolute;margin-left:216.15pt;margin-top:34.2pt;width:0;height:10.65pt;z-index:7" o:connectortype="straight">
            <v:stroke endarrow="block"/>
          </v:shape>
        </w:pict>
      </w:r>
    </w:p>
    <w:p w:rsidR="000F008C" w:rsidRDefault="00B951F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43" type="#_x0000_t202" style="position:absolute;margin-left:1pt;margin-top:15.2pt;width:459.55pt;height:54.75pt;z-index:8;mso-width-relative:margin;mso-height-relative:margin">
            <v:textbox>
              <w:txbxContent>
                <w:p w:rsidR="003E0111" w:rsidRPr="00D64937" w:rsidRDefault="00E803D7" w:rsidP="00480480">
                  <w:pPr>
                    <w:jc w:val="center"/>
                  </w:pPr>
                  <w:r w:rsidRPr="00D64937">
                    <w:rPr>
                      <w:spacing w:val="2"/>
                    </w:rPr>
                    <w:t xml:space="preserve">Принятие решения о предоставлении разрешения на условно разрешенный вид </w:t>
                  </w:r>
                  <w:r w:rsidRPr="00D64937">
                    <w:rPr>
                      <w:spacing w:val="2"/>
                    </w:rPr>
                    <w:br/>
                    <w:t xml:space="preserve">использования земельного участка или </w:t>
                  </w:r>
                  <w:r>
                    <w:rPr>
                      <w:spacing w:val="2"/>
                    </w:rPr>
                    <w:t>принятие решения об отказ</w:t>
                  </w:r>
                  <w:r w:rsidR="003A0459">
                    <w:rPr>
                      <w:spacing w:val="2"/>
                    </w:rPr>
                    <w:t>е</w:t>
                  </w:r>
                  <w:r w:rsidRPr="00D64937">
                    <w:rPr>
                      <w:spacing w:val="2"/>
                    </w:rPr>
                    <w:t>в предоставлении разрешения</w:t>
                  </w:r>
                </w:p>
                <w:p w:rsidR="003E0111" w:rsidRDefault="003E0111"/>
              </w:txbxContent>
            </v:textbox>
          </v:shape>
        </w:pict>
      </w:r>
    </w:p>
    <w:p w:rsidR="000F008C" w:rsidRDefault="000F008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F008C" w:rsidRDefault="00B951F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951FC">
        <w:rPr>
          <w:noProof/>
        </w:rPr>
        <w:pict>
          <v:shape id="_x0000_s1044" type="#_x0000_t202" style="position:absolute;margin-left:1pt;margin-top:30.8pt;width:458.3pt;height:63.75pt;z-index:9;mso-width-relative:margin;mso-height-relative:margin">
            <v:textbox>
              <w:txbxContent>
                <w:p w:rsidR="003E0111" w:rsidRPr="00480480" w:rsidRDefault="00E803D7" w:rsidP="00480480">
                  <w:pPr>
                    <w:jc w:val="center"/>
                  </w:pPr>
                  <w:r w:rsidRPr="00480480">
                    <w:rPr>
                      <w:spacing w:val="2"/>
                    </w:rPr>
                    <w:t>Выдача заявителю постановления Администрации муниципального образования «</w:t>
                  </w:r>
                  <w:r w:rsidR="00BE6100">
                    <w:rPr>
                      <w:spacing w:val="2"/>
                    </w:rPr>
                    <w:t xml:space="preserve">Муниципальный округ </w:t>
                  </w:r>
                  <w:r w:rsidRPr="00480480">
                    <w:rPr>
                      <w:spacing w:val="2"/>
                    </w:rPr>
                    <w:t>Кизнерский район</w:t>
                  </w:r>
                  <w:r w:rsidR="00BE6100">
                    <w:rPr>
                      <w:spacing w:val="2"/>
                    </w:rPr>
                    <w:t xml:space="preserve"> Удмуртской Республики</w:t>
                  </w:r>
                  <w:r w:rsidRPr="00480480">
                    <w:rPr>
                      <w:spacing w:val="2"/>
                    </w:rPr>
                    <w:t>» о предоставлении разрешения на условно разрешенный вид использования  земельного участка или объекта капитального строительства или об отказе в предоставлении такого разрешения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45" type="#_x0000_t32" style="position:absolute;margin-left:216.15pt;margin-top:.8pt;width:0;height:10.65pt;z-index:10" o:connectortype="straight">
            <v:stroke endarrow="block"/>
          </v:shape>
        </w:pict>
      </w:r>
    </w:p>
    <w:p w:rsidR="000F008C" w:rsidRDefault="000F008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F008C" w:rsidRPr="008D5CE3" w:rsidRDefault="000F008C" w:rsidP="000F008C">
      <w:pPr>
        <w:shd w:val="clear" w:color="auto" w:fill="FFFFFF"/>
        <w:tabs>
          <w:tab w:val="left" w:pos="1320"/>
        </w:tabs>
        <w:spacing w:before="375" w:after="450"/>
        <w:textAlignment w:val="baseline"/>
        <w:rPr>
          <w:color w:val="000000"/>
          <w:sz w:val="21"/>
          <w:szCs w:val="21"/>
        </w:rPr>
      </w:pPr>
    </w:p>
    <w:p w:rsidR="00480480" w:rsidRDefault="00480480" w:rsidP="00480480">
      <w:pPr>
        <w:ind w:right="6" w:firstLine="720"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sectPr w:rsidR="00480480" w:rsidSect="00711881">
      <w:headerReference w:type="even" r:id="rId28"/>
      <w:headerReference w:type="default" r:id="rId29"/>
      <w:type w:val="continuous"/>
      <w:pgSz w:w="11905" w:h="16837"/>
      <w:pgMar w:top="611" w:right="706" w:bottom="1276" w:left="11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14" w:rsidRDefault="00F46114" w:rsidP="00535248">
      <w:r>
        <w:separator/>
      </w:r>
    </w:p>
  </w:endnote>
  <w:endnote w:type="continuationSeparator" w:id="1">
    <w:p w:rsidR="00F46114" w:rsidRDefault="00F46114" w:rsidP="0053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14" w:rsidRDefault="00F46114" w:rsidP="00535248">
      <w:r>
        <w:separator/>
      </w:r>
    </w:p>
  </w:footnote>
  <w:footnote w:type="continuationSeparator" w:id="1">
    <w:p w:rsidR="00F46114" w:rsidRDefault="00F46114" w:rsidP="0053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8" w:rsidRDefault="00B951FC">
    <w:pPr>
      <w:pStyle w:val="a7"/>
      <w:jc w:val="center"/>
    </w:pPr>
    <w:r>
      <w:rPr>
        <w:noProof/>
      </w:rPr>
      <w:fldChar w:fldCharType="begin"/>
    </w:r>
    <w:r w:rsidR="00E803D7">
      <w:rPr>
        <w:noProof/>
      </w:rPr>
      <w:instrText>PAGE   \* MERGEFORMAT</w:instrText>
    </w:r>
    <w:r>
      <w:rPr>
        <w:noProof/>
      </w:rPr>
      <w:fldChar w:fldCharType="separate"/>
    </w:r>
    <w:r w:rsidR="00BE6100">
      <w:rPr>
        <w:noProof/>
      </w:rPr>
      <w:t>29</w:t>
    </w:r>
    <w:r>
      <w:rPr>
        <w:noProof/>
      </w:rPr>
      <w:fldChar w:fldCharType="end"/>
    </w:r>
  </w:p>
  <w:p w:rsidR="008678B8" w:rsidRDefault="008678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8" w:rsidRDefault="00B951FC">
    <w:pPr>
      <w:pStyle w:val="a7"/>
      <w:jc w:val="center"/>
    </w:pPr>
    <w:r>
      <w:rPr>
        <w:noProof/>
      </w:rPr>
      <w:fldChar w:fldCharType="begin"/>
    </w:r>
    <w:r w:rsidR="00E803D7">
      <w:rPr>
        <w:noProof/>
      </w:rPr>
      <w:instrText>PAGE   \* MERGEFORMAT</w:instrText>
    </w:r>
    <w:r>
      <w:rPr>
        <w:noProof/>
      </w:rPr>
      <w:fldChar w:fldCharType="separate"/>
    </w:r>
    <w:r w:rsidR="00BE6100">
      <w:rPr>
        <w:noProof/>
      </w:rPr>
      <w:t>34</w:t>
    </w:r>
    <w:r>
      <w:rPr>
        <w:noProof/>
      </w:rPr>
      <w:fldChar w:fldCharType="end"/>
    </w:r>
  </w:p>
  <w:p w:rsidR="008678B8" w:rsidRDefault="008678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1" w:rsidRPr="00C4530D" w:rsidRDefault="003E0111" w:rsidP="00C4530D">
    <w:pPr>
      <w:pStyle w:val="a7"/>
      <w:rPr>
        <w:rStyle w:val="FontStyle47"/>
        <w:rFonts w:ascii="Microsoft Sans Serif" w:hAnsi="Microsoft Sans Serif" w:cs="Microsoft Sans Serif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1" w:rsidRPr="00C4530D" w:rsidRDefault="003E0111" w:rsidP="00C4530D">
    <w:pPr>
      <w:pStyle w:val="a7"/>
      <w:rPr>
        <w:rStyle w:val="FontStyle47"/>
        <w:rFonts w:ascii="Microsoft Sans Serif" w:hAnsi="Microsoft Sans Serif" w:cs="Microsoft Sans Seri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E496E7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07E58" w:tentative="1">
      <w:start w:val="1"/>
      <w:numFmt w:val="lowerLetter"/>
      <w:lvlText w:val="%2."/>
      <w:lvlJc w:val="left"/>
      <w:pPr>
        <w:ind w:left="1440" w:hanging="360"/>
      </w:pPr>
    </w:lvl>
    <w:lvl w:ilvl="2" w:tplc="924E5E0E" w:tentative="1">
      <w:start w:val="1"/>
      <w:numFmt w:val="lowerRoman"/>
      <w:lvlText w:val="%3."/>
      <w:lvlJc w:val="right"/>
      <w:pPr>
        <w:ind w:left="2160" w:hanging="180"/>
      </w:pPr>
    </w:lvl>
    <w:lvl w:ilvl="3" w:tplc="BA04A49E" w:tentative="1">
      <w:start w:val="1"/>
      <w:numFmt w:val="decimal"/>
      <w:lvlText w:val="%4."/>
      <w:lvlJc w:val="left"/>
      <w:pPr>
        <w:ind w:left="2880" w:hanging="360"/>
      </w:pPr>
    </w:lvl>
    <w:lvl w:ilvl="4" w:tplc="C12E856A" w:tentative="1">
      <w:start w:val="1"/>
      <w:numFmt w:val="lowerLetter"/>
      <w:lvlText w:val="%5."/>
      <w:lvlJc w:val="left"/>
      <w:pPr>
        <w:ind w:left="3600" w:hanging="360"/>
      </w:pPr>
    </w:lvl>
    <w:lvl w:ilvl="5" w:tplc="99F6F264" w:tentative="1">
      <w:start w:val="1"/>
      <w:numFmt w:val="lowerRoman"/>
      <w:lvlText w:val="%6."/>
      <w:lvlJc w:val="right"/>
      <w:pPr>
        <w:ind w:left="4320" w:hanging="180"/>
      </w:pPr>
    </w:lvl>
    <w:lvl w:ilvl="6" w:tplc="73E0CA28" w:tentative="1">
      <w:start w:val="1"/>
      <w:numFmt w:val="decimal"/>
      <w:lvlText w:val="%7."/>
      <w:lvlJc w:val="left"/>
      <w:pPr>
        <w:ind w:left="5040" w:hanging="360"/>
      </w:pPr>
    </w:lvl>
    <w:lvl w:ilvl="7" w:tplc="FCAE43B4" w:tentative="1">
      <w:start w:val="1"/>
      <w:numFmt w:val="lowerLetter"/>
      <w:lvlText w:val="%8."/>
      <w:lvlJc w:val="left"/>
      <w:pPr>
        <w:ind w:left="5760" w:hanging="360"/>
      </w:pPr>
    </w:lvl>
    <w:lvl w:ilvl="8" w:tplc="C4244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9AA"/>
    <w:multiLevelType w:val="hybridMultilevel"/>
    <w:tmpl w:val="BE9E258E"/>
    <w:lvl w:ilvl="0" w:tplc="DFC2B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2C15DA" w:tentative="1">
      <w:start w:val="1"/>
      <w:numFmt w:val="lowerLetter"/>
      <w:lvlText w:val="%2."/>
      <w:lvlJc w:val="left"/>
      <w:pPr>
        <w:ind w:left="1785" w:hanging="360"/>
      </w:pPr>
    </w:lvl>
    <w:lvl w:ilvl="2" w:tplc="BA4211AE" w:tentative="1">
      <w:start w:val="1"/>
      <w:numFmt w:val="lowerRoman"/>
      <w:lvlText w:val="%3."/>
      <w:lvlJc w:val="right"/>
      <w:pPr>
        <w:ind w:left="2505" w:hanging="180"/>
      </w:pPr>
    </w:lvl>
    <w:lvl w:ilvl="3" w:tplc="8B3C21FC" w:tentative="1">
      <w:start w:val="1"/>
      <w:numFmt w:val="decimal"/>
      <w:lvlText w:val="%4."/>
      <w:lvlJc w:val="left"/>
      <w:pPr>
        <w:ind w:left="3225" w:hanging="360"/>
      </w:pPr>
    </w:lvl>
    <w:lvl w:ilvl="4" w:tplc="3B92C070" w:tentative="1">
      <w:start w:val="1"/>
      <w:numFmt w:val="lowerLetter"/>
      <w:lvlText w:val="%5."/>
      <w:lvlJc w:val="left"/>
      <w:pPr>
        <w:ind w:left="3945" w:hanging="360"/>
      </w:pPr>
    </w:lvl>
    <w:lvl w:ilvl="5" w:tplc="241C95B4" w:tentative="1">
      <w:start w:val="1"/>
      <w:numFmt w:val="lowerRoman"/>
      <w:lvlText w:val="%6."/>
      <w:lvlJc w:val="right"/>
      <w:pPr>
        <w:ind w:left="4665" w:hanging="180"/>
      </w:pPr>
    </w:lvl>
    <w:lvl w:ilvl="6" w:tplc="A574BFD8" w:tentative="1">
      <w:start w:val="1"/>
      <w:numFmt w:val="decimal"/>
      <w:lvlText w:val="%7."/>
      <w:lvlJc w:val="left"/>
      <w:pPr>
        <w:ind w:left="5385" w:hanging="360"/>
      </w:pPr>
    </w:lvl>
    <w:lvl w:ilvl="7" w:tplc="65B09602" w:tentative="1">
      <w:start w:val="1"/>
      <w:numFmt w:val="lowerLetter"/>
      <w:lvlText w:val="%8."/>
      <w:lvlJc w:val="left"/>
      <w:pPr>
        <w:ind w:left="6105" w:hanging="360"/>
      </w:pPr>
    </w:lvl>
    <w:lvl w:ilvl="8" w:tplc="485A3C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510C71"/>
    <w:multiLevelType w:val="hybridMultilevel"/>
    <w:tmpl w:val="B824F270"/>
    <w:lvl w:ilvl="0" w:tplc="E22C75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75A65E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3F4EA9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5EE15F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D9AC07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C6A1D4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5F6778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FE6336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E8C57D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462A97"/>
    <w:multiLevelType w:val="hybridMultilevel"/>
    <w:tmpl w:val="E61E8A9C"/>
    <w:lvl w:ilvl="0" w:tplc="7ED0962A">
      <w:start w:val="1"/>
      <w:numFmt w:val="decimal"/>
      <w:lvlText w:val="%1)"/>
      <w:lvlJc w:val="left"/>
      <w:pPr>
        <w:ind w:left="1429" w:hanging="360"/>
      </w:pPr>
    </w:lvl>
    <w:lvl w:ilvl="1" w:tplc="773CC07A" w:tentative="1">
      <w:start w:val="1"/>
      <w:numFmt w:val="lowerLetter"/>
      <w:lvlText w:val="%2."/>
      <w:lvlJc w:val="left"/>
      <w:pPr>
        <w:ind w:left="2149" w:hanging="360"/>
      </w:pPr>
    </w:lvl>
    <w:lvl w:ilvl="2" w:tplc="800E0274" w:tentative="1">
      <w:start w:val="1"/>
      <w:numFmt w:val="lowerRoman"/>
      <w:lvlText w:val="%3."/>
      <w:lvlJc w:val="right"/>
      <w:pPr>
        <w:ind w:left="2869" w:hanging="180"/>
      </w:pPr>
    </w:lvl>
    <w:lvl w:ilvl="3" w:tplc="953481E6" w:tentative="1">
      <w:start w:val="1"/>
      <w:numFmt w:val="decimal"/>
      <w:lvlText w:val="%4."/>
      <w:lvlJc w:val="left"/>
      <w:pPr>
        <w:ind w:left="3589" w:hanging="360"/>
      </w:pPr>
    </w:lvl>
    <w:lvl w:ilvl="4" w:tplc="E6ACE25A" w:tentative="1">
      <w:start w:val="1"/>
      <w:numFmt w:val="lowerLetter"/>
      <w:lvlText w:val="%5."/>
      <w:lvlJc w:val="left"/>
      <w:pPr>
        <w:ind w:left="4309" w:hanging="360"/>
      </w:pPr>
    </w:lvl>
    <w:lvl w:ilvl="5" w:tplc="5254D24A" w:tentative="1">
      <w:start w:val="1"/>
      <w:numFmt w:val="lowerRoman"/>
      <w:lvlText w:val="%6."/>
      <w:lvlJc w:val="right"/>
      <w:pPr>
        <w:ind w:left="5029" w:hanging="180"/>
      </w:pPr>
    </w:lvl>
    <w:lvl w:ilvl="6" w:tplc="E834C64E" w:tentative="1">
      <w:start w:val="1"/>
      <w:numFmt w:val="decimal"/>
      <w:lvlText w:val="%7."/>
      <w:lvlJc w:val="left"/>
      <w:pPr>
        <w:ind w:left="5749" w:hanging="360"/>
      </w:pPr>
    </w:lvl>
    <w:lvl w:ilvl="7" w:tplc="1EF87D8E" w:tentative="1">
      <w:start w:val="1"/>
      <w:numFmt w:val="lowerLetter"/>
      <w:lvlText w:val="%8."/>
      <w:lvlJc w:val="left"/>
      <w:pPr>
        <w:ind w:left="6469" w:hanging="360"/>
      </w:pPr>
    </w:lvl>
    <w:lvl w:ilvl="8" w:tplc="166A64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C22940"/>
    <w:multiLevelType w:val="hybridMultilevel"/>
    <w:tmpl w:val="7EE809F6"/>
    <w:lvl w:ilvl="0" w:tplc="B6543A02">
      <w:numFmt w:val="bullet"/>
      <w:lvlText w:val="-"/>
      <w:lvlJc w:val="left"/>
      <w:pPr>
        <w:ind w:left="1854" w:hanging="360"/>
      </w:pPr>
      <w:rPr>
        <w:rFonts w:ascii="Arial" w:hAnsi="Arial" w:cs="Arial" w:hint="default"/>
      </w:rPr>
    </w:lvl>
    <w:lvl w:ilvl="1" w:tplc="B40257C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9FE89E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C4CA92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5E4681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F2C5FE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13E187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7AC866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952D0F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7569B4"/>
    <w:multiLevelType w:val="hybridMultilevel"/>
    <w:tmpl w:val="F20C3896"/>
    <w:lvl w:ilvl="0" w:tplc="890AD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974F668" w:tentative="1">
      <w:start w:val="1"/>
      <w:numFmt w:val="lowerLetter"/>
      <w:lvlText w:val="%2."/>
      <w:lvlJc w:val="left"/>
      <w:pPr>
        <w:ind w:left="1440" w:hanging="360"/>
      </w:pPr>
    </w:lvl>
    <w:lvl w:ilvl="2" w:tplc="9280B962" w:tentative="1">
      <w:start w:val="1"/>
      <w:numFmt w:val="lowerRoman"/>
      <w:lvlText w:val="%3."/>
      <w:lvlJc w:val="right"/>
      <w:pPr>
        <w:ind w:left="2160" w:hanging="180"/>
      </w:pPr>
    </w:lvl>
    <w:lvl w:ilvl="3" w:tplc="7AD01188" w:tentative="1">
      <w:start w:val="1"/>
      <w:numFmt w:val="decimal"/>
      <w:lvlText w:val="%4."/>
      <w:lvlJc w:val="left"/>
      <w:pPr>
        <w:ind w:left="2880" w:hanging="360"/>
      </w:pPr>
    </w:lvl>
    <w:lvl w:ilvl="4" w:tplc="0BFE8C06" w:tentative="1">
      <w:start w:val="1"/>
      <w:numFmt w:val="lowerLetter"/>
      <w:lvlText w:val="%5."/>
      <w:lvlJc w:val="left"/>
      <w:pPr>
        <w:ind w:left="3600" w:hanging="360"/>
      </w:pPr>
    </w:lvl>
    <w:lvl w:ilvl="5" w:tplc="6E86A2C2" w:tentative="1">
      <w:start w:val="1"/>
      <w:numFmt w:val="lowerRoman"/>
      <w:lvlText w:val="%6."/>
      <w:lvlJc w:val="right"/>
      <w:pPr>
        <w:ind w:left="4320" w:hanging="180"/>
      </w:pPr>
    </w:lvl>
    <w:lvl w:ilvl="6" w:tplc="9CE81212" w:tentative="1">
      <w:start w:val="1"/>
      <w:numFmt w:val="decimal"/>
      <w:lvlText w:val="%7."/>
      <w:lvlJc w:val="left"/>
      <w:pPr>
        <w:ind w:left="5040" w:hanging="360"/>
      </w:pPr>
    </w:lvl>
    <w:lvl w:ilvl="7" w:tplc="93AEE9DA" w:tentative="1">
      <w:start w:val="1"/>
      <w:numFmt w:val="lowerLetter"/>
      <w:lvlText w:val="%8."/>
      <w:lvlJc w:val="left"/>
      <w:pPr>
        <w:ind w:left="5760" w:hanging="360"/>
      </w:pPr>
    </w:lvl>
    <w:lvl w:ilvl="8" w:tplc="096CC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37EB"/>
    <w:multiLevelType w:val="hybridMultilevel"/>
    <w:tmpl w:val="B818EC36"/>
    <w:lvl w:ilvl="0" w:tplc="F38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87487CA" w:tentative="1">
      <w:start w:val="1"/>
      <w:numFmt w:val="lowerLetter"/>
      <w:lvlText w:val="%2."/>
      <w:lvlJc w:val="left"/>
      <w:pPr>
        <w:ind w:left="1800" w:hanging="360"/>
      </w:pPr>
    </w:lvl>
    <w:lvl w:ilvl="2" w:tplc="E9B448E8" w:tentative="1">
      <w:start w:val="1"/>
      <w:numFmt w:val="lowerRoman"/>
      <w:lvlText w:val="%3."/>
      <w:lvlJc w:val="right"/>
      <w:pPr>
        <w:ind w:left="2520" w:hanging="180"/>
      </w:pPr>
    </w:lvl>
    <w:lvl w:ilvl="3" w:tplc="770A192E" w:tentative="1">
      <w:start w:val="1"/>
      <w:numFmt w:val="decimal"/>
      <w:lvlText w:val="%4."/>
      <w:lvlJc w:val="left"/>
      <w:pPr>
        <w:ind w:left="3240" w:hanging="360"/>
      </w:pPr>
    </w:lvl>
    <w:lvl w:ilvl="4" w:tplc="6E8A41B8" w:tentative="1">
      <w:start w:val="1"/>
      <w:numFmt w:val="lowerLetter"/>
      <w:lvlText w:val="%5."/>
      <w:lvlJc w:val="left"/>
      <w:pPr>
        <w:ind w:left="3960" w:hanging="360"/>
      </w:pPr>
    </w:lvl>
    <w:lvl w:ilvl="5" w:tplc="B412CEC6" w:tentative="1">
      <w:start w:val="1"/>
      <w:numFmt w:val="lowerRoman"/>
      <w:lvlText w:val="%6."/>
      <w:lvlJc w:val="right"/>
      <w:pPr>
        <w:ind w:left="4680" w:hanging="180"/>
      </w:pPr>
    </w:lvl>
    <w:lvl w:ilvl="6" w:tplc="1690FEAC" w:tentative="1">
      <w:start w:val="1"/>
      <w:numFmt w:val="decimal"/>
      <w:lvlText w:val="%7."/>
      <w:lvlJc w:val="left"/>
      <w:pPr>
        <w:ind w:left="5400" w:hanging="360"/>
      </w:pPr>
    </w:lvl>
    <w:lvl w:ilvl="7" w:tplc="96E2096C" w:tentative="1">
      <w:start w:val="1"/>
      <w:numFmt w:val="lowerLetter"/>
      <w:lvlText w:val="%8."/>
      <w:lvlJc w:val="left"/>
      <w:pPr>
        <w:ind w:left="6120" w:hanging="360"/>
      </w:pPr>
    </w:lvl>
    <w:lvl w:ilvl="8" w:tplc="CC3835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C1CC7"/>
    <w:multiLevelType w:val="hybridMultilevel"/>
    <w:tmpl w:val="7B6E92BA"/>
    <w:lvl w:ilvl="0" w:tplc="EEA253AA">
      <w:start w:val="1"/>
      <w:numFmt w:val="decimal"/>
      <w:lvlText w:val="%1)"/>
      <w:lvlJc w:val="left"/>
      <w:pPr>
        <w:ind w:left="1429" w:hanging="360"/>
      </w:pPr>
    </w:lvl>
    <w:lvl w:ilvl="1" w:tplc="2FF08E04" w:tentative="1">
      <w:start w:val="1"/>
      <w:numFmt w:val="lowerLetter"/>
      <w:lvlText w:val="%2."/>
      <w:lvlJc w:val="left"/>
      <w:pPr>
        <w:ind w:left="2149" w:hanging="360"/>
      </w:pPr>
    </w:lvl>
    <w:lvl w:ilvl="2" w:tplc="B74ED250" w:tentative="1">
      <w:start w:val="1"/>
      <w:numFmt w:val="lowerRoman"/>
      <w:lvlText w:val="%3."/>
      <w:lvlJc w:val="right"/>
      <w:pPr>
        <w:ind w:left="2869" w:hanging="180"/>
      </w:pPr>
    </w:lvl>
    <w:lvl w:ilvl="3" w:tplc="CA8A9814" w:tentative="1">
      <w:start w:val="1"/>
      <w:numFmt w:val="decimal"/>
      <w:lvlText w:val="%4."/>
      <w:lvlJc w:val="left"/>
      <w:pPr>
        <w:ind w:left="3589" w:hanging="360"/>
      </w:pPr>
    </w:lvl>
    <w:lvl w:ilvl="4" w:tplc="BB2893B6" w:tentative="1">
      <w:start w:val="1"/>
      <w:numFmt w:val="lowerLetter"/>
      <w:lvlText w:val="%5."/>
      <w:lvlJc w:val="left"/>
      <w:pPr>
        <w:ind w:left="4309" w:hanging="360"/>
      </w:pPr>
    </w:lvl>
    <w:lvl w:ilvl="5" w:tplc="11BA5AAA" w:tentative="1">
      <w:start w:val="1"/>
      <w:numFmt w:val="lowerRoman"/>
      <w:lvlText w:val="%6."/>
      <w:lvlJc w:val="right"/>
      <w:pPr>
        <w:ind w:left="5029" w:hanging="180"/>
      </w:pPr>
    </w:lvl>
    <w:lvl w:ilvl="6" w:tplc="BFACDA02" w:tentative="1">
      <w:start w:val="1"/>
      <w:numFmt w:val="decimal"/>
      <w:lvlText w:val="%7."/>
      <w:lvlJc w:val="left"/>
      <w:pPr>
        <w:ind w:left="5749" w:hanging="360"/>
      </w:pPr>
    </w:lvl>
    <w:lvl w:ilvl="7" w:tplc="F6941B06" w:tentative="1">
      <w:start w:val="1"/>
      <w:numFmt w:val="lowerLetter"/>
      <w:lvlText w:val="%8."/>
      <w:lvlJc w:val="left"/>
      <w:pPr>
        <w:ind w:left="6469" w:hanging="360"/>
      </w:pPr>
    </w:lvl>
    <w:lvl w:ilvl="8" w:tplc="F552E6D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D72"/>
    <w:rsid w:val="00014029"/>
    <w:rsid w:val="0001722E"/>
    <w:rsid w:val="00020588"/>
    <w:rsid w:val="00033053"/>
    <w:rsid w:val="00041271"/>
    <w:rsid w:val="00053B63"/>
    <w:rsid w:val="00082F27"/>
    <w:rsid w:val="0008326D"/>
    <w:rsid w:val="000870BB"/>
    <w:rsid w:val="0009540C"/>
    <w:rsid w:val="000A0AEB"/>
    <w:rsid w:val="000A4BD7"/>
    <w:rsid w:val="000B2E4B"/>
    <w:rsid w:val="000C12B2"/>
    <w:rsid w:val="000D490D"/>
    <w:rsid w:val="000D4B19"/>
    <w:rsid w:val="000E4844"/>
    <w:rsid w:val="000F008C"/>
    <w:rsid w:val="000F117C"/>
    <w:rsid w:val="000F2768"/>
    <w:rsid w:val="000F380E"/>
    <w:rsid w:val="001016A3"/>
    <w:rsid w:val="001032F6"/>
    <w:rsid w:val="00104EFD"/>
    <w:rsid w:val="00107BBF"/>
    <w:rsid w:val="00116716"/>
    <w:rsid w:val="00121197"/>
    <w:rsid w:val="00122EA1"/>
    <w:rsid w:val="00124ABA"/>
    <w:rsid w:val="00125F62"/>
    <w:rsid w:val="001462BB"/>
    <w:rsid w:val="00155981"/>
    <w:rsid w:val="00183167"/>
    <w:rsid w:val="00191E2D"/>
    <w:rsid w:val="001C1433"/>
    <w:rsid w:val="001D2999"/>
    <w:rsid w:val="001D4F56"/>
    <w:rsid w:val="001E1E09"/>
    <w:rsid w:val="001F17EA"/>
    <w:rsid w:val="00200F7A"/>
    <w:rsid w:val="002010C1"/>
    <w:rsid w:val="00210E2D"/>
    <w:rsid w:val="00220F6B"/>
    <w:rsid w:val="0022199D"/>
    <w:rsid w:val="00231D72"/>
    <w:rsid w:val="00236BFB"/>
    <w:rsid w:val="0025449E"/>
    <w:rsid w:val="0026494B"/>
    <w:rsid w:val="002755AC"/>
    <w:rsid w:val="002972A5"/>
    <w:rsid w:val="002A2D8D"/>
    <w:rsid w:val="002B3F2F"/>
    <w:rsid w:val="002C190D"/>
    <w:rsid w:val="002D16CF"/>
    <w:rsid w:val="002D3B6A"/>
    <w:rsid w:val="002D5545"/>
    <w:rsid w:val="00343C37"/>
    <w:rsid w:val="00354DC9"/>
    <w:rsid w:val="00355ACF"/>
    <w:rsid w:val="00373992"/>
    <w:rsid w:val="00375672"/>
    <w:rsid w:val="00382A58"/>
    <w:rsid w:val="00383641"/>
    <w:rsid w:val="00385E28"/>
    <w:rsid w:val="00395DF7"/>
    <w:rsid w:val="003A0459"/>
    <w:rsid w:val="003A43AD"/>
    <w:rsid w:val="003C32D7"/>
    <w:rsid w:val="003D2BEA"/>
    <w:rsid w:val="003D5E9C"/>
    <w:rsid w:val="003D628A"/>
    <w:rsid w:val="003D79BD"/>
    <w:rsid w:val="003E0111"/>
    <w:rsid w:val="003E66AF"/>
    <w:rsid w:val="00403B38"/>
    <w:rsid w:val="00456B4F"/>
    <w:rsid w:val="004736B9"/>
    <w:rsid w:val="00480480"/>
    <w:rsid w:val="00484A6A"/>
    <w:rsid w:val="00485ADF"/>
    <w:rsid w:val="00492C66"/>
    <w:rsid w:val="004977C1"/>
    <w:rsid w:val="004A5DD3"/>
    <w:rsid w:val="004A6005"/>
    <w:rsid w:val="004B6556"/>
    <w:rsid w:val="004C4B6B"/>
    <w:rsid w:val="004D7BA0"/>
    <w:rsid w:val="004E38B5"/>
    <w:rsid w:val="004E4F75"/>
    <w:rsid w:val="004E5C4E"/>
    <w:rsid w:val="004E72DA"/>
    <w:rsid w:val="004F342F"/>
    <w:rsid w:val="00501034"/>
    <w:rsid w:val="00512051"/>
    <w:rsid w:val="0051518C"/>
    <w:rsid w:val="005256EB"/>
    <w:rsid w:val="00532362"/>
    <w:rsid w:val="005337E9"/>
    <w:rsid w:val="00535248"/>
    <w:rsid w:val="0054178B"/>
    <w:rsid w:val="0054339B"/>
    <w:rsid w:val="00543CC6"/>
    <w:rsid w:val="0056470E"/>
    <w:rsid w:val="00565907"/>
    <w:rsid w:val="005707C7"/>
    <w:rsid w:val="00572A36"/>
    <w:rsid w:val="005A0E3E"/>
    <w:rsid w:val="005A71C4"/>
    <w:rsid w:val="005A7931"/>
    <w:rsid w:val="005C6C17"/>
    <w:rsid w:val="005D0CFC"/>
    <w:rsid w:val="005D52E5"/>
    <w:rsid w:val="005D6BE2"/>
    <w:rsid w:val="005E6B44"/>
    <w:rsid w:val="005F5CCE"/>
    <w:rsid w:val="00613925"/>
    <w:rsid w:val="00620976"/>
    <w:rsid w:val="00642A87"/>
    <w:rsid w:val="00664C53"/>
    <w:rsid w:val="00666BD9"/>
    <w:rsid w:val="006855F1"/>
    <w:rsid w:val="00690C22"/>
    <w:rsid w:val="006A40B4"/>
    <w:rsid w:val="006A6892"/>
    <w:rsid w:val="006C5E0B"/>
    <w:rsid w:val="006D07FD"/>
    <w:rsid w:val="006D2789"/>
    <w:rsid w:val="006D5A3D"/>
    <w:rsid w:val="006E5291"/>
    <w:rsid w:val="006F05D2"/>
    <w:rsid w:val="006F7E7D"/>
    <w:rsid w:val="00710007"/>
    <w:rsid w:val="007444E0"/>
    <w:rsid w:val="00744CF4"/>
    <w:rsid w:val="00757D91"/>
    <w:rsid w:val="00774C4C"/>
    <w:rsid w:val="00782F07"/>
    <w:rsid w:val="007914C2"/>
    <w:rsid w:val="007A1FEA"/>
    <w:rsid w:val="007A4771"/>
    <w:rsid w:val="007A70FA"/>
    <w:rsid w:val="007A7A25"/>
    <w:rsid w:val="007B0127"/>
    <w:rsid w:val="007B0BBA"/>
    <w:rsid w:val="007B45B1"/>
    <w:rsid w:val="007E14B3"/>
    <w:rsid w:val="007E2A18"/>
    <w:rsid w:val="007E51C2"/>
    <w:rsid w:val="007E687C"/>
    <w:rsid w:val="00803268"/>
    <w:rsid w:val="008300EE"/>
    <w:rsid w:val="00832F24"/>
    <w:rsid w:val="008678B8"/>
    <w:rsid w:val="00873372"/>
    <w:rsid w:val="00893B70"/>
    <w:rsid w:val="008B0167"/>
    <w:rsid w:val="008B529D"/>
    <w:rsid w:val="008C30C1"/>
    <w:rsid w:val="008C5E8F"/>
    <w:rsid w:val="008D5CE3"/>
    <w:rsid w:val="008E340D"/>
    <w:rsid w:val="0090040B"/>
    <w:rsid w:val="00904A2F"/>
    <w:rsid w:val="00917F36"/>
    <w:rsid w:val="00925B3F"/>
    <w:rsid w:val="00944741"/>
    <w:rsid w:val="00945BD5"/>
    <w:rsid w:val="00973493"/>
    <w:rsid w:val="00980FAF"/>
    <w:rsid w:val="00990D56"/>
    <w:rsid w:val="009B6CCC"/>
    <w:rsid w:val="009C2BE8"/>
    <w:rsid w:val="009D4CC2"/>
    <w:rsid w:val="009D596F"/>
    <w:rsid w:val="009E083A"/>
    <w:rsid w:val="009F0695"/>
    <w:rsid w:val="009F4469"/>
    <w:rsid w:val="00A271EB"/>
    <w:rsid w:val="00A42596"/>
    <w:rsid w:val="00A43F3D"/>
    <w:rsid w:val="00A53259"/>
    <w:rsid w:val="00A570C3"/>
    <w:rsid w:val="00A64A53"/>
    <w:rsid w:val="00A931F9"/>
    <w:rsid w:val="00AA5CD5"/>
    <w:rsid w:val="00AB15E1"/>
    <w:rsid w:val="00AB1ACE"/>
    <w:rsid w:val="00AC26F2"/>
    <w:rsid w:val="00AD0E98"/>
    <w:rsid w:val="00AD5D18"/>
    <w:rsid w:val="00AE7491"/>
    <w:rsid w:val="00AF4CBE"/>
    <w:rsid w:val="00AF7607"/>
    <w:rsid w:val="00B161BC"/>
    <w:rsid w:val="00B16359"/>
    <w:rsid w:val="00B242C1"/>
    <w:rsid w:val="00B54265"/>
    <w:rsid w:val="00B64748"/>
    <w:rsid w:val="00B64762"/>
    <w:rsid w:val="00B8596A"/>
    <w:rsid w:val="00B951FC"/>
    <w:rsid w:val="00B97B8F"/>
    <w:rsid w:val="00BA238C"/>
    <w:rsid w:val="00BA6196"/>
    <w:rsid w:val="00BB3C32"/>
    <w:rsid w:val="00BB41E7"/>
    <w:rsid w:val="00BB7B4A"/>
    <w:rsid w:val="00BE3080"/>
    <w:rsid w:val="00BE6100"/>
    <w:rsid w:val="00BE77A7"/>
    <w:rsid w:val="00BF61F6"/>
    <w:rsid w:val="00C0410B"/>
    <w:rsid w:val="00C34D76"/>
    <w:rsid w:val="00C35693"/>
    <w:rsid w:val="00C411DB"/>
    <w:rsid w:val="00C44E35"/>
    <w:rsid w:val="00C4530D"/>
    <w:rsid w:val="00C457C1"/>
    <w:rsid w:val="00C45E30"/>
    <w:rsid w:val="00C569A6"/>
    <w:rsid w:val="00C61F0F"/>
    <w:rsid w:val="00C64A2A"/>
    <w:rsid w:val="00C734AA"/>
    <w:rsid w:val="00C839C7"/>
    <w:rsid w:val="00C91E5F"/>
    <w:rsid w:val="00CA22AD"/>
    <w:rsid w:val="00CC48C1"/>
    <w:rsid w:val="00CC77C4"/>
    <w:rsid w:val="00CD0DE4"/>
    <w:rsid w:val="00CE5A33"/>
    <w:rsid w:val="00CF4A81"/>
    <w:rsid w:val="00D027BA"/>
    <w:rsid w:val="00D05006"/>
    <w:rsid w:val="00D10F43"/>
    <w:rsid w:val="00D16FDC"/>
    <w:rsid w:val="00D17614"/>
    <w:rsid w:val="00D232FB"/>
    <w:rsid w:val="00D40250"/>
    <w:rsid w:val="00D46491"/>
    <w:rsid w:val="00D52738"/>
    <w:rsid w:val="00D64937"/>
    <w:rsid w:val="00D746B1"/>
    <w:rsid w:val="00D8201E"/>
    <w:rsid w:val="00D84263"/>
    <w:rsid w:val="00D91836"/>
    <w:rsid w:val="00D94CE7"/>
    <w:rsid w:val="00DA3473"/>
    <w:rsid w:val="00DB6CAB"/>
    <w:rsid w:val="00DC3973"/>
    <w:rsid w:val="00DE423A"/>
    <w:rsid w:val="00DE61D1"/>
    <w:rsid w:val="00DF233B"/>
    <w:rsid w:val="00DF5F81"/>
    <w:rsid w:val="00E01533"/>
    <w:rsid w:val="00E340F9"/>
    <w:rsid w:val="00E447D3"/>
    <w:rsid w:val="00E803D7"/>
    <w:rsid w:val="00E819B4"/>
    <w:rsid w:val="00EA4069"/>
    <w:rsid w:val="00EA6FAB"/>
    <w:rsid w:val="00EB197F"/>
    <w:rsid w:val="00EC52C0"/>
    <w:rsid w:val="00EE465C"/>
    <w:rsid w:val="00EF1DCC"/>
    <w:rsid w:val="00F0311D"/>
    <w:rsid w:val="00F46114"/>
    <w:rsid w:val="00F4666C"/>
    <w:rsid w:val="00F64BAD"/>
    <w:rsid w:val="00F724FF"/>
    <w:rsid w:val="00F760F2"/>
    <w:rsid w:val="00FA2C5D"/>
    <w:rsid w:val="00FB0C17"/>
    <w:rsid w:val="00FB19E0"/>
    <w:rsid w:val="00FC52AC"/>
    <w:rsid w:val="00FC74CE"/>
    <w:rsid w:val="00FD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9"/>
        <o:r id="V:Rule15" type="connector" idref="#_x0000_s1028"/>
        <o:r id="V:Rule16" type="connector" idref="#_x0000_s1033"/>
        <o:r id="V:Rule17" type="connector" idref="#_x0000_s1032"/>
        <o:r id="V:Rule18" type="connector" idref="#_x0000_s1030"/>
        <o:r id="V:Rule19" type="connector" idref="#_x0000_s1031"/>
        <o:r id="V:Rule20" type="connector" idref="#_x0000_s1039"/>
        <o:r id="V:Rule21" type="connector" idref="#_x0000_s1042"/>
        <o:r id="V:Rule22" type="connector" idref="#_x0000_s1045"/>
        <o:r id="V:Rule23" type="connector" idref="#_x0000_s1034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D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D7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rsid w:val="00231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1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3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446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D2999"/>
    <w:pPr>
      <w:jc w:val="center"/>
    </w:pPr>
    <w:rPr>
      <w:noProof/>
      <w:sz w:val="20"/>
    </w:rPr>
  </w:style>
  <w:style w:type="character" w:customStyle="1" w:styleId="10">
    <w:name w:val="Заголовок 1 Знак"/>
    <w:link w:val="1"/>
    <w:rsid w:val="001D2999"/>
    <w:rPr>
      <w:sz w:val="28"/>
      <w:lang w:val="ru-RU" w:eastAsia="ru-RU" w:bidi="ar-SA"/>
    </w:rPr>
  </w:style>
  <w:style w:type="character" w:styleId="a6">
    <w:name w:val="Strong"/>
    <w:qFormat/>
    <w:rsid w:val="00C411DB"/>
    <w:rPr>
      <w:b/>
      <w:bCs/>
    </w:rPr>
  </w:style>
  <w:style w:type="paragraph" w:customStyle="1" w:styleId="cenpt">
    <w:name w:val="cenpt"/>
    <w:basedOn w:val="a"/>
    <w:rsid w:val="00C411DB"/>
    <w:pPr>
      <w:spacing w:before="100" w:beforeAutospacing="1" w:after="100" w:afterAutospacing="1"/>
    </w:pPr>
  </w:style>
  <w:style w:type="paragraph" w:customStyle="1" w:styleId="ConsPlusNonformat">
    <w:name w:val="ConsPlusNonformat"/>
    <w:rsid w:val="00CC48C1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7">
    <w:name w:val="header"/>
    <w:basedOn w:val="a"/>
    <w:link w:val="a8"/>
    <w:uiPriority w:val="99"/>
    <w:rsid w:val="00620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20976"/>
  </w:style>
  <w:style w:type="paragraph" w:styleId="a9">
    <w:name w:val="footer"/>
    <w:basedOn w:val="a"/>
    <w:link w:val="aa"/>
    <w:rsid w:val="00B1635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16359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C07C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c">
    <w:name w:val="Абзац списка Знак"/>
    <w:link w:val="ab"/>
    <w:uiPriority w:val="34"/>
    <w:qFormat/>
    <w:locked/>
    <w:rsid w:val="00757D91"/>
    <w:rPr>
      <w:rFonts w:ascii="Calibri" w:hAnsi="Calibri"/>
      <w:sz w:val="22"/>
      <w:szCs w:val="22"/>
    </w:rPr>
  </w:style>
  <w:style w:type="paragraph" w:customStyle="1" w:styleId="50">
    <w:name w:val="Основной текст5"/>
    <w:basedOn w:val="a"/>
    <w:link w:val="ad"/>
    <w:rsid w:val="00757D91"/>
    <w:pPr>
      <w:shd w:val="clear" w:color="auto" w:fill="FFFFFF"/>
      <w:spacing w:after="3180" w:line="322" w:lineRule="exact"/>
      <w:ind w:hanging="320"/>
      <w:jc w:val="center"/>
    </w:pPr>
    <w:rPr>
      <w:rFonts w:hAnsi="Calibri"/>
      <w:sz w:val="27"/>
      <w:szCs w:val="27"/>
      <w:lang/>
    </w:rPr>
  </w:style>
  <w:style w:type="character" w:customStyle="1" w:styleId="ad">
    <w:name w:val="Основной текст_"/>
    <w:link w:val="50"/>
    <w:rsid w:val="00757D91"/>
    <w:rPr>
      <w:rFonts w:hAnsi="Calibri"/>
      <w:sz w:val="27"/>
      <w:szCs w:val="27"/>
      <w:shd w:val="clear" w:color="auto" w:fill="FFFFFF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Heading10">
    <w:name w:val="Heading 1_0"/>
    <w:basedOn w:val="a"/>
    <w:uiPriority w:val="1"/>
    <w:qFormat/>
    <w:rsid w:val="00757D91"/>
    <w:pPr>
      <w:widowControl w:val="0"/>
      <w:autoSpaceDE w:val="0"/>
      <w:autoSpaceDN w:val="0"/>
      <w:ind w:left="223" w:right="378"/>
      <w:outlineLvl w:val="1"/>
    </w:pPr>
    <w:rPr>
      <w:b/>
      <w:bCs/>
      <w:sz w:val="28"/>
      <w:szCs w:val="28"/>
      <w:lang w:eastAsia="en-US"/>
    </w:rPr>
  </w:style>
  <w:style w:type="paragraph" w:customStyle="1" w:styleId="uni">
    <w:name w:val="uni"/>
    <w:basedOn w:val="a"/>
    <w:rsid w:val="00757D91"/>
    <w:pPr>
      <w:jc w:val="both"/>
    </w:pPr>
  </w:style>
  <w:style w:type="character" w:customStyle="1" w:styleId="FontStyle47">
    <w:name w:val="Font Style47"/>
    <w:uiPriority w:val="99"/>
    <w:rsid w:val="00FD0217"/>
    <w:rPr>
      <w:rFonts w:ascii="Times New Roman" w:hAnsi="Times New Roman" w:cs="Times New Roman"/>
      <w:sz w:val="22"/>
      <w:szCs w:val="22"/>
    </w:rPr>
  </w:style>
  <w:style w:type="paragraph" w:customStyle="1" w:styleId="unformattext">
    <w:name w:val="unformattext"/>
    <w:basedOn w:val="a"/>
    <w:rsid w:val="00D64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303658/a2588b2a1374c05e0939bb4df8e54fc0dfd6e000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hyperlink" Target="http://www.consultant.ru/document/cons_doc_LAW_303658/a593eaab768d34bf2d7419322eac79481e73cf03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3658/330a220d4fee09ee290fc31fd9fbf1c1b7467a53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%20mfc-kizner@mail.ru.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image" Target="media/image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11527</Words>
  <Characters>65707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Home</Company>
  <LinksUpToDate>false</LinksUpToDate>
  <CharactersWithSpaces>77080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NetS</dc:creator>
  <cp:lastModifiedBy>user_arhitectura</cp:lastModifiedBy>
  <cp:revision>105</cp:revision>
  <cp:lastPrinted>2022-04-06T10:15:00Z</cp:lastPrinted>
  <dcterms:created xsi:type="dcterms:W3CDTF">2011-01-18T06:59:00Z</dcterms:created>
  <dcterms:modified xsi:type="dcterms:W3CDTF">2022-04-06T10:15:00Z</dcterms:modified>
</cp:coreProperties>
</file>