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29" w:rsidRDefault="00D7612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76129" w:rsidRDefault="00D76129">
      <w:pPr>
        <w:pStyle w:val="ConsPlusNormal"/>
        <w:jc w:val="both"/>
      </w:pPr>
    </w:p>
    <w:p w:rsidR="00D76129" w:rsidRDefault="00D76129">
      <w:pPr>
        <w:pStyle w:val="ConsPlusNormal"/>
      </w:pPr>
      <w:r>
        <w:t>Зарегистрировано в Минюсте России 20 марта 2015 г. N 36494</w:t>
      </w:r>
    </w:p>
    <w:p w:rsidR="00D76129" w:rsidRDefault="00D76129">
      <w:pPr>
        <w:pStyle w:val="ConsPlusNormal"/>
        <w:pBdr>
          <w:top w:val="single" w:sz="6" w:space="0" w:color="auto"/>
        </w:pBdr>
        <w:spacing w:before="100" w:after="100"/>
        <w:jc w:val="both"/>
        <w:rPr>
          <w:sz w:val="2"/>
          <w:szCs w:val="2"/>
        </w:rPr>
      </w:pPr>
    </w:p>
    <w:p w:rsidR="00D76129" w:rsidRDefault="00D76129">
      <w:pPr>
        <w:pStyle w:val="ConsPlusNormal"/>
      </w:pPr>
    </w:p>
    <w:p w:rsidR="00D76129" w:rsidRDefault="00D76129">
      <w:pPr>
        <w:pStyle w:val="ConsPlusTitle"/>
        <w:jc w:val="center"/>
      </w:pPr>
      <w:r>
        <w:t>МИНИСТЕРСТВО КУЛЬТУРЫ РОССИЙСКОЙ ФЕДЕРАЦИИ</w:t>
      </w:r>
    </w:p>
    <w:p w:rsidR="00D76129" w:rsidRDefault="00D76129">
      <w:pPr>
        <w:pStyle w:val="ConsPlusTitle"/>
        <w:jc w:val="center"/>
      </w:pPr>
    </w:p>
    <w:p w:rsidR="00D76129" w:rsidRDefault="00D76129">
      <w:pPr>
        <w:pStyle w:val="ConsPlusTitle"/>
        <w:jc w:val="center"/>
      </w:pPr>
      <w:r>
        <w:t>ПРИКАЗ</w:t>
      </w:r>
    </w:p>
    <w:p w:rsidR="00D76129" w:rsidRDefault="00D76129">
      <w:pPr>
        <w:pStyle w:val="ConsPlusTitle"/>
        <w:jc w:val="center"/>
      </w:pPr>
      <w:r>
        <w:t>от 25 февраля 2015 г. N 288</w:t>
      </w:r>
    </w:p>
    <w:p w:rsidR="00D76129" w:rsidRDefault="00D76129">
      <w:pPr>
        <w:pStyle w:val="ConsPlusTitle"/>
        <w:jc w:val="center"/>
      </w:pPr>
    </w:p>
    <w:p w:rsidR="00D76129" w:rsidRDefault="00D76129">
      <w:pPr>
        <w:pStyle w:val="ConsPlusTitle"/>
        <w:jc w:val="center"/>
      </w:pPr>
      <w:r>
        <w:t>ОБ УТВЕРЖДЕНИИ ПОКАЗАТЕЛЕЙ,</w:t>
      </w:r>
    </w:p>
    <w:p w:rsidR="00D76129" w:rsidRDefault="00D76129">
      <w:pPr>
        <w:pStyle w:val="ConsPlusTitle"/>
        <w:jc w:val="center"/>
      </w:pPr>
      <w:r>
        <w:t>ХАРАКТЕРИЗУЮЩИХ ОБЩИЕ КРИТЕРИИ ОЦЕНКИ КАЧЕСТВА ОКАЗАНИЯ</w:t>
      </w:r>
    </w:p>
    <w:p w:rsidR="00D76129" w:rsidRDefault="00D76129">
      <w:pPr>
        <w:pStyle w:val="ConsPlusTitle"/>
        <w:jc w:val="center"/>
      </w:pPr>
      <w:r>
        <w:t>УСЛУГ ОРГАНИЗАЦИЯМИ КУЛЬТУРЫ</w:t>
      </w:r>
    </w:p>
    <w:p w:rsidR="00D76129" w:rsidRDefault="00D76129">
      <w:pPr>
        <w:pStyle w:val="ConsPlusNormal"/>
        <w:ind w:firstLine="540"/>
        <w:jc w:val="both"/>
      </w:pPr>
    </w:p>
    <w:p w:rsidR="00D76129" w:rsidRDefault="00D76129">
      <w:pPr>
        <w:pStyle w:val="ConsPlusNormal"/>
        <w:ind w:firstLine="540"/>
        <w:jc w:val="both"/>
      </w:pPr>
      <w:r>
        <w:t xml:space="preserve">В соответствии со </w:t>
      </w:r>
      <w:hyperlink r:id="rId6" w:history="1">
        <w:r>
          <w:rPr>
            <w:color w:val="0000FF"/>
          </w:rPr>
          <w:t>ст. 36.1</w:t>
        </w:r>
      </w:hyperlink>
      <w:r>
        <w:t xml:space="preserve"> Закона Российской Федерации от 9 октября 1992 г.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2001, N 1, ст. 2; N 53, ст. 5030; 2002, N 52, ст. 5132; 2003, N 52, ст. 5038; 2004, N 35, ст. 3607; 2006, N 1, ст. 10; N 45, ст. 4627; 2007, N 1, ст. 21; 2008, N 30, ст. 3616; 2009, N 52, ст. 6411; 2010, N 19, ст. 2291; 2013, N 17, ст. 2030; N 27, ст. 3477; N 40, ст. 5035; 2014, N 19, ст. 2307; N 30, ст. 4217; N 30, ст. 4257; N 49, ст. 6928) приказываю:</w:t>
      </w:r>
    </w:p>
    <w:p w:rsidR="00D76129" w:rsidRDefault="00D76129">
      <w:pPr>
        <w:pStyle w:val="ConsPlusNormal"/>
        <w:ind w:firstLine="540"/>
        <w:jc w:val="both"/>
      </w:pPr>
      <w:r>
        <w:t xml:space="preserve">Утвердить прилагаемые </w:t>
      </w:r>
      <w:hyperlink w:anchor="P27" w:history="1">
        <w:r>
          <w:rPr>
            <w:color w:val="0000FF"/>
          </w:rPr>
          <w:t>показатели</w:t>
        </w:r>
      </w:hyperlink>
      <w:r>
        <w:t>, характеризующие общие критерии оценки качества оказания услуг организациями культуры.</w:t>
      </w:r>
    </w:p>
    <w:p w:rsidR="00D76129" w:rsidRDefault="00D76129">
      <w:pPr>
        <w:pStyle w:val="ConsPlusNormal"/>
        <w:ind w:firstLine="540"/>
        <w:jc w:val="both"/>
      </w:pPr>
    </w:p>
    <w:p w:rsidR="00D76129" w:rsidRDefault="00D76129">
      <w:pPr>
        <w:pStyle w:val="ConsPlusNormal"/>
        <w:jc w:val="right"/>
      </w:pPr>
      <w:r>
        <w:t>Министр</w:t>
      </w:r>
    </w:p>
    <w:p w:rsidR="00D76129" w:rsidRDefault="00D76129">
      <w:pPr>
        <w:pStyle w:val="ConsPlusNormal"/>
        <w:jc w:val="right"/>
      </w:pPr>
      <w:r>
        <w:t>В.Р.МЕДИНСКИЙ</w:t>
      </w:r>
    </w:p>
    <w:p w:rsidR="00D76129" w:rsidRDefault="00D76129">
      <w:pPr>
        <w:pStyle w:val="ConsPlusNormal"/>
        <w:ind w:firstLine="540"/>
        <w:jc w:val="both"/>
      </w:pPr>
    </w:p>
    <w:p w:rsidR="00D76129" w:rsidRDefault="00D76129">
      <w:pPr>
        <w:pStyle w:val="ConsPlusNormal"/>
        <w:ind w:firstLine="540"/>
        <w:jc w:val="both"/>
      </w:pPr>
    </w:p>
    <w:p w:rsidR="00D76129" w:rsidRDefault="00D76129">
      <w:pPr>
        <w:pStyle w:val="ConsPlusNormal"/>
        <w:ind w:firstLine="540"/>
        <w:jc w:val="both"/>
      </w:pPr>
    </w:p>
    <w:p w:rsidR="00D76129" w:rsidRDefault="00D76129">
      <w:pPr>
        <w:pStyle w:val="ConsPlusNormal"/>
        <w:ind w:firstLine="540"/>
        <w:jc w:val="both"/>
      </w:pPr>
    </w:p>
    <w:p w:rsidR="00D76129" w:rsidRDefault="00D76129">
      <w:pPr>
        <w:pStyle w:val="ConsPlusNormal"/>
        <w:ind w:firstLine="540"/>
        <w:jc w:val="both"/>
      </w:pPr>
    </w:p>
    <w:p w:rsidR="00D76129" w:rsidRDefault="00D76129">
      <w:pPr>
        <w:pStyle w:val="ConsPlusNormal"/>
        <w:jc w:val="right"/>
      </w:pPr>
      <w:r>
        <w:t>Утверждены</w:t>
      </w:r>
    </w:p>
    <w:p w:rsidR="00D76129" w:rsidRDefault="00D76129">
      <w:pPr>
        <w:pStyle w:val="ConsPlusNormal"/>
        <w:jc w:val="right"/>
      </w:pPr>
      <w:r>
        <w:t>приказом Минкультуры России</w:t>
      </w:r>
    </w:p>
    <w:p w:rsidR="00D76129" w:rsidRDefault="00D76129">
      <w:pPr>
        <w:pStyle w:val="ConsPlusNormal"/>
        <w:jc w:val="right"/>
      </w:pPr>
      <w:r>
        <w:t>от 25 февраля 2015 г. N 288</w:t>
      </w:r>
    </w:p>
    <w:p w:rsidR="00D76129" w:rsidRDefault="00D76129">
      <w:pPr>
        <w:sectPr w:rsidR="00D76129" w:rsidSect="004510B4">
          <w:pgSz w:w="11906" w:h="16838"/>
          <w:pgMar w:top="1134" w:right="850" w:bottom="1134" w:left="1701" w:header="708" w:footer="708" w:gutter="0"/>
          <w:cols w:space="708"/>
          <w:docGrid w:linePitch="360"/>
        </w:sectPr>
      </w:pPr>
    </w:p>
    <w:p w:rsidR="00D76129" w:rsidRDefault="00D76129">
      <w:pPr>
        <w:pStyle w:val="ConsPlusNormal"/>
        <w:ind w:firstLine="540"/>
        <w:jc w:val="both"/>
      </w:pPr>
    </w:p>
    <w:p w:rsidR="00D76129" w:rsidRDefault="00D76129">
      <w:pPr>
        <w:pStyle w:val="ConsPlusTitle"/>
        <w:jc w:val="center"/>
      </w:pPr>
      <w:bookmarkStart w:id="1" w:name="P27"/>
      <w:bookmarkEnd w:id="1"/>
      <w:r>
        <w:t>ПОКАЗАТЕЛИ,</w:t>
      </w:r>
    </w:p>
    <w:p w:rsidR="00D76129" w:rsidRDefault="00D76129">
      <w:pPr>
        <w:pStyle w:val="ConsPlusTitle"/>
        <w:jc w:val="center"/>
      </w:pPr>
      <w:r>
        <w:t>ХАРАКТЕРИЗУЮЩИЕ ОБЩИЕ КРИТЕРИИ ОЦЕНКИ КАЧЕСТВА ОКАЗАНИЯ</w:t>
      </w:r>
    </w:p>
    <w:p w:rsidR="00D76129" w:rsidRDefault="00D76129">
      <w:pPr>
        <w:pStyle w:val="ConsPlusTitle"/>
        <w:jc w:val="center"/>
      </w:pPr>
      <w:r>
        <w:t>УСЛУГ ОРГАНИЗАЦИЯМИ КУЛЬТУРЫ</w:t>
      </w:r>
    </w:p>
    <w:p w:rsidR="00D76129" w:rsidRDefault="00D761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3821"/>
        <w:gridCol w:w="1777"/>
        <w:gridCol w:w="1428"/>
        <w:gridCol w:w="2104"/>
      </w:tblGrid>
      <w:tr w:rsidR="00D76129">
        <w:tc>
          <w:tcPr>
            <w:tcW w:w="509" w:type="dxa"/>
          </w:tcPr>
          <w:p w:rsidR="00D76129" w:rsidRDefault="00D76129">
            <w:pPr>
              <w:pStyle w:val="ConsPlusNormal"/>
              <w:jc w:val="center"/>
            </w:pPr>
            <w:r>
              <w:t>N п/п</w:t>
            </w:r>
          </w:p>
        </w:tc>
        <w:tc>
          <w:tcPr>
            <w:tcW w:w="3821" w:type="dxa"/>
          </w:tcPr>
          <w:p w:rsidR="00D76129" w:rsidRDefault="00D76129">
            <w:pPr>
              <w:pStyle w:val="ConsPlusNormal"/>
              <w:jc w:val="center"/>
            </w:pPr>
            <w:r>
              <w:t>Показатель</w:t>
            </w:r>
          </w:p>
        </w:tc>
        <w:tc>
          <w:tcPr>
            <w:tcW w:w="1777" w:type="dxa"/>
          </w:tcPr>
          <w:p w:rsidR="00D76129" w:rsidRDefault="00D76129">
            <w:pPr>
              <w:pStyle w:val="ConsPlusNormal"/>
              <w:jc w:val="center"/>
            </w:pPr>
            <w:r>
              <w:t>Единица измерения (значение показателя)</w:t>
            </w:r>
          </w:p>
        </w:tc>
        <w:tc>
          <w:tcPr>
            <w:tcW w:w="1428" w:type="dxa"/>
          </w:tcPr>
          <w:p w:rsidR="00D76129" w:rsidRDefault="00D76129">
            <w:pPr>
              <w:pStyle w:val="ConsPlusNormal"/>
              <w:jc w:val="center"/>
            </w:pPr>
            <w:r>
              <w:t>Группа организаций</w:t>
            </w:r>
          </w:p>
        </w:tc>
        <w:tc>
          <w:tcPr>
            <w:tcW w:w="2104" w:type="dxa"/>
          </w:tcPr>
          <w:p w:rsidR="00D76129" w:rsidRDefault="00D76129">
            <w:pPr>
              <w:pStyle w:val="ConsPlusNormal"/>
              <w:jc w:val="center"/>
            </w:pPr>
            <w:r>
              <w:t>Способ оценки</w:t>
            </w:r>
          </w:p>
        </w:tc>
      </w:tr>
      <w:tr w:rsidR="00D76129">
        <w:tc>
          <w:tcPr>
            <w:tcW w:w="509" w:type="dxa"/>
          </w:tcPr>
          <w:p w:rsidR="00D76129" w:rsidRDefault="00D76129">
            <w:pPr>
              <w:pStyle w:val="ConsPlusNormal"/>
              <w:jc w:val="center"/>
            </w:pPr>
            <w:r>
              <w:t>1</w:t>
            </w:r>
          </w:p>
        </w:tc>
        <w:tc>
          <w:tcPr>
            <w:tcW w:w="9130" w:type="dxa"/>
            <w:gridSpan w:val="4"/>
          </w:tcPr>
          <w:p w:rsidR="00D76129" w:rsidRDefault="00D76129">
            <w:pPr>
              <w:pStyle w:val="ConsPlusNormal"/>
            </w:pPr>
            <w:r>
              <w:t>Открытость и доступность информации об организации культуры (от 0 до 32)</w:t>
            </w:r>
          </w:p>
        </w:tc>
      </w:tr>
      <w:tr w:rsidR="00D76129">
        <w:tc>
          <w:tcPr>
            <w:tcW w:w="509" w:type="dxa"/>
            <w:vAlign w:val="center"/>
          </w:tcPr>
          <w:p w:rsidR="00D76129" w:rsidRDefault="00D76129">
            <w:pPr>
              <w:pStyle w:val="ConsPlusNormal"/>
            </w:pPr>
            <w:r>
              <w:t>1.1</w:t>
            </w:r>
          </w:p>
        </w:tc>
        <w:tc>
          <w:tcPr>
            <w:tcW w:w="3821" w:type="dxa"/>
            <w:vAlign w:val="center"/>
          </w:tcPr>
          <w:p w:rsidR="00D76129" w:rsidRDefault="00D76129">
            <w:pPr>
              <w:pStyle w:val="ConsPlusNormal"/>
              <w:jc w:val="both"/>
            </w:pPr>
            <w: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777" w:type="dxa"/>
            <w:vAlign w:val="center"/>
          </w:tcPr>
          <w:p w:rsidR="00D76129" w:rsidRDefault="00D76129">
            <w:pPr>
              <w:pStyle w:val="ConsPlusNormal"/>
            </w:pPr>
            <w:r>
              <w:t>от 0 до 4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1.2</w:t>
            </w:r>
          </w:p>
        </w:tc>
        <w:tc>
          <w:tcPr>
            <w:tcW w:w="3821" w:type="dxa"/>
            <w:vAlign w:val="center"/>
          </w:tcPr>
          <w:p w:rsidR="00D76129" w:rsidRDefault="00D76129">
            <w:pPr>
              <w:pStyle w:val="ConsPlusNormal"/>
              <w:jc w:val="both"/>
            </w:pPr>
            <w:r>
              <w:t xml:space="preserve">Требования к оказываемым услугам (стандарты, регламенты, описание предоставляемых услуг), материально-техническое обеспечение организации </w:t>
            </w:r>
            <w:r>
              <w:lastRenderedPageBreak/>
              <w:t>культуры</w:t>
            </w:r>
          </w:p>
        </w:tc>
        <w:tc>
          <w:tcPr>
            <w:tcW w:w="1777" w:type="dxa"/>
            <w:vAlign w:val="center"/>
          </w:tcPr>
          <w:p w:rsidR="00D76129" w:rsidRDefault="00D76129">
            <w:pPr>
              <w:pStyle w:val="ConsPlusNormal"/>
            </w:pPr>
            <w:r>
              <w:lastRenderedPageBreak/>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lastRenderedPageBreak/>
              <w:t>1.3</w:t>
            </w:r>
          </w:p>
        </w:tc>
        <w:tc>
          <w:tcPr>
            <w:tcW w:w="3821" w:type="dxa"/>
            <w:vAlign w:val="center"/>
          </w:tcPr>
          <w:p w:rsidR="00D76129" w:rsidRDefault="00D76129">
            <w:pPr>
              <w:pStyle w:val="ConsPlusNormal"/>
              <w:jc w:val="both"/>
            </w:pPr>
            <w:r>
              <w:t>Информация о выполнении государственного/муниципального задания, отчет о результатах деятельности организации культуры</w:t>
            </w:r>
          </w:p>
        </w:tc>
        <w:tc>
          <w:tcPr>
            <w:tcW w:w="1777" w:type="dxa"/>
            <w:vAlign w:val="center"/>
          </w:tcPr>
          <w:p w:rsidR="00D76129" w:rsidRDefault="00D76129">
            <w:pPr>
              <w:pStyle w:val="ConsPlusNormal"/>
            </w:pPr>
            <w:r>
              <w:t>от 0 до 7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1.4</w:t>
            </w:r>
          </w:p>
        </w:tc>
        <w:tc>
          <w:tcPr>
            <w:tcW w:w="3821" w:type="dxa"/>
            <w:vAlign w:val="center"/>
          </w:tcPr>
          <w:p w:rsidR="00D76129" w:rsidRDefault="00D76129">
            <w:pPr>
              <w:pStyle w:val="ConsPlusNormal"/>
              <w:jc w:val="both"/>
            </w:pPr>
            <w:r>
              <w:t>Информирование о предстоящих выставках и экспозициях организации культуры.</w:t>
            </w:r>
          </w:p>
          <w:p w:rsidR="00D76129" w:rsidRDefault="00D76129">
            <w:pPr>
              <w:pStyle w:val="ConsPlusNormal"/>
              <w:jc w:val="both"/>
            </w:pPr>
            <w:r>
              <w:t>Виртуальные экскурсии по организации культуры</w:t>
            </w:r>
          </w:p>
        </w:tc>
        <w:tc>
          <w:tcPr>
            <w:tcW w:w="1777" w:type="dxa"/>
            <w:vAlign w:val="center"/>
          </w:tcPr>
          <w:p w:rsidR="00D76129" w:rsidRDefault="00D76129">
            <w:pPr>
              <w:pStyle w:val="ConsPlusNormal"/>
            </w:pPr>
            <w:r>
              <w:t>от 0 до 4 баллов</w:t>
            </w:r>
          </w:p>
        </w:tc>
        <w:tc>
          <w:tcPr>
            <w:tcW w:w="1428" w:type="dxa"/>
            <w:vAlign w:val="center"/>
          </w:tcPr>
          <w:p w:rsidR="00D76129" w:rsidRDefault="00D76129">
            <w:pPr>
              <w:pStyle w:val="ConsPlusNormal"/>
            </w:pPr>
            <w:r>
              <w:t>музеи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1.5</w:t>
            </w:r>
          </w:p>
        </w:tc>
        <w:tc>
          <w:tcPr>
            <w:tcW w:w="3821" w:type="dxa"/>
            <w:vAlign w:val="center"/>
          </w:tcPr>
          <w:p w:rsidR="00D76129" w:rsidRDefault="00D76129">
            <w:pPr>
              <w:pStyle w:val="ConsPlusNormal"/>
              <w:jc w:val="both"/>
            </w:pPr>
            <w:r>
              <w:t>Информирование о предстоящих представлениях и постановках</w:t>
            </w:r>
          </w:p>
        </w:tc>
        <w:tc>
          <w:tcPr>
            <w:tcW w:w="1777" w:type="dxa"/>
            <w:vAlign w:val="center"/>
          </w:tcPr>
          <w:p w:rsidR="00D76129" w:rsidRDefault="00D76129">
            <w:pPr>
              <w:pStyle w:val="ConsPlusNormal"/>
            </w:pPr>
            <w:r>
              <w:t>от 0 до 7 баллов</w:t>
            </w:r>
          </w:p>
        </w:tc>
        <w:tc>
          <w:tcPr>
            <w:tcW w:w="1428" w:type="dxa"/>
            <w:vAlign w:val="center"/>
          </w:tcPr>
          <w:p w:rsidR="00D76129" w:rsidRDefault="00D76129">
            <w:pPr>
              <w:pStyle w:val="ConsPlusNormal"/>
            </w:pPr>
            <w:r>
              <w:t>театры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1.6</w:t>
            </w:r>
          </w:p>
        </w:tc>
        <w:tc>
          <w:tcPr>
            <w:tcW w:w="3821" w:type="dxa"/>
            <w:vAlign w:val="center"/>
          </w:tcPr>
          <w:p w:rsidR="00D76129" w:rsidRDefault="00D76129">
            <w:pPr>
              <w:pStyle w:val="ConsPlusNormal"/>
              <w:jc w:val="both"/>
            </w:pPr>
            <w:r>
              <w:t>Информирование о новых мероприятиях</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культурно-досуговые организации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2</w:t>
            </w:r>
          </w:p>
        </w:tc>
        <w:tc>
          <w:tcPr>
            <w:tcW w:w="9130" w:type="dxa"/>
            <w:gridSpan w:val="4"/>
            <w:vAlign w:val="center"/>
          </w:tcPr>
          <w:p w:rsidR="00D76129" w:rsidRDefault="00D76129">
            <w:pPr>
              <w:pStyle w:val="ConsPlusNormal"/>
            </w:pPr>
            <w:r>
              <w:t>Комфортность условий предоставления услуг и доступность их получения (от 0 до 38)</w:t>
            </w:r>
          </w:p>
        </w:tc>
      </w:tr>
      <w:tr w:rsidR="00D76129">
        <w:tc>
          <w:tcPr>
            <w:tcW w:w="509" w:type="dxa"/>
            <w:vAlign w:val="center"/>
          </w:tcPr>
          <w:p w:rsidR="00D76129" w:rsidRDefault="00D76129">
            <w:pPr>
              <w:pStyle w:val="ConsPlusNormal"/>
            </w:pPr>
            <w:r>
              <w:t>2.1</w:t>
            </w:r>
          </w:p>
        </w:tc>
        <w:tc>
          <w:tcPr>
            <w:tcW w:w="3821" w:type="dxa"/>
            <w:vAlign w:val="center"/>
          </w:tcPr>
          <w:p w:rsidR="00D76129" w:rsidRDefault="00D76129">
            <w:pPr>
              <w:pStyle w:val="ConsPlusNormal"/>
              <w:jc w:val="both"/>
            </w:pPr>
            <w:r>
              <w:t>Уровень комфортности пребывания в организации культуры (места для сидения, гардероб, чистота помещений и так далее)</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2.2</w:t>
            </w:r>
          </w:p>
        </w:tc>
        <w:tc>
          <w:tcPr>
            <w:tcW w:w="3821" w:type="dxa"/>
            <w:vAlign w:val="center"/>
          </w:tcPr>
          <w:p w:rsidR="00D76129" w:rsidRDefault="00D76129">
            <w:pPr>
              <w:pStyle w:val="ConsPlusNormal"/>
              <w:jc w:val="both"/>
            </w:pPr>
            <w: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Предоставляемые льготы. Условия предоставления льгот</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2.3</w:t>
            </w:r>
          </w:p>
        </w:tc>
        <w:tc>
          <w:tcPr>
            <w:tcW w:w="3821" w:type="dxa"/>
            <w:vAlign w:val="center"/>
          </w:tcPr>
          <w:p w:rsidR="00D76129" w:rsidRDefault="00D76129">
            <w:pPr>
              <w:pStyle w:val="ConsPlusNormal"/>
              <w:jc w:val="both"/>
            </w:pPr>
            <w:r>
              <w:t>Сохранение возможности навигации по сайту при отключении графических элементов оформления сайта, карта сайта. Время доступности информации с учетом перерывов в работе сайта.</w:t>
            </w:r>
          </w:p>
          <w:p w:rsidR="00D76129" w:rsidRDefault="00D76129">
            <w:pPr>
              <w:pStyle w:val="ConsPlusNormal"/>
              <w:jc w:val="both"/>
            </w:pPr>
            <w:r>
              <w:t>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Пакеты открытых данных организации культуры. Доступ к электронным базам данных организации культуры.</w:t>
            </w:r>
          </w:p>
          <w:p w:rsidR="00D76129" w:rsidRDefault="00D76129">
            <w:pPr>
              <w:pStyle w:val="ConsPlusNormal"/>
              <w:jc w:val="both"/>
            </w:pPr>
            <w:r>
              <w:t>Дата и время размещения информации.</w:t>
            </w:r>
          </w:p>
          <w:p w:rsidR="00D76129" w:rsidRDefault="00D76129">
            <w:pPr>
              <w:pStyle w:val="ConsPlusNormal"/>
              <w:jc w:val="both"/>
            </w:pPr>
            <w:r>
              <w:t>Любой документ или информация должна быть доступна не более чем за 2 перехода по сайту с использованием меню навигации</w:t>
            </w:r>
          </w:p>
        </w:tc>
        <w:tc>
          <w:tcPr>
            <w:tcW w:w="1777" w:type="dxa"/>
            <w:vAlign w:val="center"/>
          </w:tcPr>
          <w:p w:rsidR="00D76129" w:rsidRDefault="00D76129">
            <w:pPr>
              <w:pStyle w:val="ConsPlusNormal"/>
            </w:pPr>
            <w:r>
              <w:t>от 0 до 6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2.4</w:t>
            </w:r>
          </w:p>
        </w:tc>
        <w:tc>
          <w:tcPr>
            <w:tcW w:w="3821" w:type="dxa"/>
            <w:vAlign w:val="center"/>
          </w:tcPr>
          <w:p w:rsidR="00D76129" w:rsidRDefault="00D76129">
            <w:pPr>
              <w:pStyle w:val="ConsPlusNormal"/>
              <w:jc w:val="both"/>
            </w:pPr>
            <w:r>
              <w:t>Наличие дополнительных услуг организации культуры (места общественного питания, проведение интерактивных игр, театрализованных мероприятий, аудиогид и прочее)</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музеи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2.5</w:t>
            </w:r>
          </w:p>
        </w:tc>
        <w:tc>
          <w:tcPr>
            <w:tcW w:w="3821" w:type="dxa"/>
            <w:vAlign w:val="center"/>
          </w:tcPr>
          <w:p w:rsidR="00D76129" w:rsidRDefault="00D76129">
            <w:pPr>
              <w:pStyle w:val="ConsPlusNormal"/>
              <w:jc w:val="both"/>
            </w:pPr>
            <w:r>
              <w:t>Стоимость услуг (доступность цены на оказываемые услуги, ее соответствие качеству услуги)</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2.6</w:t>
            </w:r>
          </w:p>
        </w:tc>
        <w:tc>
          <w:tcPr>
            <w:tcW w:w="3821" w:type="dxa"/>
            <w:vAlign w:val="center"/>
          </w:tcPr>
          <w:p w:rsidR="00D76129" w:rsidRDefault="00D76129">
            <w:pPr>
              <w:pStyle w:val="ConsPlusNormal"/>
              <w:jc w:val="both"/>
            </w:pPr>
            <w:r>
              <w:t>Стоимость дополнительных услуг (ксерокопирование, заказ книги в другой библиотеке, информирование о возврате нужной книги, возможность отложить книгу, соответствие качеству услуги)</w:t>
            </w:r>
          </w:p>
        </w:tc>
        <w:tc>
          <w:tcPr>
            <w:tcW w:w="1777" w:type="dxa"/>
            <w:vAlign w:val="center"/>
          </w:tcPr>
          <w:p w:rsidR="00D76129" w:rsidRDefault="00D76129">
            <w:pPr>
              <w:pStyle w:val="ConsPlusNormal"/>
            </w:pPr>
            <w:r>
              <w:t>от 0 до 7 баллов</w:t>
            </w:r>
          </w:p>
        </w:tc>
        <w:tc>
          <w:tcPr>
            <w:tcW w:w="1428" w:type="dxa"/>
            <w:vAlign w:val="center"/>
          </w:tcPr>
          <w:p w:rsidR="00D76129" w:rsidRDefault="00D76129">
            <w:pPr>
              <w:pStyle w:val="ConsPlusNormal"/>
            </w:pPr>
            <w:r>
              <w:t>библиотеки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2.7</w:t>
            </w:r>
          </w:p>
        </w:tc>
        <w:tc>
          <w:tcPr>
            <w:tcW w:w="3821" w:type="dxa"/>
            <w:vAlign w:val="center"/>
          </w:tcPr>
          <w:p w:rsidR="00D76129" w:rsidRDefault="00D76129">
            <w:pPr>
              <w:pStyle w:val="ConsPlusNormal"/>
              <w:jc w:val="both"/>
            </w:pPr>
            <w:r>
              <w:t>Обеспечение безопасности (охрана, медицинское сопровождение, техника безопасности, средства защиты и прочее)</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3</w:t>
            </w:r>
          </w:p>
        </w:tc>
        <w:tc>
          <w:tcPr>
            <w:tcW w:w="9130" w:type="dxa"/>
            <w:gridSpan w:val="4"/>
            <w:vAlign w:val="center"/>
          </w:tcPr>
          <w:p w:rsidR="00D76129" w:rsidRDefault="00D76129">
            <w:pPr>
              <w:pStyle w:val="ConsPlusNormal"/>
            </w:pPr>
            <w:r>
              <w:t>Время ожидания предоставления услуги (от 0 до 27)</w:t>
            </w:r>
          </w:p>
        </w:tc>
      </w:tr>
      <w:tr w:rsidR="00D76129">
        <w:tc>
          <w:tcPr>
            <w:tcW w:w="509" w:type="dxa"/>
            <w:vAlign w:val="center"/>
          </w:tcPr>
          <w:p w:rsidR="00D76129" w:rsidRDefault="00D76129">
            <w:pPr>
              <w:pStyle w:val="ConsPlusNormal"/>
            </w:pPr>
            <w:r>
              <w:t>3.1</w:t>
            </w:r>
          </w:p>
        </w:tc>
        <w:tc>
          <w:tcPr>
            <w:tcW w:w="3821" w:type="dxa"/>
            <w:vAlign w:val="center"/>
          </w:tcPr>
          <w:p w:rsidR="00D76129" w:rsidRDefault="00D76129">
            <w:pPr>
              <w:pStyle w:val="ConsPlusNormal"/>
              <w:jc w:val="both"/>
            </w:pPr>
            <w:r>
              <w:t>Электронный билет организации культуры/возможность бронирования билетов/электронная очередь.</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3.2</w:t>
            </w:r>
          </w:p>
        </w:tc>
        <w:tc>
          <w:tcPr>
            <w:tcW w:w="3821" w:type="dxa"/>
            <w:vAlign w:val="center"/>
          </w:tcPr>
          <w:p w:rsidR="00D76129" w:rsidRDefault="00D76129">
            <w:pPr>
              <w:pStyle w:val="ConsPlusNormal"/>
              <w:jc w:val="both"/>
            </w:pPr>
            <w:r>
              <w:t>Транспортная и пешая доступность организации культуры</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3.3</w:t>
            </w:r>
          </w:p>
        </w:tc>
        <w:tc>
          <w:tcPr>
            <w:tcW w:w="3821" w:type="dxa"/>
            <w:vAlign w:val="center"/>
          </w:tcPr>
          <w:p w:rsidR="00D76129" w:rsidRDefault="00D76129">
            <w:pPr>
              <w:pStyle w:val="ConsPlusNormal"/>
              <w:jc w:val="both"/>
            </w:pPr>
            <w:r>
              <w:t>Удобство графика работы организации культуры</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3.4</w:t>
            </w:r>
          </w:p>
        </w:tc>
        <w:tc>
          <w:tcPr>
            <w:tcW w:w="3821" w:type="dxa"/>
            <w:vAlign w:val="center"/>
          </w:tcPr>
          <w:p w:rsidR="00D76129" w:rsidRDefault="00D76129">
            <w:pPr>
              <w:pStyle w:val="ConsPlusNormal"/>
              <w:jc w:val="both"/>
            </w:pPr>
            <w:r>
              <w:t>Удобство процедуры покупки (бронирования) билетов</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театры, культурно-досуговые организации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3.5</w:t>
            </w:r>
          </w:p>
        </w:tc>
        <w:tc>
          <w:tcPr>
            <w:tcW w:w="3821" w:type="dxa"/>
            <w:vAlign w:val="center"/>
          </w:tcPr>
          <w:p w:rsidR="00D76129" w:rsidRDefault="00D76129">
            <w:pPr>
              <w:pStyle w:val="ConsPlusNormal"/>
              <w:jc w:val="both"/>
            </w:pPr>
            <w:r>
              <w:t>Простота/удобство поиска необходимого издания</w:t>
            </w:r>
          </w:p>
        </w:tc>
        <w:tc>
          <w:tcPr>
            <w:tcW w:w="1777" w:type="dxa"/>
            <w:vAlign w:val="center"/>
          </w:tcPr>
          <w:p w:rsidR="00D76129" w:rsidRDefault="00D76129">
            <w:pPr>
              <w:pStyle w:val="ConsPlusNormal"/>
            </w:pPr>
            <w:r>
              <w:t>от 0 до 7 баллов</w:t>
            </w:r>
          </w:p>
        </w:tc>
        <w:tc>
          <w:tcPr>
            <w:tcW w:w="1428" w:type="dxa"/>
            <w:vAlign w:val="center"/>
          </w:tcPr>
          <w:p w:rsidR="00D76129" w:rsidRDefault="00D76129">
            <w:pPr>
              <w:pStyle w:val="ConsPlusNormal"/>
            </w:pPr>
            <w:r>
              <w:t>библиотеки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4</w:t>
            </w:r>
          </w:p>
        </w:tc>
        <w:tc>
          <w:tcPr>
            <w:tcW w:w="9130" w:type="dxa"/>
            <w:gridSpan w:val="4"/>
            <w:vAlign w:val="center"/>
          </w:tcPr>
          <w:p w:rsidR="00D76129" w:rsidRDefault="00D76129">
            <w:pPr>
              <w:pStyle w:val="ConsPlusNormal"/>
            </w:pPr>
            <w:r>
              <w:t>Доброжелательность, вежливость, компетентность работников организации культуры (от 0 до 13)</w:t>
            </w:r>
          </w:p>
        </w:tc>
      </w:tr>
      <w:tr w:rsidR="00D76129">
        <w:tc>
          <w:tcPr>
            <w:tcW w:w="509" w:type="dxa"/>
            <w:vAlign w:val="center"/>
          </w:tcPr>
          <w:p w:rsidR="00D76129" w:rsidRDefault="00D76129">
            <w:pPr>
              <w:pStyle w:val="ConsPlusNormal"/>
            </w:pPr>
            <w:r>
              <w:t>4.1</w:t>
            </w:r>
          </w:p>
        </w:tc>
        <w:tc>
          <w:tcPr>
            <w:tcW w:w="3821" w:type="dxa"/>
            <w:vAlign w:val="center"/>
          </w:tcPr>
          <w:p w:rsidR="00D76129" w:rsidRDefault="00D76129">
            <w:pPr>
              <w:pStyle w:val="ConsPlusNormal"/>
              <w:jc w:val="both"/>
            </w:pPr>
            <w:r>
              <w:t>Доброжелательность, вежливость и компетентность персонала организации культуры</w:t>
            </w:r>
          </w:p>
        </w:tc>
        <w:tc>
          <w:tcPr>
            <w:tcW w:w="1777" w:type="dxa"/>
            <w:vAlign w:val="center"/>
          </w:tcPr>
          <w:p w:rsidR="00D76129" w:rsidRDefault="00D76129">
            <w:pPr>
              <w:pStyle w:val="ConsPlusNormal"/>
            </w:pPr>
            <w:r>
              <w:t>от 0 до 8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4.2</w:t>
            </w:r>
          </w:p>
        </w:tc>
        <w:tc>
          <w:tcPr>
            <w:tcW w:w="3821" w:type="dxa"/>
            <w:vAlign w:val="center"/>
          </w:tcPr>
          <w:p w:rsidR="00D76129" w:rsidRDefault="00D76129">
            <w:pPr>
              <w:pStyle w:val="ConsPlusNormal"/>
              <w:jc w:val="both"/>
            </w:pPr>
            <w:r>
              <w:t>Фамилии, имена, отчества, должности руководящего состава организации культуры, ее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777" w:type="dxa"/>
            <w:vAlign w:val="center"/>
          </w:tcPr>
          <w:p w:rsidR="00D76129" w:rsidRDefault="00D76129">
            <w:pPr>
              <w:pStyle w:val="ConsPlusNormal"/>
            </w:pPr>
            <w:r>
              <w:t>от 0 до 5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5</w:t>
            </w:r>
          </w:p>
        </w:tc>
        <w:tc>
          <w:tcPr>
            <w:tcW w:w="9130" w:type="dxa"/>
            <w:gridSpan w:val="4"/>
            <w:vAlign w:val="center"/>
          </w:tcPr>
          <w:p w:rsidR="00D76129" w:rsidRDefault="00D76129">
            <w:pPr>
              <w:pStyle w:val="ConsPlusNormal"/>
            </w:pPr>
            <w:r>
              <w:t>Удовлетворенность качеством оказания услуг (от 0 до 60)</w:t>
            </w:r>
          </w:p>
        </w:tc>
      </w:tr>
      <w:tr w:rsidR="00D76129">
        <w:tc>
          <w:tcPr>
            <w:tcW w:w="509" w:type="dxa"/>
            <w:vAlign w:val="center"/>
          </w:tcPr>
          <w:p w:rsidR="00D76129" w:rsidRDefault="00D76129">
            <w:pPr>
              <w:pStyle w:val="ConsPlusNormal"/>
            </w:pPr>
            <w:r>
              <w:t>5.1</w:t>
            </w:r>
          </w:p>
        </w:tc>
        <w:tc>
          <w:tcPr>
            <w:tcW w:w="3821" w:type="dxa"/>
            <w:vAlign w:val="center"/>
          </w:tcPr>
          <w:p w:rsidR="00D76129" w:rsidRDefault="00D76129">
            <w:pPr>
              <w:pStyle w:val="ConsPlusNormal"/>
              <w:jc w:val="both"/>
            </w:pPr>
            <w:r>
              <w:t>Уровень удовлетворенности качеством оказания услуг организации культуры в целом</w:t>
            </w:r>
          </w:p>
        </w:tc>
        <w:tc>
          <w:tcPr>
            <w:tcW w:w="1777" w:type="dxa"/>
            <w:vAlign w:val="center"/>
          </w:tcPr>
          <w:p w:rsidR="00D76129" w:rsidRDefault="00D76129">
            <w:pPr>
              <w:pStyle w:val="ConsPlusNormal"/>
            </w:pPr>
            <w:r>
              <w:t>от 0 до 11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5.2</w:t>
            </w:r>
          </w:p>
        </w:tc>
        <w:tc>
          <w:tcPr>
            <w:tcW w:w="3821" w:type="dxa"/>
            <w:vAlign w:val="center"/>
          </w:tcPr>
          <w:p w:rsidR="00D76129" w:rsidRDefault="00D76129">
            <w:pPr>
              <w:pStyle w:val="ConsPlusNormal"/>
              <w:jc w:val="both"/>
            </w:pPr>
            <w: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777" w:type="dxa"/>
            <w:vAlign w:val="center"/>
          </w:tcPr>
          <w:p w:rsidR="00D76129" w:rsidRDefault="00D76129">
            <w:pPr>
              <w:pStyle w:val="ConsPlusNormal"/>
            </w:pPr>
            <w:r>
              <w:t>от 0 до 6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наличие информации на официальном сайте организации культуры</w:t>
            </w:r>
          </w:p>
        </w:tc>
      </w:tr>
      <w:tr w:rsidR="00D76129">
        <w:tc>
          <w:tcPr>
            <w:tcW w:w="509" w:type="dxa"/>
            <w:vAlign w:val="center"/>
          </w:tcPr>
          <w:p w:rsidR="00D76129" w:rsidRDefault="00D76129">
            <w:pPr>
              <w:pStyle w:val="ConsPlusNormal"/>
            </w:pPr>
            <w:r>
              <w:t>5.3</w:t>
            </w:r>
          </w:p>
        </w:tc>
        <w:tc>
          <w:tcPr>
            <w:tcW w:w="3821" w:type="dxa"/>
            <w:vAlign w:val="center"/>
          </w:tcPr>
          <w:p w:rsidR="00D76129" w:rsidRDefault="00D76129">
            <w:pPr>
              <w:pStyle w:val="ConsPlusNormal"/>
              <w:jc w:val="both"/>
            </w:pPr>
            <w:r>
              <w:t>Качество проведения экскурсий</w:t>
            </w:r>
          </w:p>
        </w:tc>
        <w:tc>
          <w:tcPr>
            <w:tcW w:w="1777" w:type="dxa"/>
            <w:vAlign w:val="center"/>
          </w:tcPr>
          <w:p w:rsidR="00D76129" w:rsidRDefault="00D76129">
            <w:pPr>
              <w:pStyle w:val="ConsPlusNormal"/>
            </w:pPr>
            <w:r>
              <w:t>от 0 до 4 баллов</w:t>
            </w:r>
          </w:p>
        </w:tc>
        <w:tc>
          <w:tcPr>
            <w:tcW w:w="1428" w:type="dxa"/>
            <w:vAlign w:val="center"/>
          </w:tcPr>
          <w:p w:rsidR="00D76129" w:rsidRDefault="00D76129">
            <w:pPr>
              <w:pStyle w:val="ConsPlusNormal"/>
            </w:pPr>
            <w:r>
              <w:t>музеи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5.4</w:t>
            </w:r>
          </w:p>
        </w:tc>
        <w:tc>
          <w:tcPr>
            <w:tcW w:w="3821" w:type="dxa"/>
            <w:vAlign w:val="center"/>
          </w:tcPr>
          <w:p w:rsidR="00D76129" w:rsidRDefault="00D76129">
            <w:pPr>
              <w:pStyle w:val="ConsPlusNormal"/>
              <w:jc w:val="both"/>
            </w:pPr>
            <w:r>
              <w:t>Разнообразие экспозиций организации культуры</w:t>
            </w:r>
          </w:p>
        </w:tc>
        <w:tc>
          <w:tcPr>
            <w:tcW w:w="1777" w:type="dxa"/>
            <w:vAlign w:val="center"/>
          </w:tcPr>
          <w:p w:rsidR="00D76129" w:rsidRDefault="00D76129">
            <w:pPr>
              <w:pStyle w:val="ConsPlusNormal"/>
            </w:pPr>
            <w:r>
              <w:t>от 0 до 4 баллов</w:t>
            </w:r>
          </w:p>
        </w:tc>
        <w:tc>
          <w:tcPr>
            <w:tcW w:w="1428" w:type="dxa"/>
            <w:vAlign w:val="center"/>
          </w:tcPr>
          <w:p w:rsidR="00D76129" w:rsidRDefault="00D76129">
            <w:pPr>
              <w:pStyle w:val="ConsPlusNormal"/>
            </w:pPr>
            <w:r>
              <w:t>музеи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5.5</w:t>
            </w:r>
          </w:p>
        </w:tc>
        <w:tc>
          <w:tcPr>
            <w:tcW w:w="3821" w:type="dxa"/>
            <w:vAlign w:val="center"/>
          </w:tcPr>
          <w:p w:rsidR="00D76129" w:rsidRDefault="00D76129">
            <w:pPr>
              <w:pStyle w:val="ConsPlusNormal"/>
              <w:jc w:val="both"/>
            </w:pPr>
            <w:r>
              <w:t>Разнообразие репертуара организации культуры</w:t>
            </w:r>
          </w:p>
        </w:tc>
        <w:tc>
          <w:tcPr>
            <w:tcW w:w="1777" w:type="dxa"/>
            <w:vAlign w:val="center"/>
          </w:tcPr>
          <w:p w:rsidR="00D76129" w:rsidRDefault="00D76129">
            <w:pPr>
              <w:pStyle w:val="ConsPlusNormal"/>
            </w:pPr>
            <w:r>
              <w:t>от 0 до 10 баллов</w:t>
            </w:r>
          </w:p>
        </w:tc>
        <w:tc>
          <w:tcPr>
            <w:tcW w:w="1428" w:type="dxa"/>
            <w:vAlign w:val="center"/>
          </w:tcPr>
          <w:p w:rsidR="00D76129" w:rsidRDefault="00D76129">
            <w:pPr>
              <w:pStyle w:val="ConsPlusNormal"/>
            </w:pPr>
            <w:r>
              <w:t>театры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5.6</w:t>
            </w:r>
          </w:p>
        </w:tc>
        <w:tc>
          <w:tcPr>
            <w:tcW w:w="3821" w:type="dxa"/>
            <w:vAlign w:val="center"/>
          </w:tcPr>
          <w:p w:rsidR="00D76129" w:rsidRDefault="00D76129">
            <w:pPr>
              <w:pStyle w:val="ConsPlusNormal"/>
              <w:jc w:val="both"/>
            </w:pPr>
            <w:r>
              <w:t>Материально-техническое обеспечение организации культуры</w:t>
            </w:r>
          </w:p>
        </w:tc>
        <w:tc>
          <w:tcPr>
            <w:tcW w:w="1777" w:type="dxa"/>
            <w:vAlign w:val="center"/>
          </w:tcPr>
          <w:p w:rsidR="00D76129" w:rsidRDefault="00D76129">
            <w:pPr>
              <w:pStyle w:val="ConsPlusNormal"/>
            </w:pPr>
            <w:r>
              <w:t>от 0 до 6 баллов</w:t>
            </w:r>
          </w:p>
        </w:tc>
        <w:tc>
          <w:tcPr>
            <w:tcW w:w="1428" w:type="dxa"/>
            <w:vAlign w:val="center"/>
          </w:tcPr>
          <w:p w:rsidR="00D76129" w:rsidRDefault="00D76129">
            <w:pPr>
              <w:pStyle w:val="ConsPlusNormal"/>
            </w:pPr>
            <w:r>
              <w:t>все организации культуры</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5.7</w:t>
            </w:r>
          </w:p>
        </w:tc>
        <w:tc>
          <w:tcPr>
            <w:tcW w:w="3821" w:type="dxa"/>
            <w:vAlign w:val="center"/>
          </w:tcPr>
          <w:p w:rsidR="00D76129" w:rsidRDefault="00D76129">
            <w:pPr>
              <w:pStyle w:val="ConsPlusNormal"/>
              <w:jc w:val="both"/>
            </w:pPr>
            <w:r>
              <w:t>Наличие литературы, пользующейся спросом</w:t>
            </w:r>
          </w:p>
        </w:tc>
        <w:tc>
          <w:tcPr>
            <w:tcW w:w="1777" w:type="dxa"/>
            <w:vAlign w:val="center"/>
          </w:tcPr>
          <w:p w:rsidR="00D76129" w:rsidRDefault="00D76129">
            <w:pPr>
              <w:pStyle w:val="ConsPlusNormal"/>
            </w:pPr>
            <w:r>
              <w:t>от 0 до 7 баллов</w:t>
            </w:r>
          </w:p>
        </w:tc>
        <w:tc>
          <w:tcPr>
            <w:tcW w:w="1428" w:type="dxa"/>
            <w:vAlign w:val="center"/>
          </w:tcPr>
          <w:p w:rsidR="00D76129" w:rsidRDefault="00D76129">
            <w:pPr>
              <w:pStyle w:val="ConsPlusNormal"/>
            </w:pPr>
            <w:r>
              <w:t>библиотеки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5.8</w:t>
            </w:r>
          </w:p>
        </w:tc>
        <w:tc>
          <w:tcPr>
            <w:tcW w:w="3821" w:type="dxa"/>
            <w:vAlign w:val="center"/>
          </w:tcPr>
          <w:p w:rsidR="00D76129" w:rsidRDefault="00D76129">
            <w:pPr>
              <w:pStyle w:val="ConsPlusNormal"/>
              <w:jc w:val="both"/>
            </w:pPr>
            <w:r>
              <w:t>Разнообразие творческих групп, кружков по интересам</w:t>
            </w:r>
          </w:p>
        </w:tc>
        <w:tc>
          <w:tcPr>
            <w:tcW w:w="1777" w:type="dxa"/>
            <w:vAlign w:val="center"/>
          </w:tcPr>
          <w:p w:rsidR="00D76129" w:rsidRDefault="00D76129">
            <w:pPr>
              <w:pStyle w:val="ConsPlusNormal"/>
            </w:pPr>
            <w:r>
              <w:t>от 0 до 6 баллов</w:t>
            </w:r>
          </w:p>
        </w:tc>
        <w:tc>
          <w:tcPr>
            <w:tcW w:w="1428" w:type="dxa"/>
            <w:vAlign w:val="center"/>
          </w:tcPr>
          <w:p w:rsidR="00D76129" w:rsidRDefault="00D76129">
            <w:pPr>
              <w:pStyle w:val="ConsPlusNormal"/>
            </w:pPr>
            <w:r>
              <w:t>культурно-досуговые организации</w:t>
            </w:r>
          </w:p>
        </w:tc>
        <w:tc>
          <w:tcPr>
            <w:tcW w:w="2104" w:type="dxa"/>
            <w:vAlign w:val="center"/>
          </w:tcPr>
          <w:p w:rsidR="00D76129" w:rsidRDefault="00D76129">
            <w:pPr>
              <w:pStyle w:val="ConsPlusNormal"/>
            </w:pPr>
            <w:r>
              <w:t>изучение мнения получателей услуг</w:t>
            </w:r>
          </w:p>
        </w:tc>
      </w:tr>
      <w:tr w:rsidR="00D76129">
        <w:tc>
          <w:tcPr>
            <w:tcW w:w="509" w:type="dxa"/>
            <w:vAlign w:val="center"/>
          </w:tcPr>
          <w:p w:rsidR="00D76129" w:rsidRDefault="00D76129">
            <w:pPr>
              <w:pStyle w:val="ConsPlusNormal"/>
            </w:pPr>
            <w:r>
              <w:t>5.9</w:t>
            </w:r>
          </w:p>
        </w:tc>
        <w:tc>
          <w:tcPr>
            <w:tcW w:w="3821" w:type="dxa"/>
            <w:vAlign w:val="center"/>
          </w:tcPr>
          <w:p w:rsidR="00D76129" w:rsidRDefault="00D76129">
            <w:pPr>
              <w:pStyle w:val="ConsPlusNormal"/>
              <w:jc w:val="both"/>
            </w:pPr>
            <w:r>
              <w:t>Качество проведения культурно-массовых мероприятий</w:t>
            </w:r>
          </w:p>
        </w:tc>
        <w:tc>
          <w:tcPr>
            <w:tcW w:w="1777" w:type="dxa"/>
            <w:vAlign w:val="center"/>
          </w:tcPr>
          <w:p w:rsidR="00D76129" w:rsidRDefault="00D76129">
            <w:pPr>
              <w:pStyle w:val="ConsPlusNormal"/>
            </w:pPr>
            <w:r>
              <w:t>от 0 до 6 баллов</w:t>
            </w:r>
          </w:p>
        </w:tc>
        <w:tc>
          <w:tcPr>
            <w:tcW w:w="1428" w:type="dxa"/>
            <w:vAlign w:val="center"/>
          </w:tcPr>
          <w:p w:rsidR="00D76129" w:rsidRDefault="00D76129">
            <w:pPr>
              <w:pStyle w:val="ConsPlusNormal"/>
            </w:pPr>
            <w:r>
              <w:t>культурно-досуговые организации</w:t>
            </w:r>
          </w:p>
        </w:tc>
        <w:tc>
          <w:tcPr>
            <w:tcW w:w="2104" w:type="dxa"/>
            <w:vAlign w:val="center"/>
          </w:tcPr>
          <w:p w:rsidR="00D76129" w:rsidRDefault="00D76129">
            <w:pPr>
              <w:pStyle w:val="ConsPlusNormal"/>
            </w:pPr>
            <w:r>
              <w:t>изучение мнения получателей услуг</w:t>
            </w:r>
          </w:p>
        </w:tc>
      </w:tr>
    </w:tbl>
    <w:p w:rsidR="00D76129" w:rsidRDefault="00D76129">
      <w:pPr>
        <w:pStyle w:val="ConsPlusNormal"/>
        <w:ind w:firstLine="540"/>
        <w:jc w:val="both"/>
      </w:pPr>
    </w:p>
    <w:p w:rsidR="00D76129" w:rsidRDefault="00D76129">
      <w:pPr>
        <w:pStyle w:val="ConsPlusNormal"/>
        <w:ind w:firstLine="540"/>
        <w:jc w:val="both"/>
      </w:pPr>
    </w:p>
    <w:p w:rsidR="00D76129" w:rsidRDefault="00D76129">
      <w:pPr>
        <w:pStyle w:val="ConsPlusNormal"/>
        <w:pBdr>
          <w:top w:val="single" w:sz="6" w:space="0" w:color="auto"/>
        </w:pBdr>
        <w:spacing w:before="100" w:after="100"/>
        <w:jc w:val="both"/>
        <w:rPr>
          <w:sz w:val="2"/>
          <w:szCs w:val="2"/>
        </w:rPr>
      </w:pPr>
    </w:p>
    <w:p w:rsidR="00955C7B" w:rsidRDefault="00955C7B"/>
    <w:sectPr w:rsidR="00955C7B" w:rsidSect="00273503">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29"/>
    <w:rsid w:val="00376BAA"/>
    <w:rsid w:val="00955C7B"/>
    <w:rsid w:val="00C05EA7"/>
    <w:rsid w:val="00D7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AA"/>
    <w:pPr>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12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D7612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61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AA"/>
    <w:pPr>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129"/>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D7612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61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2954BEA760FDC2B0D825A118B31EAA8C4868DD5CAFB822F3A734C7C51602AFE2AFDC0785By8D5J"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2015-09-25T07:46:00Z</dcterms:created>
  <dcterms:modified xsi:type="dcterms:W3CDTF">2015-09-25T07:46:00Z</dcterms:modified>
</cp:coreProperties>
</file>