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07" w:rsidRPr="00953B33" w:rsidRDefault="00473D07" w:rsidP="00473D07">
      <w:pPr>
        <w:pStyle w:val="a7"/>
        <w:spacing w:line="240" w:lineRule="auto"/>
        <w:jc w:val="right"/>
        <w:rPr>
          <w:szCs w:val="24"/>
        </w:rPr>
      </w:pPr>
      <w:r w:rsidRPr="00953B33">
        <w:rPr>
          <w:szCs w:val="24"/>
        </w:rPr>
        <w:t>ПРОЕКТ</w:t>
      </w:r>
    </w:p>
    <w:p w:rsidR="00473D07" w:rsidRPr="00953B33" w:rsidRDefault="00473D07" w:rsidP="00473D07">
      <w:pPr>
        <w:pStyle w:val="a7"/>
        <w:spacing w:line="240" w:lineRule="auto"/>
        <w:jc w:val="right"/>
        <w:rPr>
          <w:szCs w:val="24"/>
        </w:rPr>
      </w:pPr>
    </w:p>
    <w:p w:rsidR="000B02DD" w:rsidRDefault="000B02DD" w:rsidP="00127CC3">
      <w:pPr>
        <w:pStyle w:val="a7"/>
        <w:spacing w:line="240" w:lineRule="auto"/>
        <w:rPr>
          <w:szCs w:val="24"/>
        </w:rPr>
      </w:pPr>
    </w:p>
    <w:p w:rsidR="00127CC3" w:rsidRPr="00953B33" w:rsidRDefault="00127CC3" w:rsidP="00127CC3">
      <w:pPr>
        <w:pStyle w:val="a7"/>
        <w:spacing w:line="240" w:lineRule="auto"/>
        <w:rPr>
          <w:szCs w:val="24"/>
        </w:rPr>
      </w:pPr>
      <w:r w:rsidRPr="00953B33">
        <w:rPr>
          <w:szCs w:val="24"/>
        </w:rPr>
        <w:t>ДОГОВОР КУПЛИ-</w:t>
      </w:r>
      <w:r w:rsidR="000B02DD" w:rsidRPr="00953B33">
        <w:rPr>
          <w:szCs w:val="24"/>
        </w:rPr>
        <w:t>ПРОДАЖИ №</w:t>
      </w:r>
      <w:r w:rsidRPr="00953B33">
        <w:rPr>
          <w:szCs w:val="24"/>
        </w:rPr>
        <w:t xml:space="preserve"> </w:t>
      </w:r>
      <w:r w:rsidR="00170EFD" w:rsidRPr="00953B33">
        <w:rPr>
          <w:szCs w:val="24"/>
        </w:rPr>
        <w:t>_____</w:t>
      </w:r>
    </w:p>
    <w:p w:rsidR="00127CC3" w:rsidRPr="00953B33" w:rsidRDefault="00127CC3" w:rsidP="00B00F27">
      <w:pPr>
        <w:jc w:val="center"/>
        <w:rPr>
          <w:sz w:val="24"/>
          <w:szCs w:val="24"/>
        </w:rPr>
      </w:pPr>
      <w:r w:rsidRPr="00953B33">
        <w:rPr>
          <w:sz w:val="24"/>
          <w:szCs w:val="24"/>
        </w:rPr>
        <w:t>недвижимого имущества</w:t>
      </w:r>
    </w:p>
    <w:p w:rsidR="00127CC3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5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DD" w:rsidRPr="000B02DD" w:rsidRDefault="000B02DD" w:rsidP="000B02DD"/>
    <w:p w:rsidR="00127CC3" w:rsidRPr="00953B33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953B33">
        <w:rPr>
          <w:sz w:val="24"/>
          <w:szCs w:val="24"/>
        </w:rPr>
        <w:t xml:space="preserve">Удмуртская Республика, поселок </w:t>
      </w:r>
      <w:proofErr w:type="spellStart"/>
      <w:r w:rsidRPr="00953B33">
        <w:rPr>
          <w:sz w:val="24"/>
          <w:szCs w:val="24"/>
        </w:rPr>
        <w:t>Кизнер</w:t>
      </w:r>
      <w:proofErr w:type="spellEnd"/>
      <w:r w:rsidRPr="00953B33">
        <w:rPr>
          <w:sz w:val="24"/>
          <w:szCs w:val="24"/>
        </w:rPr>
        <w:t xml:space="preserve">                          </w:t>
      </w:r>
      <w:r w:rsidR="00A91816" w:rsidRPr="00953B33">
        <w:rPr>
          <w:sz w:val="24"/>
          <w:szCs w:val="24"/>
        </w:rPr>
        <w:t xml:space="preserve">    </w:t>
      </w:r>
      <w:r w:rsidRPr="00953B33">
        <w:rPr>
          <w:sz w:val="24"/>
          <w:szCs w:val="24"/>
        </w:rPr>
        <w:t xml:space="preserve">      </w:t>
      </w:r>
      <w:r w:rsidR="004F2CC6" w:rsidRPr="00953B33">
        <w:rPr>
          <w:sz w:val="24"/>
          <w:szCs w:val="24"/>
        </w:rPr>
        <w:t xml:space="preserve">              </w:t>
      </w:r>
      <w:r w:rsidR="00850D8E" w:rsidRPr="00953B33">
        <w:rPr>
          <w:sz w:val="24"/>
          <w:szCs w:val="24"/>
        </w:rPr>
        <w:t xml:space="preserve"> </w:t>
      </w:r>
      <w:r w:rsidR="006A228A" w:rsidRPr="00953B33">
        <w:rPr>
          <w:sz w:val="24"/>
          <w:szCs w:val="24"/>
        </w:rPr>
        <w:t xml:space="preserve"> </w:t>
      </w:r>
      <w:proofErr w:type="gramStart"/>
      <w:r w:rsidR="006A228A" w:rsidRPr="00953B33">
        <w:rPr>
          <w:sz w:val="24"/>
          <w:szCs w:val="24"/>
        </w:rPr>
        <w:t xml:space="preserve">   «</w:t>
      </w:r>
      <w:proofErr w:type="gramEnd"/>
      <w:r w:rsidR="00170EFD" w:rsidRPr="00953B33">
        <w:rPr>
          <w:sz w:val="24"/>
          <w:szCs w:val="24"/>
        </w:rPr>
        <w:t>____</w:t>
      </w:r>
      <w:r w:rsidR="004F2CC6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 xml:space="preserve">» </w:t>
      </w:r>
      <w:r w:rsidR="005A3355" w:rsidRPr="00953B33">
        <w:rPr>
          <w:sz w:val="24"/>
          <w:szCs w:val="24"/>
        </w:rPr>
        <w:t>_________</w:t>
      </w:r>
      <w:r w:rsidRPr="00953B33">
        <w:rPr>
          <w:sz w:val="24"/>
          <w:szCs w:val="24"/>
        </w:rPr>
        <w:t xml:space="preserve"> 20</w:t>
      </w:r>
      <w:r w:rsidR="003F531F" w:rsidRPr="00953B33">
        <w:rPr>
          <w:sz w:val="24"/>
          <w:szCs w:val="24"/>
        </w:rPr>
        <w:t>2</w:t>
      </w:r>
      <w:r w:rsidR="001E2CA4" w:rsidRPr="00953B33">
        <w:rPr>
          <w:sz w:val="24"/>
          <w:szCs w:val="24"/>
        </w:rPr>
        <w:t>3</w:t>
      </w:r>
      <w:r w:rsidRPr="00953B33">
        <w:rPr>
          <w:sz w:val="24"/>
          <w:szCs w:val="24"/>
        </w:rPr>
        <w:t xml:space="preserve"> г.</w:t>
      </w:r>
    </w:p>
    <w:p w:rsidR="00127CC3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0B02DD" w:rsidRPr="00953B33" w:rsidRDefault="000B02DD" w:rsidP="00127CC3">
      <w:pPr>
        <w:pStyle w:val="a5"/>
        <w:spacing w:after="0"/>
        <w:jc w:val="right"/>
        <w:rPr>
          <w:sz w:val="24"/>
          <w:szCs w:val="24"/>
        </w:rPr>
      </w:pPr>
    </w:p>
    <w:p w:rsidR="00127CC3" w:rsidRDefault="00127CC3" w:rsidP="00953B33">
      <w:pPr>
        <w:ind w:firstLine="851"/>
        <w:jc w:val="both"/>
        <w:rPr>
          <w:sz w:val="24"/>
          <w:szCs w:val="24"/>
        </w:rPr>
      </w:pPr>
      <w:r w:rsidRPr="00953B33">
        <w:rPr>
          <w:sz w:val="24"/>
          <w:szCs w:val="24"/>
        </w:rPr>
        <w:t>Администрация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 выступающая от имени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», именуемая в дальнейшем «Продавец», в лице Главы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 xml:space="preserve">» Плотникова Александра Ивановича, действующего на основании Устава, и </w:t>
      </w:r>
      <w:r w:rsidR="00170EFD" w:rsidRPr="00953B33">
        <w:rPr>
          <w:sz w:val="24"/>
          <w:szCs w:val="24"/>
        </w:rPr>
        <w:t>____________________________</w:t>
      </w:r>
      <w:r w:rsidRPr="00953B33">
        <w:rPr>
          <w:sz w:val="24"/>
          <w:szCs w:val="24"/>
        </w:rPr>
        <w:t>, именуем</w:t>
      </w:r>
      <w:r w:rsidR="00170EFD" w:rsidRPr="00953B33">
        <w:rPr>
          <w:sz w:val="24"/>
          <w:szCs w:val="24"/>
        </w:rPr>
        <w:t>ое (</w:t>
      </w:r>
      <w:proofErr w:type="spellStart"/>
      <w:r w:rsidR="00170EFD" w:rsidRPr="00953B33">
        <w:rPr>
          <w:sz w:val="24"/>
          <w:szCs w:val="24"/>
        </w:rPr>
        <w:t>ый</w:t>
      </w:r>
      <w:proofErr w:type="spellEnd"/>
      <w:r w:rsidR="00170EFD" w:rsidRPr="00953B33">
        <w:rPr>
          <w:sz w:val="24"/>
          <w:szCs w:val="24"/>
        </w:rPr>
        <w:t>)</w:t>
      </w:r>
      <w:r w:rsidRPr="00953B33">
        <w:rPr>
          <w:sz w:val="24"/>
          <w:szCs w:val="24"/>
        </w:rPr>
        <w:t xml:space="preserve"> в дальнейшем  «Покупатель», действующ</w:t>
      </w:r>
      <w:r w:rsidR="00170EFD" w:rsidRPr="00953B33">
        <w:rPr>
          <w:sz w:val="24"/>
          <w:szCs w:val="24"/>
        </w:rPr>
        <w:t>ее</w:t>
      </w:r>
      <w:r w:rsidR="006A228A" w:rsidRPr="00953B33">
        <w:rPr>
          <w:sz w:val="24"/>
          <w:szCs w:val="24"/>
        </w:rPr>
        <w:t xml:space="preserve"> </w:t>
      </w:r>
      <w:r w:rsidR="00170EFD" w:rsidRPr="00953B33">
        <w:rPr>
          <w:sz w:val="24"/>
          <w:szCs w:val="24"/>
        </w:rPr>
        <w:t>(</w:t>
      </w:r>
      <w:proofErr w:type="spellStart"/>
      <w:r w:rsidR="007F4EE8" w:rsidRPr="00953B33">
        <w:rPr>
          <w:sz w:val="24"/>
          <w:szCs w:val="24"/>
        </w:rPr>
        <w:t>ий</w:t>
      </w:r>
      <w:proofErr w:type="spellEnd"/>
      <w:r w:rsidR="00170EFD" w:rsidRPr="00953B33">
        <w:rPr>
          <w:sz w:val="24"/>
          <w:szCs w:val="24"/>
        </w:rPr>
        <w:t>)</w:t>
      </w:r>
      <w:r w:rsidR="001E2CA4" w:rsidRPr="00953B33">
        <w:rPr>
          <w:sz w:val="24"/>
          <w:szCs w:val="24"/>
        </w:rPr>
        <w:t xml:space="preserve"> на основании </w:t>
      </w:r>
      <w:r w:rsidR="00170EFD" w:rsidRPr="00953B33">
        <w:rPr>
          <w:sz w:val="24"/>
          <w:szCs w:val="24"/>
        </w:rPr>
        <w:t>__________________________________________________________________</w:t>
      </w:r>
      <w:r w:rsidR="001E2CA4" w:rsidRPr="00953B33">
        <w:rPr>
          <w:sz w:val="24"/>
          <w:szCs w:val="24"/>
        </w:rPr>
        <w:t>______</w:t>
      </w:r>
      <w:r w:rsidR="007F4EE8" w:rsidRPr="00953B33">
        <w:rPr>
          <w:sz w:val="24"/>
          <w:szCs w:val="24"/>
        </w:rPr>
        <w:t>,</w:t>
      </w:r>
      <w:r w:rsidR="00F649A1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 xml:space="preserve">совместно именуемые «Стороны», в соответствии с </w:t>
      </w:r>
      <w:r w:rsidR="005D0303" w:rsidRPr="00953B3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</w:t>
      </w:r>
      <w:r w:rsidR="00744D59">
        <w:rPr>
          <w:sz w:val="24"/>
          <w:szCs w:val="24"/>
        </w:rPr>
        <w:t xml:space="preserve">а Российской Федерации от 27 августа </w:t>
      </w:r>
      <w:r w:rsidR="005D0303" w:rsidRPr="00953B33">
        <w:rPr>
          <w:sz w:val="24"/>
          <w:szCs w:val="24"/>
        </w:rPr>
        <w:t>2012 года № 860</w:t>
      </w:r>
      <w:r w:rsidR="00271741" w:rsidRPr="00953B33">
        <w:rPr>
          <w:sz w:val="24"/>
          <w:szCs w:val="24"/>
        </w:rPr>
        <w:t xml:space="preserve">, </w:t>
      </w:r>
      <w:r w:rsidRPr="00953B33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0B02DD" w:rsidRPr="00953B33" w:rsidRDefault="000B02DD" w:rsidP="00953B33">
      <w:pPr>
        <w:ind w:firstLine="851"/>
        <w:jc w:val="both"/>
        <w:rPr>
          <w:sz w:val="24"/>
          <w:szCs w:val="24"/>
        </w:rPr>
      </w:pPr>
    </w:p>
    <w:p w:rsidR="00127CC3" w:rsidRPr="00953B33" w:rsidRDefault="00127CC3" w:rsidP="00D71C19">
      <w:pPr>
        <w:numPr>
          <w:ilvl w:val="0"/>
          <w:numId w:val="1"/>
        </w:numPr>
        <w:ind w:firstLine="0"/>
        <w:jc w:val="center"/>
        <w:outlineLvl w:val="0"/>
        <w:rPr>
          <w:b/>
          <w:sz w:val="24"/>
          <w:szCs w:val="24"/>
        </w:rPr>
      </w:pPr>
      <w:r w:rsidRPr="00953B33">
        <w:rPr>
          <w:b/>
          <w:sz w:val="24"/>
          <w:szCs w:val="24"/>
        </w:rPr>
        <w:t>ПРЕДМЕТ ДОГОВОРА</w:t>
      </w:r>
    </w:p>
    <w:p w:rsidR="00127CC3" w:rsidRPr="00953B33" w:rsidRDefault="00127CC3" w:rsidP="00127CC3">
      <w:pPr>
        <w:outlineLvl w:val="0"/>
        <w:rPr>
          <w:b/>
          <w:sz w:val="24"/>
          <w:szCs w:val="24"/>
        </w:rPr>
      </w:pPr>
    </w:p>
    <w:p w:rsidR="002124E7" w:rsidRPr="00953B33" w:rsidRDefault="00736D26" w:rsidP="00953B33">
      <w:pPr>
        <w:pStyle w:val="a9"/>
        <w:tabs>
          <w:tab w:val="left" w:pos="426"/>
        </w:tabs>
        <w:ind w:left="0" w:firstLine="851"/>
        <w:jc w:val="both"/>
      </w:pPr>
      <w:r w:rsidRPr="00953B33">
        <w:t>1.1.</w:t>
      </w:r>
      <w:r w:rsidR="00785ADB" w:rsidRPr="00953B33">
        <w:t xml:space="preserve"> </w:t>
      </w:r>
      <w:r w:rsidR="00127CC3" w:rsidRPr="00953B33">
        <w:t xml:space="preserve">На основании протокола </w:t>
      </w:r>
      <w:r w:rsidR="007F4EE8" w:rsidRPr="00953B33">
        <w:t xml:space="preserve">об итогах аукциона по продаже недвижимого имущества в электронной форме от </w:t>
      </w:r>
      <w:r w:rsidR="00170EFD" w:rsidRPr="00953B33">
        <w:t>______________</w:t>
      </w:r>
      <w:r w:rsidR="000B02DD">
        <w:t>__________</w:t>
      </w:r>
      <w:r w:rsidR="007F4EE8" w:rsidRPr="00953B33">
        <w:t xml:space="preserve"> </w:t>
      </w:r>
      <w:r w:rsidR="00127CC3" w:rsidRPr="00953B33">
        <w:t xml:space="preserve">«Продавец» обязуется продать «Покупателю», а «Покупатель» принять и оплатить в соответствии с условиями настоящего договора следующее имущество: </w:t>
      </w:r>
    </w:p>
    <w:p w:rsidR="007713CA" w:rsidRPr="00660C24" w:rsidRDefault="007713CA" w:rsidP="007713CA"/>
    <w:p w:rsidR="00F3323F" w:rsidRDefault="00F3323F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A826FA" w:rsidRDefault="00A826FA" w:rsidP="001A2F6C">
      <w:pPr>
        <w:ind w:firstLine="851"/>
        <w:jc w:val="both"/>
        <w:rPr>
          <w:sz w:val="24"/>
          <w:szCs w:val="24"/>
        </w:rPr>
        <w:sectPr w:rsidR="00A826FA" w:rsidSect="000B02DD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tbl>
      <w:tblPr>
        <w:tblStyle w:val="af2"/>
        <w:tblW w:w="4967" w:type="pct"/>
        <w:tblInd w:w="0" w:type="dxa"/>
        <w:tblLook w:val="04A0" w:firstRow="1" w:lastRow="0" w:firstColumn="1" w:lastColumn="0" w:noHBand="0" w:noVBand="1"/>
      </w:tblPr>
      <w:tblGrid>
        <w:gridCol w:w="636"/>
        <w:gridCol w:w="2544"/>
        <w:gridCol w:w="3812"/>
        <w:gridCol w:w="2505"/>
        <w:gridCol w:w="2376"/>
        <w:gridCol w:w="1546"/>
        <w:gridCol w:w="2255"/>
      </w:tblGrid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Наименование объекта недвижимости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ind w:left="-102" w:right="-111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Местоположение объекта недвижимости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pStyle w:val="21"/>
              <w:spacing w:after="0" w:line="240" w:lineRule="auto"/>
              <w:ind w:right="-106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Кадастровый номер,</w:t>
            </w:r>
          </w:p>
          <w:p w:rsidR="00943D05" w:rsidRPr="00943D05" w:rsidRDefault="00943D05" w:rsidP="00943D05">
            <w:pPr>
              <w:pStyle w:val="21"/>
              <w:spacing w:after="0" w:line="240" w:lineRule="auto"/>
              <w:ind w:left="-113" w:right="-106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площадь/</w:t>
            </w:r>
          </w:p>
          <w:p w:rsidR="00943D05" w:rsidRPr="00943D05" w:rsidRDefault="00943D05" w:rsidP="00943D05">
            <w:pPr>
              <w:pStyle w:val="21"/>
              <w:spacing w:after="0" w:line="240" w:lineRule="auto"/>
              <w:ind w:left="-113" w:right="-106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Кадастровый номер, площадь земельного участка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обременения 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right="-104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Рыночная стоимость, руб.,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без НДС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</w:t>
            </w:r>
          </w:p>
        </w:tc>
        <w:tc>
          <w:tcPr>
            <w:tcW w:w="720" w:type="pct"/>
          </w:tcPr>
          <w:p w:rsidR="00943D05" w:rsidRPr="00943D05" w:rsidRDefault="00301A6C" w:rsidP="00943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3D05" w:rsidRPr="00943D05" w:rsidTr="00943D05">
        <w:tc>
          <w:tcPr>
            <w:tcW w:w="4280" w:type="pct"/>
            <w:gridSpan w:val="6"/>
          </w:tcPr>
          <w:p w:rsidR="00943D05" w:rsidRPr="00943D05" w:rsidRDefault="00943D05" w:rsidP="00943D05">
            <w:pPr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11) Объекты электроснабжения 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п.Кизнер</w:t>
            </w:r>
            <w:proofErr w:type="spellEnd"/>
            <w:r w:rsidRPr="00943D05">
              <w:rPr>
                <w:sz w:val="24"/>
                <w:szCs w:val="24"/>
              </w:rPr>
              <w:t>: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862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 № 23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Карла Маркса, № 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18:13:059054:54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44,5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129 583,33</w:t>
            </w:r>
          </w:p>
        </w:tc>
      </w:tr>
      <w:tr w:rsidR="00943D05" w:rsidRPr="00943D05" w:rsidTr="00943D05">
        <w:trPr>
          <w:trHeight w:val="86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Карла Маркса, д. 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18:13:059035:175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405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101 300,00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3E153E">
        <w:trPr>
          <w:trHeight w:val="842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КТП-250/10-0,4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Первомайская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18:13:059149:271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6,1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23 083,33</w:t>
            </w:r>
          </w:p>
        </w:tc>
      </w:tr>
      <w:tr w:rsidR="00943D05" w:rsidRPr="00943D05" w:rsidTr="003E153E">
        <w:trPr>
          <w:trHeight w:val="87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Первомайская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18:13:059149:270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21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№15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ТМ-250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18:13:059129:327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2 500,00</w:t>
            </w:r>
          </w:p>
        </w:tc>
      </w:tr>
      <w:tr w:rsidR="00943D05" w:rsidRPr="00943D05" w:rsidTr="003E153E">
        <w:trPr>
          <w:trHeight w:val="87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18:13:059129:326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15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Здание трансформаторной подстанции закрытого типа № 29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д. 79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18:13:059003:107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112 500,00</w:t>
            </w:r>
          </w:p>
        </w:tc>
      </w:tr>
      <w:tr w:rsidR="00943D05" w:rsidRPr="00943D05" w:rsidTr="00943D05">
        <w:trPr>
          <w:trHeight w:val="49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79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18:13:059003:241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70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47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р-н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Железнодорожная, д. 25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18:13:059057:65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46,2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158 583,33</w:t>
            </w:r>
          </w:p>
        </w:tc>
      </w:tr>
      <w:tr w:rsidR="00943D05" w:rsidRPr="00943D05" w:rsidTr="003E153E">
        <w:trPr>
          <w:trHeight w:val="86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   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Железнодорожная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18:13:059057:213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89 кв. м.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42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№13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ТМ-400</w:t>
            </w:r>
            <w:r w:rsidRPr="00943D05">
              <w:rPr>
                <w:color w:val="FF0000"/>
                <w:sz w:val="24"/>
                <w:szCs w:val="24"/>
              </w:rPr>
              <w:t xml:space="preserve"> </w:t>
            </w:r>
            <w:r w:rsidRPr="00943D05">
              <w:rPr>
                <w:sz w:val="24"/>
                <w:szCs w:val="24"/>
              </w:rPr>
              <w:t>(БПК № 2)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  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18:13:059136:244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7,4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55 583,33</w:t>
            </w:r>
          </w:p>
        </w:tc>
      </w:tr>
      <w:tr w:rsidR="00943D05" w:rsidRPr="00943D05" w:rsidTr="003E153E">
        <w:trPr>
          <w:trHeight w:val="84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  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18:13:059136:243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08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 № 33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ул.Дербушева</w:t>
            </w:r>
            <w:proofErr w:type="spellEnd"/>
            <w:r w:rsidRPr="00943D05">
              <w:rPr>
                <w:sz w:val="24"/>
                <w:szCs w:val="24"/>
              </w:rPr>
              <w:t xml:space="preserve">, № </w:t>
            </w:r>
            <w:proofErr w:type="gramStart"/>
            <w:r w:rsidRPr="00943D05">
              <w:rPr>
                <w:sz w:val="24"/>
                <w:szCs w:val="24"/>
              </w:rPr>
              <w:t>15</w:t>
            </w:r>
            <w:proofErr w:type="gramEnd"/>
            <w:r w:rsidRPr="00943D05">
              <w:rPr>
                <w:sz w:val="24"/>
                <w:szCs w:val="24"/>
              </w:rPr>
              <w:t xml:space="preserve"> 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18:13:059087:99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34,6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156 000,00</w:t>
            </w:r>
          </w:p>
        </w:tc>
      </w:tr>
      <w:tr w:rsidR="00943D05" w:rsidRPr="00943D05" w:rsidTr="00943D05">
        <w:trPr>
          <w:trHeight w:val="112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Дербушева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земельный участок 15а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18:13:059088:291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115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124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30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ТМ-160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Гоголя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18:13:059086:195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156 333,33</w:t>
            </w:r>
          </w:p>
        </w:tc>
      </w:tr>
      <w:tr w:rsidR="00943D05" w:rsidRPr="00943D05" w:rsidTr="00943D05">
        <w:trPr>
          <w:trHeight w:val="45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Гоголя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18:13:059086:194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407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Кизнерское</w:t>
            </w:r>
            <w:proofErr w:type="spellEnd"/>
            <w:r w:rsidRPr="00943D05">
              <w:rPr>
                <w:sz w:val="24"/>
                <w:szCs w:val="24"/>
              </w:rPr>
              <w:t xml:space="preserve"> сельское поселение,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 ул. Савина, 1 в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18:13:059139:300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30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167 250,00</w:t>
            </w:r>
          </w:p>
        </w:tc>
      </w:tr>
      <w:tr w:rsidR="00943D05" w:rsidRPr="00943D05" w:rsidTr="00943D05">
        <w:trPr>
          <w:trHeight w:val="130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Кизнерское</w:t>
            </w:r>
            <w:proofErr w:type="spellEnd"/>
            <w:r w:rsidRPr="00943D05">
              <w:rPr>
                <w:sz w:val="24"/>
                <w:szCs w:val="24"/>
              </w:rPr>
              <w:t xml:space="preserve"> сельское поселение,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Савина, 1 в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18:13:059139:262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39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47 с трансформатором ТМ-250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Солнечная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18:13:059160:343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129 500,00</w:t>
            </w:r>
          </w:p>
        </w:tc>
      </w:tr>
      <w:tr w:rsidR="00943D05" w:rsidRPr="00943D05" w:rsidTr="003E153E">
        <w:trPr>
          <w:trHeight w:val="811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Солнечная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18:13:059160:342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35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№ 25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д. 41а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18:13:059157:26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32,9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145 750,00</w:t>
            </w:r>
          </w:p>
        </w:tc>
      </w:tr>
      <w:tr w:rsidR="00943D05" w:rsidRPr="00943D05" w:rsidTr="003E153E">
        <w:trPr>
          <w:trHeight w:val="115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улица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41а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18:13:059157:161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81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50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42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ТМ-160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Садовая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18:13:059109:351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41 916,66</w:t>
            </w:r>
          </w:p>
        </w:tc>
      </w:tr>
      <w:tr w:rsidR="00943D05" w:rsidRPr="00943D05" w:rsidTr="003E153E">
        <w:trPr>
          <w:trHeight w:val="89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Садовая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18:13:059109:350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23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Здание РП 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с ТП 10/0,4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Карла Маркса, д. 22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18:13:059050:22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105,4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768 416,66</w:t>
            </w:r>
          </w:p>
        </w:tc>
      </w:tr>
      <w:tr w:rsidR="00943D05" w:rsidRPr="00943D05" w:rsidTr="003E153E">
        <w:trPr>
          <w:trHeight w:val="83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К. Маркса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18:13:059050:146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165 кв. м.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41 300,00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44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2 КТПГ- 630/10/0,4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Санаторная,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18:13:059017:67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26,2 кв. м.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98 083,33</w:t>
            </w:r>
          </w:p>
        </w:tc>
      </w:tr>
      <w:tr w:rsidR="00943D05" w:rsidRPr="00943D05" w:rsidTr="00943D05">
        <w:trPr>
          <w:trHeight w:val="87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Санаторная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18:13:059017:103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157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221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</w:t>
            </w:r>
            <w:r w:rsidRPr="00943D05">
              <w:rPr>
                <w:b/>
                <w:sz w:val="24"/>
                <w:szCs w:val="24"/>
              </w:rPr>
              <w:t xml:space="preserve"> </w:t>
            </w:r>
            <w:r w:rsidRPr="00943D05">
              <w:rPr>
                <w:sz w:val="24"/>
                <w:szCs w:val="24"/>
              </w:rPr>
              <w:t xml:space="preserve">31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Красная, д. 16а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18:13:059127:111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7,1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45 666,66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114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улица Красная, 16а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18:13:059070:215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24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 № 55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Ленина, 24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18:13:059167:139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39,5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115 000,00</w:t>
            </w:r>
          </w:p>
        </w:tc>
      </w:tr>
      <w:tr w:rsidR="00943D05" w:rsidRPr="00943D05" w:rsidTr="003E153E">
        <w:trPr>
          <w:trHeight w:val="85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Ленина, 24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18:13:059167:258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9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14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ТМ-250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Южная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18:13:059099:139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79 833,33</w:t>
            </w:r>
          </w:p>
        </w:tc>
      </w:tr>
      <w:tr w:rsidR="00943D05" w:rsidRPr="00943D05" w:rsidTr="00943D05">
        <w:trPr>
          <w:trHeight w:val="101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Южная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18:13:059099:138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0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12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ТМ-100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18:13:059139:435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78 750,00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3E153E">
        <w:trPr>
          <w:trHeight w:val="86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18:13:059139:433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112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Санаторная, 2а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8,5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115 166,66</w:t>
            </w:r>
          </w:p>
        </w:tc>
      </w:tr>
      <w:tr w:rsidR="00943D05" w:rsidRPr="00943D05" w:rsidTr="003E153E">
        <w:trPr>
          <w:trHeight w:val="1149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Санаторная, 2а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18:13:059017:72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53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41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ТМ-100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 ул. Октябрьская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18:13:059113:126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98 333,33</w:t>
            </w:r>
          </w:p>
        </w:tc>
      </w:tr>
      <w:tr w:rsidR="00943D05" w:rsidRPr="00943D05" w:rsidTr="003E153E">
        <w:trPr>
          <w:trHeight w:val="86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Октябрьская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18:13:000000:4169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23 кв. м.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17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11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Савина, д. 27а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43,8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127 500,00</w:t>
            </w:r>
          </w:p>
        </w:tc>
      </w:tr>
      <w:tr w:rsidR="00943D05" w:rsidRPr="00943D05" w:rsidTr="00943D05">
        <w:trPr>
          <w:trHeight w:val="130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Савина, 27а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18:13:059139:434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18 300,00 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54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Сооружение энергоснабжения ЗТП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44 (Закрытая трансформаторная подстанция)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Вокзальная, 1в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18:13:059056:78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86 083,33</w:t>
            </w:r>
          </w:p>
        </w:tc>
      </w:tr>
      <w:tr w:rsidR="00943D05" w:rsidRPr="00943D05" w:rsidTr="00943D05">
        <w:trPr>
          <w:trHeight w:val="273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Вокзальная, 1в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18:13:059056:73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4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21 с трансформатором ТМ-250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18:13:059033:151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99 416,66</w:t>
            </w:r>
          </w:p>
        </w:tc>
      </w:tr>
      <w:tr w:rsidR="00943D05" w:rsidRPr="00943D05" w:rsidTr="00943D05">
        <w:trPr>
          <w:trHeight w:val="85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18:13:059033:150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41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2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40 с трансформатором ТМ-250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Новая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18:13:059119:215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3,8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97 583,33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63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Новая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18:13:059119:214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3E153E">
        <w:trPr>
          <w:trHeight w:val="1208"/>
        </w:trPr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45 с трансформатором ТМ-250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Чайковского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18:13:000000:4180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79 833,33</w:t>
            </w:r>
          </w:p>
        </w:tc>
      </w:tr>
      <w:tr w:rsidR="00943D05" w:rsidRPr="00943D05" w:rsidTr="00943D05">
        <w:trPr>
          <w:trHeight w:val="870"/>
        </w:trPr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Чайковского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32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№ 10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Подлесная</w:t>
            </w:r>
            <w:proofErr w:type="spellEnd"/>
            <w:r w:rsidRPr="00943D05">
              <w:rPr>
                <w:sz w:val="24"/>
                <w:szCs w:val="24"/>
              </w:rPr>
              <w:t>, 1а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18:13:059156:175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28,7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83 583,33</w:t>
            </w:r>
          </w:p>
        </w:tc>
      </w:tr>
      <w:tr w:rsidR="00943D05" w:rsidRPr="00943D05" w:rsidTr="003E153E">
        <w:trPr>
          <w:trHeight w:val="83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Подлесная</w:t>
            </w:r>
            <w:proofErr w:type="spellEnd"/>
            <w:r w:rsidRPr="00943D05">
              <w:rPr>
                <w:sz w:val="24"/>
                <w:szCs w:val="24"/>
              </w:rPr>
              <w:t>, 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18:13:059141:134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6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ТП-28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р-н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д. 73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18:13:059010:77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25 250,00</w:t>
            </w:r>
          </w:p>
        </w:tc>
      </w:tr>
      <w:tr w:rsidR="00943D05" w:rsidRPr="00943D05" w:rsidTr="003E153E">
        <w:trPr>
          <w:trHeight w:val="86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73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18:13:059010:64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9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34 с трансформатором ТМ-250 (РОНО)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улица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82 б/Т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18:13:059008:146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80 250,00</w:t>
            </w:r>
          </w:p>
        </w:tc>
      </w:tr>
      <w:tr w:rsidR="00943D05" w:rsidRPr="00943D05" w:rsidTr="00943D05">
        <w:trPr>
          <w:trHeight w:val="121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43D05">
              <w:rPr>
                <w:sz w:val="24"/>
                <w:szCs w:val="24"/>
              </w:rPr>
              <w:t>Кизнерское</w:t>
            </w:r>
            <w:proofErr w:type="spellEnd"/>
            <w:r w:rsidRPr="00943D05">
              <w:rPr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82 б/Т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18:13:059008:35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33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Трансформаторная подстанция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Мехбазы</w:t>
            </w:r>
            <w:proofErr w:type="spellEnd"/>
            <w:r w:rsidRPr="00943D05">
              <w:rPr>
                <w:sz w:val="24"/>
                <w:szCs w:val="24"/>
              </w:rPr>
              <w:t>, 63 сооружение 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18:13:059059:2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44 916,66</w:t>
            </w:r>
          </w:p>
        </w:tc>
      </w:tr>
      <w:tr w:rsidR="00943D05" w:rsidRPr="00943D05" w:rsidTr="003E153E">
        <w:trPr>
          <w:trHeight w:val="92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Мехбазы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18:13:059026:167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6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20 с трансформатором ТМ-160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Интернациональная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18:13:059021:215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2,7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93 416,66</w:t>
            </w:r>
          </w:p>
        </w:tc>
      </w:tr>
      <w:tr w:rsidR="00943D05" w:rsidRPr="00943D05" w:rsidTr="00943D05">
        <w:trPr>
          <w:trHeight w:val="100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Интернациональная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18:13:059021:214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Линия электропередач </w:t>
            </w:r>
            <w:r w:rsidRPr="00943D05">
              <w:rPr>
                <w:sz w:val="24"/>
                <w:szCs w:val="24"/>
              </w:rPr>
              <w:lastRenderedPageBreak/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>, фидер № 9 от ПС Кизнер-110, протяженностью 11,7 км, на 202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18:13:000000:3195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11700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1 343 583,33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КЛ - 0,4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ул. Савина, 21 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18:13:059139:432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277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187 000,00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ЗКТП № 11 протяженностью 1,48 км на 36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1480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232 250,00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Савина, д.3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18:13:000000:3294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560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186 583,33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КТП № 34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82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18:13:059009:15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148 750,00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Сосновая, 31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18:13:023001:988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КТП № 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18:13:000000:1506</w:t>
            </w:r>
          </w:p>
          <w:p w:rsidR="00943D05" w:rsidRPr="00943D05" w:rsidRDefault="00943D05" w:rsidP="00943D05">
            <w:pPr>
              <w:ind w:firstLine="3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640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190 666,66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20 протяженностью 0,96 км на 24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улицы: Березовая, Леспромхозовская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960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228 166,66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Карла Маркса, 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18:13:000000:3302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550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83 000,00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Сети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электроосвещения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Савина, д. 3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18:13:059141:21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166 583,33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, фидер № 8 от подстанции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110, протяженностью 8,28 км, на 139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18:13:000000:3197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8280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color w:val="FF0000"/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694 083,33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КТП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30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улица Гоголя-4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18:13:000000:1669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элементов </w:t>
            </w:r>
            <w:r w:rsidRPr="00943D05">
              <w:rPr>
                <w:sz w:val="24"/>
                <w:szCs w:val="24"/>
              </w:rP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40 250,00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ЗКТП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33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18:13:000000:1458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3380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283 333,33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Воздушная линия ЛЭП низкого напряжения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ЗТП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№ 29 по улице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18:13:000000:2767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1478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148 666,66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41 на 112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улицы: Первомайская, Вокзальная, Свободы, Октябрьская, </w:t>
            </w:r>
            <w:proofErr w:type="spellStart"/>
            <w:r w:rsidRPr="00943D05">
              <w:rPr>
                <w:sz w:val="24"/>
                <w:szCs w:val="24"/>
              </w:rPr>
              <w:t>Тыжминская</w:t>
            </w:r>
            <w:proofErr w:type="spellEnd"/>
            <w:r w:rsidRPr="00943D05">
              <w:rPr>
                <w:sz w:val="24"/>
                <w:szCs w:val="24"/>
              </w:rPr>
              <w:t>, Кузнецова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18:13:000000:3142</w:t>
            </w:r>
          </w:p>
          <w:p w:rsidR="00943D05" w:rsidRPr="00943D05" w:rsidRDefault="00943D05" w:rsidP="00943D05">
            <w:pPr>
              <w:ind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4480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330 500,00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, фидер № 11 от ПС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35/10 протяженностью 5,025 км на 107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18:13:000000:3196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5025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370 666,66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Красная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18:13:059070:97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 КТП № 42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18:13:000000:1471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3760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277 333,33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 ЗТП № 23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18:13:000000:1437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87 166,66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 КТП № 40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18:13:000000:1536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3080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387 958,69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 ЗКТП № 25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18:13:000000:1457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5600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730 000,00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 КТП № 12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18:13:000000:1484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560 м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177 250,00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</w:t>
            </w:r>
            <w:r w:rsidRPr="00943D05">
              <w:rPr>
                <w:sz w:val="24"/>
                <w:szCs w:val="24"/>
              </w:rPr>
              <w:lastRenderedPageBreak/>
              <w:t xml:space="preserve">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47 протяженностью 4,60 км на 115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улицы: Ключевая, Песочная, Солнечная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18:13:000000:3148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4600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Аренда. </w:t>
            </w:r>
            <w:r w:rsidRPr="00943D05">
              <w:rPr>
                <w:sz w:val="24"/>
                <w:szCs w:val="24"/>
              </w:rPr>
              <w:lastRenderedPageBreak/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308 500,00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28 протяженностью 1,88 км на 48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улицы: Набережная, Широкая, пер. Северный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1880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151 250,00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Линия электропередач протяженностью 963 п/м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Тополиная и ул. Строителей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18:13:000000:3137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963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77 500,00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от КТП № 14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18:13:000000:1507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2090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168 166,66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Ворошилова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18:13:059071:109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18:13:059070:96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82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</w:t>
            </w:r>
            <w:r w:rsidRPr="00943D05">
              <w:rPr>
                <w:sz w:val="24"/>
                <w:szCs w:val="24"/>
              </w:rPr>
              <w:lastRenderedPageBreak/>
              <w:t xml:space="preserve">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 xml:space="preserve">Российская Федерация, </w:t>
            </w: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п.Кизнер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18:13:059053:137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26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Савина,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18:13:000000:3057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792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169 416,66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 КТП № 45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18:13:000000:1452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2920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372 250,00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 ЗТП № 27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18:13:000000:1456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4000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448 333,33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Советская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18:13:059086:76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Реконструкция здания детского сада № 5 на 160 мест в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. Наружные 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ind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в районе расположения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ул. Савина, д.</w:t>
            </w:r>
            <w:proofErr w:type="gramStart"/>
            <w:r w:rsidRPr="00943D05">
              <w:rPr>
                <w:sz w:val="24"/>
                <w:szCs w:val="24"/>
              </w:rPr>
              <w:t>21</w:t>
            </w:r>
            <w:proofErr w:type="gramEnd"/>
            <w:r w:rsidRPr="00943D05">
              <w:rPr>
                <w:sz w:val="24"/>
                <w:szCs w:val="24"/>
              </w:rPr>
              <w:t xml:space="preserve"> 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18:13:059139:318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до здания лыжной базы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18:13:059141:135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элементов уличного </w:t>
            </w:r>
            <w:r w:rsidRPr="00943D05">
              <w:rPr>
                <w:sz w:val="24"/>
                <w:szCs w:val="24"/>
              </w:rP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52 750,00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21 протяженностью 3,76 км на 94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улицы: Интернациональная, Школьная, Советская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3760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527 333,33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 КТП № 15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18:13:000000:1508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454 333,33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Воздушные линии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Карла Маркса, 22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18:13:000000:3077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339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76 500,00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18:13:059010:115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175 000,00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ind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Инженерные сети и коммуникации объекта по уничтожению химического оружия (ОУХО) на территории </w:t>
            </w:r>
            <w:proofErr w:type="spellStart"/>
            <w:r w:rsidRPr="00943D05">
              <w:rPr>
                <w:sz w:val="24"/>
                <w:szCs w:val="24"/>
              </w:rPr>
              <w:t>Кизнерского</w:t>
            </w:r>
            <w:proofErr w:type="spellEnd"/>
            <w:r w:rsidRPr="00943D05">
              <w:rPr>
                <w:sz w:val="24"/>
                <w:szCs w:val="24"/>
              </w:rPr>
              <w:t xml:space="preserve"> района Удмуртской Республики. Водоотведение </w:t>
            </w:r>
            <w:r w:rsidRPr="00943D05">
              <w:rPr>
                <w:sz w:val="24"/>
                <w:szCs w:val="24"/>
              </w:rPr>
              <w:lastRenderedPageBreak/>
              <w:t>объекта. Линия электроснабжения до КОС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Кизнерское</w:t>
            </w:r>
            <w:proofErr w:type="spellEnd"/>
            <w:r w:rsidRPr="00943D05">
              <w:rPr>
                <w:sz w:val="24"/>
                <w:szCs w:val="24"/>
              </w:rPr>
              <w:t xml:space="preserve"> сельское поселение,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Промышленная -ул. Железнодорожная - ул. Савина - ул. Зеленая -сооружение 13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18:13:000000:3385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7846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584 166,66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Карла Маркса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18:13:059051:136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color w:val="FF0000"/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посёлок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Школьная, д.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18:13:000000:3054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188 916,66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Линии электропередач 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и 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трансформаторной подстанции ТП-19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Железнодорожная, 25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18:13:059057:73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1109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306 416,66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  <w:r w:rsidR="003E153E">
              <w:rPr>
                <w:sz w:val="24"/>
                <w:szCs w:val="24"/>
              </w:rPr>
              <w:t xml:space="preserve"> </w:t>
            </w:r>
            <w:r w:rsidRPr="00943D05">
              <w:rPr>
                <w:sz w:val="24"/>
                <w:szCs w:val="24"/>
              </w:rPr>
              <w:t>ул. Ворошилова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18:13:059052:119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 м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31 протяженностью 3,56 км на 89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ind w:right="-105"/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улицы: Лесная, Колхозная, Красноармейская, Красная,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Кооперативная, Советская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3560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262 583,33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Электросети ВЛ-04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</w:t>
            </w:r>
            <w:proofErr w:type="spellStart"/>
            <w:r w:rsidRPr="00943D05">
              <w:rPr>
                <w:sz w:val="24"/>
                <w:szCs w:val="24"/>
              </w:rPr>
              <w:t>Зтп</w:t>
            </w:r>
            <w:proofErr w:type="spellEnd"/>
            <w:r w:rsidRPr="00943D05">
              <w:rPr>
                <w:sz w:val="24"/>
                <w:szCs w:val="24"/>
              </w:rPr>
              <w:t xml:space="preserve"> - 55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пос. Льнозавод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18:13:000000:926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4280 м</w:t>
            </w:r>
          </w:p>
          <w:p w:rsidR="00943D05" w:rsidRPr="00943D05" w:rsidRDefault="00943D05" w:rsidP="00943D05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Аренда. Наличие элементов уличного освещения (светильники, </w:t>
            </w:r>
            <w:r w:rsidRPr="00943D05">
              <w:rPr>
                <w:sz w:val="24"/>
                <w:szCs w:val="24"/>
              </w:rPr>
              <w:lastRenderedPageBreak/>
              <w:t>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315 750,00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Санаторная, д.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18:13:059017:89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2839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209 416,66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13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tabs>
                <w:tab w:val="left" w:pos="4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18:13:000000:1385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2520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185 916,66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ВЛ-04 КВ ЗКТП № 10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18:13:000000:1478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6000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525 916,66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Санаторная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18:13:059017:115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28 м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18:13:059139:312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90 м 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76 000,00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color w:val="000000"/>
                <w:sz w:val="24"/>
                <w:szCs w:val="24"/>
              </w:rPr>
              <w:t>Кизнер</w:t>
            </w:r>
            <w:proofErr w:type="spellEnd"/>
            <w:r w:rsidRPr="00943D05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color w:val="000000"/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18:13:059003:123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65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62 500,00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электроосвещения благоустройства улиц </w:t>
            </w:r>
            <w:r w:rsidRPr="00943D05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(ул. Карла Маркса)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Карла Маркса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18:13:000000:4175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470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элементов уличного </w:t>
            </w:r>
            <w:r w:rsidRPr="00943D05">
              <w:rPr>
                <w:sz w:val="24"/>
                <w:szCs w:val="24"/>
              </w:rP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78 833,33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84.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</w:t>
            </w:r>
          </w:p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(ул. Советская)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ул. Советская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429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80 250,00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(ул. Красная)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Красная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18:13:059050:147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166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36 166,66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 w:firstLine="10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</w:t>
            </w:r>
          </w:p>
          <w:p w:rsidR="00943D05" w:rsidRPr="00943D05" w:rsidRDefault="00943D05" w:rsidP="00943D05">
            <w:pPr>
              <w:ind w:left="-100" w:right="-115" w:firstLine="10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электроосвещения благоустройства улиц</w:t>
            </w:r>
          </w:p>
          <w:p w:rsidR="00943D05" w:rsidRPr="00943D05" w:rsidRDefault="00943D05" w:rsidP="00943D05">
            <w:pPr>
              <w:ind w:left="-100" w:right="-115" w:firstLine="10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(</w:t>
            </w:r>
            <w:proofErr w:type="spellStart"/>
            <w:r w:rsidRPr="00943D05">
              <w:rPr>
                <w:sz w:val="24"/>
                <w:szCs w:val="24"/>
              </w:rPr>
              <w:t>ул.Кизнерская</w:t>
            </w:r>
            <w:proofErr w:type="spellEnd"/>
            <w:r w:rsidRPr="00943D05">
              <w:rPr>
                <w:sz w:val="24"/>
                <w:szCs w:val="24"/>
              </w:rPr>
              <w:t>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654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276 333,33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(ул. Ворошилова)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Ворошилова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143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опоры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№ 5 Ф-11 подстанции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-110/35/10 до КТП 34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18:13:000000:1406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223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37 416,66</w:t>
            </w:r>
          </w:p>
        </w:tc>
      </w:tr>
      <w:tr w:rsidR="00943D05" w:rsidRPr="00943D05" w:rsidTr="00943D05">
        <w:tc>
          <w:tcPr>
            <w:tcW w:w="4280" w:type="pct"/>
            <w:gridSpan w:val="6"/>
          </w:tcPr>
          <w:p w:rsidR="00943D05" w:rsidRPr="00943D05" w:rsidRDefault="00943D05" w:rsidP="00943D05">
            <w:pPr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12) Объекты электроснабжения 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район: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93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208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Русская Коса, ул. Школьная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18:13:092001:385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223 333,33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3E153E">
        <w:trPr>
          <w:trHeight w:val="86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Русская Коса,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18:13:092001:382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5 200,00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851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84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1,6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Аренда. 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225 250,00</w:t>
            </w:r>
          </w:p>
        </w:tc>
      </w:tr>
      <w:tr w:rsidR="00943D05" w:rsidRPr="00943D05" w:rsidTr="003E153E">
        <w:trPr>
          <w:trHeight w:val="84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5 200,00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2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83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223 750,00</w:t>
            </w:r>
          </w:p>
        </w:tc>
      </w:tr>
      <w:tr w:rsidR="00943D05" w:rsidRPr="00943D05" w:rsidTr="00943D05">
        <w:trPr>
          <w:trHeight w:val="63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5 200,00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3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250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18:13:053002:409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2,6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237 333,33</w:t>
            </w:r>
          </w:p>
        </w:tc>
      </w:tr>
      <w:tr w:rsidR="00943D05" w:rsidRPr="00943D05" w:rsidTr="003E153E">
        <w:trPr>
          <w:trHeight w:val="959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18:13:053002:406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18 500,00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0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34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ТМ-160 (п. ММС)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Цветочная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18:13:016001:708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224 083,33</w:t>
            </w:r>
          </w:p>
        </w:tc>
      </w:tr>
      <w:tr w:rsidR="00943D05" w:rsidRPr="00943D05" w:rsidTr="00943D05">
        <w:trPr>
          <w:trHeight w:val="89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Цветочная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18:13:016001:706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15 100,00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79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94.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hanging="8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221</w:t>
            </w:r>
          </w:p>
          <w:p w:rsidR="00943D05" w:rsidRPr="00943D05" w:rsidRDefault="00943D05" w:rsidP="00943D05">
            <w:pPr>
              <w:ind w:hanging="80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Русская Коса,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18:13:092001:384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223 750,00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85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ind w:hanging="8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Русская Коса,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18:13:092001:383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4 600,00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51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Дизельногенераторная</w:t>
            </w:r>
            <w:proofErr w:type="spellEnd"/>
            <w:r w:rsidRPr="00943D05">
              <w:rPr>
                <w:sz w:val="24"/>
                <w:szCs w:val="24"/>
              </w:rPr>
              <w:t xml:space="preserve"> установка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Нагорная, 4а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18:13:058001:251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9,4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338 666,66</w:t>
            </w:r>
          </w:p>
        </w:tc>
      </w:tr>
      <w:tr w:rsidR="00943D05" w:rsidRPr="00943D05" w:rsidTr="003E153E">
        <w:trPr>
          <w:trHeight w:val="716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Нагорная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18:13:058001:401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51 кв. м.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29 700,00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37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101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Безменшур</w:t>
            </w:r>
            <w:proofErr w:type="spellEnd"/>
            <w:r w:rsidRPr="00943D05">
              <w:rPr>
                <w:sz w:val="24"/>
                <w:szCs w:val="24"/>
              </w:rPr>
              <w:t>, ул. Полевая, д. 5а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18:13:000000:3682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3,9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242 166,66</w:t>
            </w:r>
          </w:p>
        </w:tc>
      </w:tr>
      <w:tr w:rsidR="00943D05" w:rsidRPr="00943D05" w:rsidTr="003E153E">
        <w:trPr>
          <w:trHeight w:val="887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Безменшур</w:t>
            </w:r>
            <w:proofErr w:type="spellEnd"/>
            <w:r w:rsidRPr="00943D05">
              <w:rPr>
                <w:sz w:val="24"/>
                <w:szCs w:val="24"/>
              </w:rPr>
              <w:t>, ул. Полевая, 5а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40 000,00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71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5 с трансформатором ТМ-160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Надежды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18:13:066001:862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224 083,33</w:t>
            </w:r>
          </w:p>
        </w:tc>
      </w:tr>
      <w:tr w:rsidR="00943D05" w:rsidRPr="00943D05" w:rsidTr="003E153E">
        <w:trPr>
          <w:trHeight w:val="85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  <w:r w:rsidRPr="00943D05">
              <w:rPr>
                <w:sz w:val="24"/>
                <w:szCs w:val="24"/>
              </w:rPr>
              <w:t>, ул. Надежды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18:13:066001:860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 кв. м.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12 100,00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7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Трансформаторная подстанция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252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18:13:053002:410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2,7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237 666,66</w:t>
            </w:r>
          </w:p>
        </w:tc>
      </w:tr>
      <w:tr w:rsidR="00943D05" w:rsidRPr="00943D05" w:rsidTr="00943D05">
        <w:trPr>
          <w:trHeight w:val="94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18:13:053002:407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31 кв. м.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17 900,00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273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Трансформаторная </w:t>
            </w:r>
            <w:r w:rsidRPr="00943D05">
              <w:rPr>
                <w:sz w:val="24"/>
                <w:szCs w:val="24"/>
              </w:rPr>
              <w:lastRenderedPageBreak/>
              <w:t xml:space="preserve">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село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Нагорная, 4а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18:13:058001:249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5,9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238 208,33</w:t>
            </w:r>
          </w:p>
        </w:tc>
      </w:tr>
      <w:tr w:rsidR="00943D05" w:rsidRPr="00943D05" w:rsidTr="00943D05">
        <w:trPr>
          <w:trHeight w:val="85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Нагорная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18:13:058001:401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ВЛ-10КВ от опоры 168 Ф-7 подстанции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  <w:r w:rsidRPr="00943D05">
              <w:rPr>
                <w:sz w:val="24"/>
                <w:szCs w:val="24"/>
              </w:rPr>
              <w:t xml:space="preserve"> до КТП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101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Безменшур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18:13:040002:199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1063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322 500,00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202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Верхняя 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18:13:000000:3781</w:t>
            </w:r>
          </w:p>
          <w:p w:rsidR="00943D05" w:rsidRPr="00943D05" w:rsidRDefault="00943D05" w:rsidP="00943D05">
            <w:pPr>
              <w:tabs>
                <w:tab w:val="left" w:pos="630"/>
                <w:tab w:val="center" w:pos="1081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441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218 166,66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Нагорная, 4а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18:13:000000:3053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737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267 833,33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от КТП № 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Высотная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18:13:000000:3679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1211 м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430 583,33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firstLine="6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ф.6 ПС 110/35/10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до ЗТП № 14 от опоры № 4 до опоры № 9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43D05">
              <w:rPr>
                <w:sz w:val="24"/>
                <w:szCs w:val="24"/>
              </w:rPr>
              <w:t>Ягул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18:13:000000:3671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375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207 083,33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105.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опоры № 65 Ф-6 подстанции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  <w:r w:rsidRPr="00943D05">
              <w:rPr>
                <w:sz w:val="24"/>
                <w:szCs w:val="24"/>
              </w:rPr>
              <w:t xml:space="preserve"> к школе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18:13:049001:430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98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160 666,66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до водонапорной башни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693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260 416,66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р-н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д. Русская Коса, ул. Школьная,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д. 1 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18:13:092001:241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146 750,00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Сети электроснабжения ВЛ-0,4 КВ от КТП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145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43D05">
              <w:rPr>
                <w:sz w:val="24"/>
                <w:szCs w:val="24"/>
              </w:rPr>
              <w:t>Айшур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18:13:034001:21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2114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283 500,00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Отпаечная</w:t>
            </w:r>
            <w:proofErr w:type="spellEnd"/>
            <w:r w:rsidRPr="00943D05">
              <w:rPr>
                <w:sz w:val="24"/>
                <w:szCs w:val="24"/>
              </w:rPr>
              <w:t xml:space="preserve"> 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с. Васильево, ул. Старая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18:13:025001:479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</w:t>
            </w:r>
            <w:r w:rsidRPr="00943D0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43D05">
              <w:rPr>
                <w:sz w:val="24"/>
                <w:szCs w:val="24"/>
              </w:rPr>
              <w:t>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</w:t>
            </w:r>
          </w:p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39,41,42,43, протяженностью 8,53 км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Ягул</w:t>
            </w:r>
            <w:proofErr w:type="spellEnd"/>
            <w:r w:rsidRPr="00943D05">
              <w:rPr>
                <w:sz w:val="24"/>
                <w:szCs w:val="24"/>
              </w:rPr>
              <w:t>, ул. Центральная, Новая, Первомайская, Комсомольская, Октябрьская, Школьная, Малая, Пионерская, Лесничеств.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8530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2 062 750,00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до здания школы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  <w:r w:rsidRPr="00943D05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153 000,00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Кабельные сети 0,4 </w:t>
            </w:r>
            <w:r w:rsidRPr="00943D05">
              <w:rPr>
                <w:sz w:val="24"/>
                <w:szCs w:val="24"/>
              </w:rPr>
              <w:lastRenderedPageBreak/>
              <w:t>КВ и сети наружного освещения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Безменшур</w:t>
            </w:r>
            <w:proofErr w:type="spellEnd"/>
            <w:r w:rsidRPr="00943D05">
              <w:rPr>
                <w:sz w:val="24"/>
                <w:szCs w:val="24"/>
              </w:rPr>
              <w:t>, ул. Полевая, д. 5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18:13:040002:224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1007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</w:t>
            </w:r>
            <w:r w:rsidRPr="00943D05">
              <w:rPr>
                <w:sz w:val="24"/>
                <w:szCs w:val="24"/>
              </w:rPr>
              <w:lastRenderedPageBreak/>
              <w:t>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313 083,33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113.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от КТП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34 по улицам Цветочная  и Ф. Васильева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ВЛ-0,4 КВ от КТП № 34 по улицам Цветочная и Ф. Васильева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820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281 750,00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259 до здания сельского дома культуры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18:13:053002:411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101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161 166,66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Отпаечная</w:t>
            </w:r>
            <w:proofErr w:type="spellEnd"/>
            <w:r w:rsidRPr="00943D05">
              <w:rPr>
                <w:sz w:val="24"/>
                <w:szCs w:val="24"/>
              </w:rPr>
              <w:t xml:space="preserve"> 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с. Васильево, ул. Новая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18:13:029001:677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от КТП</w:t>
            </w:r>
          </w:p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34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Радужная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18:13:000000:1414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863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288 916,66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ТП </w:t>
            </w:r>
          </w:p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120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д. Верхний Бемыж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18:13:000000:3780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211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Отпаечная</w:t>
            </w:r>
            <w:proofErr w:type="spellEnd"/>
            <w:r w:rsidRPr="00943D05">
              <w:rPr>
                <w:sz w:val="24"/>
                <w:szCs w:val="24"/>
              </w:rPr>
              <w:t xml:space="preserve"> 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 xml:space="preserve"> с. Васильево,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18:13:043002:268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119.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до КТП </w:t>
            </w:r>
          </w:p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259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18:13:000000:4183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313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196 750,00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color w:val="000000"/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р-н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, д. Русская Коса, 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Школьная, д.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18:13:092001:242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498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227 750,00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от КТП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Надежды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18:13:000000:867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1300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278 833,33</w:t>
            </w:r>
          </w:p>
        </w:tc>
      </w:tr>
    </w:tbl>
    <w:p w:rsidR="000B02DD" w:rsidRPr="00943D05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Pr="00943D05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Pr="00943D05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A826FA" w:rsidRDefault="00A826FA" w:rsidP="001A2F6C">
      <w:pPr>
        <w:ind w:firstLine="851"/>
        <w:jc w:val="both"/>
        <w:rPr>
          <w:sz w:val="24"/>
          <w:szCs w:val="24"/>
        </w:rPr>
        <w:sectPr w:rsidR="00A826FA" w:rsidSect="00A826FA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2124E7" w:rsidRPr="007C1983" w:rsidRDefault="00127CC3" w:rsidP="00953B33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953B33">
        <w:rPr>
          <w:sz w:val="24"/>
          <w:szCs w:val="24"/>
        </w:rPr>
        <w:lastRenderedPageBreak/>
        <w:t>На момент</w:t>
      </w:r>
      <w:r w:rsidR="00953B33" w:rsidRPr="00953B33">
        <w:rPr>
          <w:sz w:val="24"/>
          <w:szCs w:val="24"/>
        </w:rPr>
        <w:t xml:space="preserve"> заключения настоящего </w:t>
      </w:r>
      <w:r w:rsidR="00EA241B" w:rsidRPr="00953B33">
        <w:rPr>
          <w:sz w:val="24"/>
          <w:szCs w:val="24"/>
        </w:rPr>
        <w:t xml:space="preserve">договора, </w:t>
      </w:r>
      <w:r w:rsidR="00EA241B">
        <w:rPr>
          <w:sz w:val="24"/>
          <w:szCs w:val="24"/>
        </w:rPr>
        <w:t>объекты недвижимости</w:t>
      </w:r>
      <w:r w:rsidR="00953B33" w:rsidRPr="00953B33">
        <w:rPr>
          <w:sz w:val="24"/>
          <w:szCs w:val="24"/>
        </w:rPr>
        <w:t>, указанн</w:t>
      </w:r>
      <w:r w:rsidR="00EA241B">
        <w:rPr>
          <w:sz w:val="24"/>
          <w:szCs w:val="24"/>
        </w:rPr>
        <w:t>ы</w:t>
      </w:r>
      <w:r w:rsidR="00680F96">
        <w:rPr>
          <w:sz w:val="24"/>
          <w:szCs w:val="24"/>
        </w:rPr>
        <w:t>е в пункте 1.1</w:t>
      </w:r>
      <w:r w:rsidR="00953B33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>принадлеж</w:t>
      </w:r>
      <w:r w:rsidR="00BF47A8" w:rsidRPr="00953B33">
        <w:rPr>
          <w:sz w:val="24"/>
          <w:szCs w:val="24"/>
        </w:rPr>
        <w:t>а</w:t>
      </w:r>
      <w:r w:rsidRPr="00953B33">
        <w:rPr>
          <w:sz w:val="24"/>
          <w:szCs w:val="24"/>
        </w:rPr>
        <w:t>т муниципальному образованию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 на праве собственности</w:t>
      </w:r>
      <w:r w:rsidR="00CA7A1C" w:rsidRPr="00953B33">
        <w:rPr>
          <w:sz w:val="24"/>
          <w:szCs w:val="24"/>
        </w:rPr>
        <w:t xml:space="preserve">, </w:t>
      </w:r>
      <w:r w:rsidRPr="00953B33">
        <w:rPr>
          <w:sz w:val="24"/>
          <w:szCs w:val="24"/>
        </w:rPr>
        <w:t xml:space="preserve">что подтверждается </w:t>
      </w:r>
      <w:r w:rsidR="00EA241B" w:rsidRPr="007C1983">
        <w:rPr>
          <w:sz w:val="24"/>
          <w:szCs w:val="24"/>
        </w:rPr>
        <w:t>выписками</w:t>
      </w:r>
      <w:r w:rsidR="00CA7A1C" w:rsidRPr="007C1983">
        <w:rPr>
          <w:sz w:val="24"/>
          <w:szCs w:val="24"/>
        </w:rPr>
        <w:t xml:space="preserve"> из </w:t>
      </w:r>
      <w:r w:rsidR="007C5926" w:rsidRPr="007C1983">
        <w:rPr>
          <w:sz w:val="24"/>
          <w:szCs w:val="24"/>
        </w:rPr>
        <w:t xml:space="preserve">Единого государственного реестра недвижимости об </w:t>
      </w:r>
      <w:r w:rsidR="00B524D2" w:rsidRPr="007C1983">
        <w:rPr>
          <w:sz w:val="24"/>
          <w:szCs w:val="24"/>
        </w:rPr>
        <w:t>о</w:t>
      </w:r>
      <w:r w:rsidR="007C5926" w:rsidRPr="007C1983">
        <w:rPr>
          <w:sz w:val="24"/>
          <w:szCs w:val="24"/>
        </w:rPr>
        <w:t>бъекте недвижимости</w:t>
      </w:r>
      <w:r w:rsidR="00FE075D" w:rsidRPr="007C1983">
        <w:rPr>
          <w:sz w:val="24"/>
          <w:szCs w:val="24"/>
        </w:rPr>
        <w:t>.</w:t>
      </w:r>
    </w:p>
    <w:p w:rsidR="005A3355" w:rsidRPr="007C1983" w:rsidRDefault="00127CC3" w:rsidP="00953B33">
      <w:pPr>
        <w:ind w:firstLine="851"/>
        <w:jc w:val="both"/>
        <w:rPr>
          <w:sz w:val="24"/>
          <w:szCs w:val="24"/>
        </w:rPr>
      </w:pPr>
      <w:r w:rsidRPr="007C1983">
        <w:rPr>
          <w:sz w:val="24"/>
          <w:szCs w:val="24"/>
        </w:rPr>
        <w:t xml:space="preserve">1.3. </w:t>
      </w:r>
      <w:r w:rsidR="005A3355" w:rsidRPr="007C1983">
        <w:rPr>
          <w:sz w:val="24"/>
          <w:szCs w:val="24"/>
        </w:rPr>
        <w:t>На момент заключения настоящего договора</w:t>
      </w:r>
      <w:r w:rsidR="00EA241B" w:rsidRPr="007C1983">
        <w:rPr>
          <w:sz w:val="24"/>
          <w:szCs w:val="24"/>
        </w:rPr>
        <w:t>, земельные</w:t>
      </w:r>
      <w:r w:rsidR="005A3355" w:rsidRPr="007C1983">
        <w:rPr>
          <w:sz w:val="24"/>
          <w:szCs w:val="24"/>
        </w:rPr>
        <w:t xml:space="preserve"> участк</w:t>
      </w:r>
      <w:r w:rsidR="00EA241B" w:rsidRPr="007C1983">
        <w:rPr>
          <w:sz w:val="24"/>
          <w:szCs w:val="24"/>
        </w:rPr>
        <w:t>и</w:t>
      </w:r>
      <w:r w:rsidR="005A3355" w:rsidRPr="007C1983">
        <w:rPr>
          <w:sz w:val="24"/>
          <w:szCs w:val="24"/>
        </w:rPr>
        <w:t>,</w:t>
      </w:r>
      <w:r w:rsidR="00680F96" w:rsidRPr="007C1983">
        <w:rPr>
          <w:sz w:val="24"/>
          <w:szCs w:val="24"/>
        </w:rPr>
        <w:t xml:space="preserve"> указанные в пункте 1.1 </w:t>
      </w:r>
      <w:r w:rsidR="005A3355" w:rsidRPr="007C1983">
        <w:rPr>
          <w:sz w:val="24"/>
          <w:szCs w:val="24"/>
        </w:rPr>
        <w:t>принадлеж</w:t>
      </w:r>
      <w:r w:rsidR="00680F96" w:rsidRPr="007C1983">
        <w:rPr>
          <w:sz w:val="24"/>
          <w:szCs w:val="24"/>
        </w:rPr>
        <w:t>а</w:t>
      </w:r>
      <w:r w:rsidR="005A3355" w:rsidRPr="007C1983">
        <w:rPr>
          <w:sz w:val="24"/>
          <w:szCs w:val="24"/>
        </w:rPr>
        <w:t>т муниципальному образованию «Муниципальный округ Кизнерский район Удмуртской Республики» на праве собственн</w:t>
      </w:r>
      <w:r w:rsidR="00680F96" w:rsidRPr="007C1983">
        <w:rPr>
          <w:sz w:val="24"/>
          <w:szCs w:val="24"/>
        </w:rPr>
        <w:t>ости, что подтверждается выписками</w:t>
      </w:r>
      <w:r w:rsidR="005A3355" w:rsidRPr="007C1983">
        <w:rPr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</w:t>
      </w:r>
      <w:r w:rsidR="00FE075D" w:rsidRPr="007C1983">
        <w:rPr>
          <w:sz w:val="24"/>
          <w:szCs w:val="24"/>
        </w:rPr>
        <w:t>х правах на объект недвижимости.</w:t>
      </w:r>
    </w:p>
    <w:p w:rsidR="00127CC3" w:rsidRPr="008519DE" w:rsidRDefault="005A3355" w:rsidP="00953B33">
      <w:pPr>
        <w:ind w:firstLine="851"/>
        <w:jc w:val="both"/>
        <w:rPr>
          <w:color w:val="FF0000"/>
          <w:sz w:val="24"/>
          <w:szCs w:val="24"/>
        </w:rPr>
      </w:pPr>
      <w:r w:rsidRPr="007C1983">
        <w:rPr>
          <w:sz w:val="24"/>
          <w:szCs w:val="24"/>
        </w:rPr>
        <w:t xml:space="preserve">1.4. </w:t>
      </w:r>
      <w:r w:rsidR="00127CC3" w:rsidRPr="007C1983">
        <w:rPr>
          <w:sz w:val="24"/>
          <w:szCs w:val="24"/>
        </w:rPr>
        <w:t xml:space="preserve">Продажа объектов недвижимого имущества осуществляется в соответствии с </w:t>
      </w:r>
      <w:r w:rsidR="00702A14" w:rsidRPr="0004574B">
        <w:rPr>
          <w:sz w:val="24"/>
          <w:szCs w:val="24"/>
        </w:rPr>
        <w:t>законодательством Российской</w:t>
      </w:r>
      <w:r w:rsidR="00127CC3" w:rsidRPr="0004574B">
        <w:rPr>
          <w:sz w:val="24"/>
          <w:szCs w:val="24"/>
        </w:rPr>
        <w:t xml:space="preserve"> Федерации и на основании постановления Администрации муниципального образования «</w:t>
      </w:r>
      <w:r w:rsidR="00BF47A8" w:rsidRPr="0004574B">
        <w:rPr>
          <w:sz w:val="24"/>
          <w:szCs w:val="24"/>
        </w:rPr>
        <w:t>Муниципальный округ Кизнерский район Удмуртской Республики</w:t>
      </w:r>
      <w:r w:rsidR="00127CC3" w:rsidRPr="0004574B">
        <w:rPr>
          <w:sz w:val="24"/>
          <w:szCs w:val="24"/>
        </w:rPr>
        <w:t xml:space="preserve">» </w:t>
      </w:r>
      <w:r w:rsidR="00A34FAE" w:rsidRPr="0004574B">
        <w:rPr>
          <w:sz w:val="24"/>
          <w:szCs w:val="24"/>
        </w:rPr>
        <w:t>от</w:t>
      </w:r>
      <w:r w:rsidR="00A34FAE" w:rsidRPr="0004574B">
        <w:rPr>
          <w:i/>
          <w:sz w:val="24"/>
          <w:szCs w:val="24"/>
        </w:rPr>
        <w:t xml:space="preserve"> </w:t>
      </w:r>
      <w:r w:rsidR="00937363" w:rsidRPr="00937363">
        <w:rPr>
          <w:sz w:val="24"/>
          <w:szCs w:val="24"/>
        </w:rPr>
        <w:t>20</w:t>
      </w:r>
      <w:r w:rsidR="000B02DD" w:rsidRPr="00937363">
        <w:rPr>
          <w:sz w:val="24"/>
          <w:szCs w:val="24"/>
        </w:rPr>
        <w:t xml:space="preserve"> </w:t>
      </w:r>
      <w:r w:rsidR="000B02DD" w:rsidRPr="0004574B">
        <w:rPr>
          <w:sz w:val="24"/>
          <w:szCs w:val="24"/>
        </w:rPr>
        <w:t>но</w:t>
      </w:r>
      <w:r w:rsidR="00BE1EB8" w:rsidRPr="0004574B">
        <w:rPr>
          <w:sz w:val="24"/>
          <w:szCs w:val="24"/>
        </w:rPr>
        <w:t>ября</w:t>
      </w:r>
      <w:r w:rsidR="00F37E7D" w:rsidRPr="0004574B">
        <w:rPr>
          <w:sz w:val="24"/>
          <w:szCs w:val="24"/>
        </w:rPr>
        <w:t xml:space="preserve"> </w:t>
      </w:r>
      <w:r w:rsidR="00850D8E" w:rsidRPr="0004574B">
        <w:rPr>
          <w:sz w:val="24"/>
          <w:szCs w:val="24"/>
        </w:rPr>
        <w:t xml:space="preserve">2023 </w:t>
      </w:r>
      <w:r w:rsidR="00F37E7D" w:rsidRPr="0004574B">
        <w:rPr>
          <w:sz w:val="24"/>
          <w:szCs w:val="24"/>
        </w:rPr>
        <w:t xml:space="preserve">года </w:t>
      </w:r>
      <w:r w:rsidR="00A34FAE" w:rsidRPr="0004574B">
        <w:rPr>
          <w:sz w:val="24"/>
          <w:szCs w:val="24"/>
        </w:rPr>
        <w:t xml:space="preserve">№ </w:t>
      </w:r>
      <w:r w:rsidR="0004574B" w:rsidRPr="0004574B">
        <w:rPr>
          <w:sz w:val="24"/>
          <w:szCs w:val="24"/>
        </w:rPr>
        <w:t>79</w:t>
      </w:r>
      <w:r w:rsidR="00937363">
        <w:rPr>
          <w:sz w:val="24"/>
          <w:szCs w:val="24"/>
        </w:rPr>
        <w:t>6</w:t>
      </w:r>
      <w:r w:rsidR="00035588" w:rsidRPr="0004574B">
        <w:rPr>
          <w:sz w:val="24"/>
          <w:szCs w:val="24"/>
        </w:rPr>
        <w:t xml:space="preserve"> </w:t>
      </w:r>
      <w:r w:rsidR="00127CC3" w:rsidRPr="0004574B">
        <w:rPr>
          <w:sz w:val="24"/>
          <w:szCs w:val="24"/>
        </w:rPr>
        <w:t>«</w:t>
      </w:r>
      <w:r w:rsidR="00680F96" w:rsidRPr="0004574B">
        <w:rPr>
          <w:sz w:val="24"/>
          <w:szCs w:val="24"/>
        </w:rPr>
        <w:t>О продаже</w:t>
      </w:r>
      <w:r w:rsidR="00B929D3" w:rsidRPr="0004574B">
        <w:rPr>
          <w:sz w:val="24"/>
          <w:szCs w:val="24"/>
        </w:rPr>
        <w:t xml:space="preserve"> недвижимого имущества </w:t>
      </w:r>
      <w:r w:rsidR="00702A14" w:rsidRPr="0004574B">
        <w:rPr>
          <w:sz w:val="24"/>
          <w:szCs w:val="24"/>
        </w:rPr>
        <w:t>на аукционе</w:t>
      </w:r>
      <w:r w:rsidR="00B929D3" w:rsidRPr="0004574B">
        <w:rPr>
          <w:sz w:val="24"/>
          <w:szCs w:val="24"/>
        </w:rPr>
        <w:t xml:space="preserve"> в электронной форме, открытом </w:t>
      </w:r>
      <w:r w:rsidR="00702A14" w:rsidRPr="0004574B">
        <w:rPr>
          <w:sz w:val="24"/>
          <w:szCs w:val="24"/>
        </w:rPr>
        <w:t>по форме</w:t>
      </w:r>
      <w:r w:rsidR="00B929D3" w:rsidRPr="0004574B">
        <w:rPr>
          <w:sz w:val="24"/>
          <w:szCs w:val="24"/>
        </w:rPr>
        <w:t xml:space="preserve"> подачи предложений о цене</w:t>
      </w:r>
      <w:r w:rsidR="00783E1F" w:rsidRPr="0004574B">
        <w:rPr>
          <w:sz w:val="24"/>
          <w:szCs w:val="24"/>
        </w:rPr>
        <w:t>»</w:t>
      </w:r>
      <w:r w:rsidR="00127CC3" w:rsidRPr="0004574B">
        <w:rPr>
          <w:sz w:val="24"/>
          <w:szCs w:val="24"/>
        </w:rPr>
        <w:t>.</w:t>
      </w:r>
    </w:p>
    <w:p w:rsidR="00127CC3" w:rsidRPr="00680F96" w:rsidRDefault="00127CC3" w:rsidP="00953B33">
      <w:pPr>
        <w:ind w:right="-6" w:firstLine="851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1.</w:t>
      </w:r>
      <w:r w:rsidR="005A3355" w:rsidRPr="00680F96">
        <w:rPr>
          <w:sz w:val="24"/>
          <w:szCs w:val="24"/>
        </w:rPr>
        <w:t>5</w:t>
      </w:r>
      <w:r w:rsidRPr="00680F96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680F96" w:rsidRDefault="00127CC3" w:rsidP="00953B33">
      <w:pPr>
        <w:ind w:right="-6" w:firstLine="851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680F96" w:rsidRDefault="00953B3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     </w:t>
      </w:r>
      <w:r w:rsidR="00127CC3" w:rsidRPr="00680F96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</w:p>
    <w:p w:rsidR="00127CC3" w:rsidRPr="00680F96" w:rsidRDefault="00953B3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     </w:t>
      </w:r>
      <w:r w:rsidR="00127CC3" w:rsidRPr="00680F96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680F96" w:rsidRDefault="00127CC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Default="00127CC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- о наступлении ответственности Сторон в случае несоответствия условий о продажной цене, указанной в договоре, фактической.       </w:t>
      </w:r>
    </w:p>
    <w:p w:rsidR="00035588" w:rsidRPr="00680F96" w:rsidRDefault="00035588" w:rsidP="00127CC3">
      <w:pPr>
        <w:ind w:right="-6" w:firstLine="567"/>
        <w:jc w:val="both"/>
        <w:rPr>
          <w:sz w:val="24"/>
          <w:szCs w:val="24"/>
        </w:rPr>
      </w:pPr>
    </w:p>
    <w:p w:rsidR="00127CC3" w:rsidRPr="00835BCB" w:rsidRDefault="00127CC3" w:rsidP="00D71C19">
      <w:pPr>
        <w:pStyle w:val="ConsNormal"/>
        <w:numPr>
          <w:ilvl w:val="0"/>
          <w:numId w:val="1"/>
        </w:numPr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F41111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</w:t>
      </w:r>
      <w:r w:rsidRPr="006A228A">
        <w:rPr>
          <w:sz w:val="24"/>
          <w:szCs w:val="24"/>
        </w:rPr>
        <w:t>Передать имущество «Покупателю</w:t>
      </w:r>
      <w:r w:rsidRPr="004F407A">
        <w:rPr>
          <w:sz w:val="24"/>
          <w:szCs w:val="24"/>
        </w:rPr>
        <w:t>»</w:t>
      </w:r>
      <w:r w:rsidRPr="00EB5A9C">
        <w:rPr>
          <w:color w:val="FF0000"/>
          <w:sz w:val="24"/>
          <w:szCs w:val="24"/>
        </w:rPr>
        <w:t xml:space="preserve"> </w:t>
      </w:r>
      <w:r w:rsidRPr="00F41111">
        <w:rPr>
          <w:sz w:val="24"/>
          <w:szCs w:val="24"/>
        </w:rPr>
        <w:t xml:space="preserve">по акту приема-передачи в течение 30 </w:t>
      </w:r>
      <w:r w:rsidR="006A228A" w:rsidRPr="00F41111">
        <w:rPr>
          <w:sz w:val="24"/>
          <w:szCs w:val="24"/>
        </w:rPr>
        <w:t xml:space="preserve">календарных </w:t>
      </w:r>
      <w:r w:rsidRPr="00F41111">
        <w:rPr>
          <w:sz w:val="24"/>
          <w:szCs w:val="24"/>
        </w:rPr>
        <w:t xml:space="preserve">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F41111">
        <w:rPr>
          <w:sz w:val="24"/>
          <w:szCs w:val="24"/>
        </w:rPr>
        <w:t xml:space="preserve">2.1.2. С момента передачи имущества по акту приема-передачи </w:t>
      </w:r>
      <w:r w:rsidRPr="00835BCB">
        <w:rPr>
          <w:color w:val="000000"/>
          <w:sz w:val="24"/>
          <w:szCs w:val="24"/>
        </w:rPr>
        <w:t xml:space="preserve">до момента государственной регистрации права </w:t>
      </w:r>
      <w:r w:rsidRPr="0012009F">
        <w:rPr>
          <w:sz w:val="24"/>
          <w:szCs w:val="24"/>
        </w:rPr>
        <w:t xml:space="preserve">собственности «Покупатель» </w:t>
      </w:r>
      <w:r w:rsidRPr="00835BCB">
        <w:rPr>
          <w:color w:val="000000"/>
          <w:sz w:val="24"/>
          <w:szCs w:val="24"/>
        </w:rPr>
        <w:t xml:space="preserve">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 xml:space="preserve">Принять переданное </w:t>
      </w:r>
      <w:r w:rsidR="004E6D7C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Продавцом</w:t>
      </w:r>
      <w:r w:rsidR="004E6D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имущество. После подписания </w:t>
      </w:r>
      <w:r w:rsidRPr="00F41111">
        <w:rPr>
          <w:sz w:val="24"/>
          <w:szCs w:val="24"/>
        </w:rPr>
        <w:t xml:space="preserve">акта приема – передачи </w:t>
      </w:r>
      <w:r w:rsidR="004E6D7C"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Покупатель</w:t>
      </w:r>
      <w:r w:rsidR="004E6D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r w:rsidR="009849A6">
        <w:rPr>
          <w:color w:val="000000"/>
          <w:sz w:val="24"/>
          <w:szCs w:val="24"/>
        </w:rPr>
        <w:t xml:space="preserve">Оплатить цену имущества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009F" w:rsidRDefault="0012009F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6A228A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228A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6A228A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6A228A" w:rsidRDefault="00127CC3" w:rsidP="00783B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8A">
        <w:rPr>
          <w:rFonts w:ascii="Times New Roman" w:hAnsi="Times New Roman" w:cs="Times New Roman"/>
          <w:sz w:val="24"/>
          <w:szCs w:val="24"/>
        </w:rPr>
        <w:t xml:space="preserve">3.1. </w:t>
      </w:r>
      <w:r w:rsidR="00B929D3" w:rsidRPr="006A228A">
        <w:rPr>
          <w:rFonts w:ascii="Times New Roman" w:hAnsi="Times New Roman" w:cs="Times New Roman"/>
          <w:sz w:val="24"/>
          <w:szCs w:val="24"/>
        </w:rPr>
        <w:t>В соответствии</w:t>
      </w:r>
      <w:r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="00B929D3" w:rsidRPr="006A228A">
        <w:rPr>
          <w:rFonts w:ascii="Times New Roman" w:hAnsi="Times New Roman" w:cs="Times New Roman"/>
          <w:sz w:val="24"/>
          <w:szCs w:val="24"/>
        </w:rPr>
        <w:t xml:space="preserve">с </w:t>
      </w:r>
      <w:r w:rsidRPr="006A228A">
        <w:rPr>
          <w:rFonts w:ascii="Times New Roman" w:hAnsi="Times New Roman" w:cs="Times New Roman"/>
          <w:sz w:val="24"/>
          <w:szCs w:val="24"/>
        </w:rPr>
        <w:t>Протокол</w:t>
      </w:r>
      <w:r w:rsidR="00B929D3" w:rsidRPr="006A228A">
        <w:rPr>
          <w:rFonts w:ascii="Times New Roman" w:hAnsi="Times New Roman" w:cs="Times New Roman"/>
          <w:sz w:val="24"/>
          <w:szCs w:val="24"/>
        </w:rPr>
        <w:t>ом</w:t>
      </w:r>
      <w:r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="00783BB6" w:rsidRPr="006A228A">
        <w:rPr>
          <w:rFonts w:ascii="Times New Roman" w:hAnsi="Times New Roman" w:cs="Times New Roman"/>
          <w:sz w:val="24"/>
          <w:szCs w:val="24"/>
        </w:rPr>
        <w:t xml:space="preserve">об итогах аукциона по продаже недвижимого имущества в электронной форме от </w:t>
      </w:r>
      <w:r w:rsidR="00170EFD" w:rsidRPr="006A228A">
        <w:rPr>
          <w:rFonts w:ascii="Times New Roman" w:hAnsi="Times New Roman" w:cs="Times New Roman"/>
          <w:sz w:val="24"/>
          <w:szCs w:val="24"/>
        </w:rPr>
        <w:t>_______________</w:t>
      </w:r>
      <w:r w:rsidRPr="006A228A">
        <w:rPr>
          <w:rFonts w:ascii="Times New Roman" w:hAnsi="Times New Roman" w:cs="Times New Roman"/>
          <w:sz w:val="24"/>
          <w:szCs w:val="24"/>
        </w:rPr>
        <w:t>,</w:t>
      </w:r>
      <w:r w:rsidR="00783BB6" w:rsidRPr="006A228A">
        <w:rPr>
          <w:rFonts w:ascii="Times New Roman" w:hAnsi="Times New Roman" w:cs="Times New Roman"/>
          <w:sz w:val="24"/>
          <w:szCs w:val="24"/>
        </w:rPr>
        <w:t xml:space="preserve"> цена </w:t>
      </w:r>
      <w:r w:rsidR="006A228A" w:rsidRPr="006A228A">
        <w:rPr>
          <w:rFonts w:ascii="Times New Roman" w:hAnsi="Times New Roman" w:cs="Times New Roman"/>
          <w:sz w:val="24"/>
          <w:szCs w:val="24"/>
        </w:rPr>
        <w:t>имущества</w:t>
      </w:r>
      <w:r w:rsidR="004F407A">
        <w:rPr>
          <w:rFonts w:ascii="Times New Roman" w:hAnsi="Times New Roman" w:cs="Times New Roman"/>
          <w:sz w:val="24"/>
          <w:szCs w:val="24"/>
        </w:rPr>
        <w:t>,</w:t>
      </w:r>
      <w:r w:rsidRPr="006A228A">
        <w:rPr>
          <w:rFonts w:ascii="Times New Roman" w:hAnsi="Times New Roman" w:cs="Times New Roman"/>
          <w:sz w:val="24"/>
          <w:szCs w:val="24"/>
        </w:rPr>
        <w:t xml:space="preserve"> являющегося предметом настоящего Договора составляет </w:t>
      </w:r>
      <w:r w:rsidR="00170EFD" w:rsidRPr="006A22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A228A" w:rsidRPr="006A228A">
        <w:rPr>
          <w:rFonts w:ascii="Times New Roman" w:hAnsi="Times New Roman" w:cs="Times New Roman"/>
          <w:sz w:val="24"/>
          <w:szCs w:val="24"/>
        </w:rPr>
        <w:t>_________________</w:t>
      </w:r>
      <w:r w:rsidR="00485EC4"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Pr="006A228A">
        <w:rPr>
          <w:rFonts w:ascii="Times New Roman" w:hAnsi="Times New Roman" w:cs="Times New Roman"/>
          <w:sz w:val="24"/>
          <w:szCs w:val="24"/>
        </w:rPr>
        <w:t>(без НДС). Цена является окончательной и изменению не подлежит.</w:t>
      </w:r>
    </w:p>
    <w:p w:rsidR="003D3718" w:rsidRPr="007C1983" w:rsidRDefault="00127CC3" w:rsidP="001B704A">
      <w:pPr>
        <w:ind w:firstLine="567"/>
        <w:jc w:val="both"/>
        <w:rPr>
          <w:sz w:val="24"/>
          <w:szCs w:val="24"/>
        </w:rPr>
      </w:pPr>
      <w:r w:rsidRPr="006A228A">
        <w:rPr>
          <w:sz w:val="24"/>
          <w:szCs w:val="24"/>
        </w:rPr>
        <w:t xml:space="preserve">3.2. Сумма, указанная в п. 3.1, </w:t>
      </w:r>
      <w:r w:rsidRPr="007C1983">
        <w:rPr>
          <w:sz w:val="24"/>
          <w:szCs w:val="24"/>
        </w:rPr>
        <w:t xml:space="preserve">оплачивается «Покупателем» в течение 10 рабочих дней с даты заключения настоящего Договора путем перечисления на банковские реквизиты: 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sz w:val="24"/>
          <w:szCs w:val="24"/>
        </w:rPr>
        <w:lastRenderedPageBreak/>
        <w:t xml:space="preserve">Получатель: </w:t>
      </w:r>
      <w:r w:rsidRPr="003D3718">
        <w:rPr>
          <w:bCs/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Pr="003D3718">
        <w:rPr>
          <w:bCs/>
          <w:sz w:val="24"/>
          <w:szCs w:val="24"/>
        </w:rPr>
        <w:t>Кизнерский</w:t>
      </w:r>
      <w:proofErr w:type="spellEnd"/>
      <w:r w:rsidRPr="003D3718">
        <w:rPr>
          <w:bCs/>
          <w:sz w:val="24"/>
          <w:szCs w:val="24"/>
        </w:rPr>
        <w:t xml:space="preserve"> район Удмуртской Республики»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 xml:space="preserve">УФК по Удмуртской Республике (Администрация </w:t>
      </w:r>
      <w:proofErr w:type="spellStart"/>
      <w:r w:rsidRPr="003D3718">
        <w:rPr>
          <w:bCs/>
          <w:sz w:val="24"/>
          <w:szCs w:val="24"/>
        </w:rPr>
        <w:t>Кизнерского</w:t>
      </w:r>
      <w:proofErr w:type="spellEnd"/>
      <w:r w:rsidRPr="003D3718">
        <w:rPr>
          <w:bCs/>
          <w:sz w:val="24"/>
          <w:szCs w:val="24"/>
        </w:rPr>
        <w:t xml:space="preserve"> района, л/с 04133</w:t>
      </w:r>
      <w:r w:rsidRPr="003D3718">
        <w:rPr>
          <w:bCs/>
          <w:sz w:val="24"/>
          <w:szCs w:val="24"/>
          <w:lang w:val="en-US"/>
        </w:rPr>
        <w:t>D</w:t>
      </w:r>
      <w:r w:rsidRPr="003D3718">
        <w:rPr>
          <w:bCs/>
          <w:sz w:val="24"/>
          <w:szCs w:val="24"/>
        </w:rPr>
        <w:t>08650)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ОТДЕЛЕНИЕ</w:t>
      </w:r>
      <w:r>
        <w:rPr>
          <w:bCs/>
          <w:sz w:val="24"/>
          <w:szCs w:val="24"/>
        </w:rPr>
        <w:t xml:space="preserve"> </w:t>
      </w:r>
      <w:r w:rsidRPr="003D371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3D3718">
        <w:rPr>
          <w:bCs/>
          <w:sz w:val="24"/>
          <w:szCs w:val="24"/>
        </w:rPr>
        <w:t xml:space="preserve">НБ УДМУРТСКАЯ РЕСПУБЛИКА БАНКА РОССИИ//УФК по Удмуртской Республике </w:t>
      </w:r>
      <w:proofErr w:type="spellStart"/>
      <w:r w:rsidRPr="003D3718">
        <w:rPr>
          <w:bCs/>
          <w:sz w:val="24"/>
          <w:szCs w:val="24"/>
        </w:rPr>
        <w:t>г.Ижевск</w:t>
      </w:r>
      <w:proofErr w:type="spellEnd"/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 xml:space="preserve">ИНН </w:t>
      </w:r>
      <w:proofErr w:type="gramStart"/>
      <w:r w:rsidRPr="003D3718">
        <w:rPr>
          <w:bCs/>
          <w:sz w:val="24"/>
          <w:szCs w:val="24"/>
        </w:rPr>
        <w:t>1839012150  КПП</w:t>
      </w:r>
      <w:proofErr w:type="gramEnd"/>
      <w:r w:rsidRPr="003D3718">
        <w:rPr>
          <w:bCs/>
          <w:sz w:val="24"/>
          <w:szCs w:val="24"/>
        </w:rPr>
        <w:t xml:space="preserve"> 183901001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БИК 019401100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Корреспондентский счет 40102810545370000081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Расчетный счет: 03100643000000011300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proofErr w:type="gramStart"/>
      <w:r w:rsidRPr="003D3718">
        <w:rPr>
          <w:bCs/>
          <w:sz w:val="24"/>
          <w:szCs w:val="24"/>
        </w:rPr>
        <w:t>ОКТМО  94526000</w:t>
      </w:r>
      <w:proofErr w:type="gramEnd"/>
    </w:p>
    <w:p w:rsidR="003D3718" w:rsidRPr="003D3718" w:rsidRDefault="003D3718" w:rsidP="003D3718">
      <w:pPr>
        <w:jc w:val="both"/>
        <w:rPr>
          <w:sz w:val="24"/>
          <w:szCs w:val="24"/>
        </w:rPr>
      </w:pPr>
      <w:r w:rsidRPr="003D3718">
        <w:rPr>
          <w:sz w:val="24"/>
          <w:szCs w:val="24"/>
        </w:rPr>
        <w:t xml:space="preserve">Код бюджетной классификации </w:t>
      </w:r>
      <w:proofErr w:type="gramStart"/>
      <w:r w:rsidRPr="003D3718">
        <w:rPr>
          <w:sz w:val="24"/>
          <w:szCs w:val="24"/>
        </w:rPr>
        <w:t>47311402043140000410  в</w:t>
      </w:r>
      <w:proofErr w:type="gramEnd"/>
      <w:r w:rsidRPr="003D3718">
        <w:rPr>
          <w:sz w:val="24"/>
          <w:szCs w:val="24"/>
        </w:rPr>
        <w:t xml:space="preserve"> российской валюте. </w:t>
      </w:r>
    </w:p>
    <w:p w:rsidR="00127CC3" w:rsidRPr="006A228A" w:rsidRDefault="00127CC3" w:rsidP="006A228A">
      <w:pPr>
        <w:jc w:val="both"/>
        <w:rPr>
          <w:sz w:val="24"/>
          <w:szCs w:val="24"/>
        </w:rPr>
      </w:pPr>
      <w:r w:rsidRPr="006A228A">
        <w:rPr>
          <w:sz w:val="24"/>
          <w:szCs w:val="24"/>
        </w:rPr>
        <w:t>Назначение платежа: Оплата по договору купли-</w:t>
      </w:r>
      <w:proofErr w:type="gramStart"/>
      <w:r w:rsidRPr="006A228A">
        <w:rPr>
          <w:sz w:val="24"/>
          <w:szCs w:val="24"/>
        </w:rPr>
        <w:t>продажи  муниципального</w:t>
      </w:r>
      <w:proofErr w:type="gramEnd"/>
      <w:r w:rsidRPr="006A228A">
        <w:rPr>
          <w:sz w:val="24"/>
          <w:szCs w:val="24"/>
        </w:rPr>
        <w:t xml:space="preserve"> недвижимого имущества</w:t>
      </w:r>
      <w:r w:rsidR="00783BB6" w:rsidRPr="006A228A">
        <w:rPr>
          <w:sz w:val="24"/>
          <w:szCs w:val="24"/>
        </w:rPr>
        <w:t xml:space="preserve"> № </w:t>
      </w:r>
      <w:r w:rsidR="00BF47A8" w:rsidRPr="006A228A">
        <w:rPr>
          <w:sz w:val="24"/>
          <w:szCs w:val="24"/>
        </w:rPr>
        <w:t>______</w:t>
      </w:r>
      <w:r w:rsidR="003D3718">
        <w:rPr>
          <w:sz w:val="24"/>
          <w:szCs w:val="24"/>
        </w:rPr>
        <w:t>___________</w:t>
      </w:r>
      <w:r w:rsidR="00783BB6" w:rsidRPr="006A228A">
        <w:rPr>
          <w:sz w:val="24"/>
          <w:szCs w:val="24"/>
        </w:rPr>
        <w:t xml:space="preserve"> от </w:t>
      </w:r>
      <w:r w:rsidR="00BF47A8" w:rsidRPr="006A228A">
        <w:rPr>
          <w:sz w:val="24"/>
          <w:szCs w:val="24"/>
        </w:rPr>
        <w:t>________</w:t>
      </w:r>
      <w:r w:rsidR="003D3718">
        <w:rPr>
          <w:sz w:val="24"/>
          <w:szCs w:val="24"/>
        </w:rPr>
        <w:t>_____</w:t>
      </w:r>
      <w:r w:rsidR="006A228A" w:rsidRPr="006A228A">
        <w:rPr>
          <w:sz w:val="24"/>
          <w:szCs w:val="24"/>
        </w:rPr>
        <w:t xml:space="preserve"> </w:t>
      </w:r>
      <w:r w:rsidR="00783BB6" w:rsidRPr="006A228A">
        <w:rPr>
          <w:sz w:val="24"/>
          <w:szCs w:val="24"/>
        </w:rPr>
        <w:t>202</w:t>
      </w:r>
      <w:r w:rsidR="006A228A" w:rsidRPr="006A228A">
        <w:rPr>
          <w:sz w:val="24"/>
          <w:szCs w:val="24"/>
        </w:rPr>
        <w:t>3</w:t>
      </w:r>
      <w:r w:rsidR="00783BB6" w:rsidRPr="006A228A">
        <w:rPr>
          <w:sz w:val="24"/>
          <w:szCs w:val="24"/>
        </w:rPr>
        <w:t xml:space="preserve"> года</w:t>
      </w:r>
      <w:r w:rsidRPr="006A228A">
        <w:rPr>
          <w:sz w:val="24"/>
          <w:szCs w:val="24"/>
        </w:rPr>
        <w:t>.</w:t>
      </w:r>
    </w:p>
    <w:p w:rsidR="00127CC3" w:rsidRPr="006A228A" w:rsidRDefault="00127CC3" w:rsidP="00127CC3">
      <w:pPr>
        <w:ind w:firstLine="567"/>
        <w:jc w:val="both"/>
        <w:rPr>
          <w:sz w:val="24"/>
          <w:szCs w:val="24"/>
        </w:rPr>
      </w:pPr>
      <w:r w:rsidRPr="006A228A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6A228A" w:rsidRDefault="00127CC3" w:rsidP="00127CC3">
      <w:pPr>
        <w:ind w:firstLine="567"/>
        <w:jc w:val="both"/>
        <w:rPr>
          <w:sz w:val="24"/>
          <w:szCs w:val="24"/>
        </w:rPr>
      </w:pPr>
      <w:r w:rsidRPr="006A228A">
        <w:rPr>
          <w:sz w:val="24"/>
          <w:szCs w:val="24"/>
        </w:rPr>
        <w:t xml:space="preserve">3.4. Сумма задатка в размере </w:t>
      </w:r>
      <w:r w:rsidR="00BF47A8" w:rsidRPr="006A228A">
        <w:rPr>
          <w:sz w:val="24"/>
          <w:szCs w:val="24"/>
        </w:rPr>
        <w:t>__________</w:t>
      </w:r>
      <w:r w:rsidRPr="006A228A">
        <w:rPr>
          <w:sz w:val="24"/>
          <w:szCs w:val="24"/>
        </w:rPr>
        <w:t xml:space="preserve"> (</w:t>
      </w:r>
      <w:r w:rsidR="00BF47A8" w:rsidRPr="006A228A">
        <w:rPr>
          <w:sz w:val="24"/>
          <w:szCs w:val="24"/>
        </w:rPr>
        <w:t>________________</w:t>
      </w:r>
      <w:r w:rsidRPr="006A228A">
        <w:rPr>
          <w:sz w:val="24"/>
          <w:szCs w:val="24"/>
        </w:rPr>
        <w:t>) 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50D8E" w:rsidRDefault="00127CC3" w:rsidP="00127CC3">
      <w:pPr>
        <w:ind w:firstLine="567"/>
        <w:jc w:val="both"/>
        <w:rPr>
          <w:color w:val="FF0000"/>
          <w:sz w:val="24"/>
          <w:szCs w:val="24"/>
        </w:rPr>
      </w:pPr>
      <w:r w:rsidRPr="006A228A">
        <w:rPr>
          <w:sz w:val="24"/>
          <w:szCs w:val="24"/>
        </w:rPr>
        <w:t>Остальная, подлежащая у</w:t>
      </w:r>
      <w:r w:rsidR="006A228A" w:rsidRPr="006A228A">
        <w:rPr>
          <w:sz w:val="24"/>
          <w:szCs w:val="24"/>
        </w:rPr>
        <w:t xml:space="preserve">плате сумма имущества в размере </w:t>
      </w:r>
      <w:r w:rsidR="00BF47A8" w:rsidRPr="006A228A">
        <w:rPr>
          <w:sz w:val="24"/>
          <w:szCs w:val="24"/>
        </w:rPr>
        <w:t>__________</w:t>
      </w:r>
      <w:r w:rsidRPr="006A228A">
        <w:rPr>
          <w:sz w:val="24"/>
          <w:szCs w:val="24"/>
        </w:rPr>
        <w:t xml:space="preserve"> (</w:t>
      </w:r>
      <w:r w:rsidR="00BF47A8" w:rsidRPr="006A228A">
        <w:rPr>
          <w:sz w:val="24"/>
          <w:szCs w:val="24"/>
        </w:rPr>
        <w:t>_________________________</w:t>
      </w:r>
      <w:r w:rsidRPr="006A228A">
        <w:rPr>
          <w:sz w:val="24"/>
          <w:szCs w:val="24"/>
        </w:rPr>
        <w:t>) рублей</w:t>
      </w:r>
      <w:r w:rsidR="00485EC4" w:rsidRPr="006A228A">
        <w:rPr>
          <w:sz w:val="24"/>
          <w:szCs w:val="24"/>
        </w:rPr>
        <w:t xml:space="preserve"> </w:t>
      </w:r>
      <w:r w:rsidRPr="006A228A">
        <w:rPr>
          <w:sz w:val="24"/>
          <w:szCs w:val="24"/>
        </w:rPr>
        <w:t xml:space="preserve">(без НДС) (далее - окончательный платеж) должна быть внесена «Покупателем» </w:t>
      </w:r>
      <w:r w:rsidRPr="007C1983">
        <w:rPr>
          <w:sz w:val="24"/>
          <w:szCs w:val="24"/>
        </w:rPr>
        <w:t>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 xml:space="preserve"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 имущества. </w:t>
      </w:r>
    </w:p>
    <w:p w:rsidR="000F7F07" w:rsidRPr="003D3718" w:rsidRDefault="000F7F07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50D8E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>5.3. В случае невнесения «Покупателем» платежа в срок, установленный настоящим договором</w:t>
      </w:r>
      <w:r w:rsidR="00EB5A9C" w:rsidRPr="003D3718">
        <w:rPr>
          <w:sz w:val="24"/>
          <w:szCs w:val="24"/>
        </w:rPr>
        <w:t>,</w:t>
      </w:r>
      <w:r w:rsidRPr="003D3718">
        <w:rPr>
          <w:sz w:val="24"/>
          <w:szCs w:val="24"/>
        </w:rPr>
        <w:t xml:space="preserve"> начисляются пени в размере 1/300 ставки рефинансирования ЦБ РФ с просроченной суммы за каждый день просрочки.</w:t>
      </w: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5.5.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EB5A9C" w:rsidRDefault="00EB5A9C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93E" w:rsidRPr="003D3718" w:rsidRDefault="00E3793E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РАЗРЕШЕНИЕ СПОРОВ</w:t>
      </w:r>
    </w:p>
    <w:p w:rsidR="00127CC3" w:rsidRPr="00850D8E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7.2.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EB5A9C" w:rsidRPr="003D3718" w:rsidRDefault="00EB5A9C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 xml:space="preserve">8.1. Договор может быть расторгнут в порядке, предусмотренном законодательством Российской Федерации. 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3D3718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751560" w:rsidRDefault="00127CC3" w:rsidP="00D71C19">
      <w:pPr>
        <w:jc w:val="center"/>
        <w:outlineLvl w:val="0"/>
        <w:rPr>
          <w:b/>
          <w:sz w:val="24"/>
          <w:szCs w:val="24"/>
        </w:rPr>
      </w:pPr>
      <w:r w:rsidRPr="00751560">
        <w:rPr>
          <w:b/>
          <w:sz w:val="24"/>
          <w:szCs w:val="24"/>
        </w:rPr>
        <w:t>9. ОСОБЫЕ УСЛОВИЯ</w:t>
      </w:r>
    </w:p>
    <w:p w:rsidR="00B32B7B" w:rsidRPr="00751560" w:rsidRDefault="00B32B7B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751560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751560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3E153E" w:rsidRPr="00751560" w:rsidRDefault="003E153E" w:rsidP="003E153E">
      <w:pPr>
        <w:ind w:firstLine="567"/>
        <w:jc w:val="both"/>
        <w:rPr>
          <w:sz w:val="24"/>
          <w:szCs w:val="24"/>
        </w:rPr>
      </w:pPr>
      <w:r w:rsidRPr="00751560">
        <w:rPr>
          <w:sz w:val="24"/>
          <w:szCs w:val="24"/>
        </w:rPr>
        <w:t>«Продавец» до перехода права собственности на иму</w:t>
      </w:r>
      <w:r w:rsidR="009C3696">
        <w:rPr>
          <w:sz w:val="24"/>
          <w:szCs w:val="24"/>
        </w:rPr>
        <w:t>щество к «Покупателю» не совершае</w:t>
      </w:r>
      <w:r w:rsidRPr="00751560">
        <w:rPr>
          <w:sz w:val="24"/>
          <w:szCs w:val="24"/>
        </w:rPr>
        <w:t>т действий по отчуждению или передаче Имущества во владение (управление) третьих лиц.</w:t>
      </w:r>
    </w:p>
    <w:p w:rsidR="00127CC3" w:rsidRPr="00751560" w:rsidRDefault="003E153E" w:rsidP="00127CC3">
      <w:pPr>
        <w:ind w:firstLine="567"/>
        <w:jc w:val="both"/>
        <w:outlineLvl w:val="0"/>
        <w:rPr>
          <w:sz w:val="24"/>
          <w:szCs w:val="24"/>
        </w:rPr>
      </w:pPr>
      <w:r w:rsidRPr="00751560">
        <w:rPr>
          <w:sz w:val="24"/>
          <w:szCs w:val="24"/>
        </w:rPr>
        <w:t>9.2.</w:t>
      </w:r>
      <w:r w:rsidR="005D2902" w:rsidRPr="00751560">
        <w:rPr>
          <w:sz w:val="24"/>
          <w:szCs w:val="24"/>
        </w:rPr>
        <w:t xml:space="preserve"> </w:t>
      </w:r>
      <w:r w:rsidR="00127CC3" w:rsidRPr="00751560">
        <w:rPr>
          <w:sz w:val="24"/>
          <w:szCs w:val="24"/>
        </w:rPr>
        <w:t>Обременени</w:t>
      </w:r>
      <w:r w:rsidR="00363D9C" w:rsidRPr="00751560">
        <w:rPr>
          <w:sz w:val="24"/>
          <w:szCs w:val="24"/>
        </w:rPr>
        <w:t>я, накладываемые</w:t>
      </w:r>
      <w:r w:rsidR="00127CC3" w:rsidRPr="00751560">
        <w:rPr>
          <w:sz w:val="24"/>
          <w:szCs w:val="24"/>
        </w:rPr>
        <w:t xml:space="preserve"> нормами Федерального закона от 21.12.2001 </w:t>
      </w:r>
      <w:r w:rsidR="00EB5A9C" w:rsidRPr="00751560">
        <w:rPr>
          <w:sz w:val="24"/>
          <w:szCs w:val="24"/>
        </w:rPr>
        <w:t xml:space="preserve">года </w:t>
      </w:r>
      <w:r w:rsidR="00127CC3" w:rsidRPr="00751560">
        <w:rPr>
          <w:sz w:val="24"/>
          <w:szCs w:val="24"/>
        </w:rPr>
        <w:t>№ 178-ФЗ «О приватизации государственного и муниципального имущества», по обеспечению целевого использования объект</w:t>
      </w:r>
      <w:r w:rsidR="00363D9C" w:rsidRPr="00751560">
        <w:rPr>
          <w:sz w:val="24"/>
          <w:szCs w:val="24"/>
        </w:rPr>
        <w:t>ов, имеются</w:t>
      </w:r>
      <w:r w:rsidR="00127CC3" w:rsidRPr="00751560">
        <w:rPr>
          <w:sz w:val="24"/>
          <w:szCs w:val="24"/>
        </w:rPr>
        <w:t xml:space="preserve">. «Покупатель» </w:t>
      </w:r>
      <w:r w:rsidR="00363D9C" w:rsidRPr="00751560">
        <w:rPr>
          <w:sz w:val="24"/>
          <w:szCs w:val="24"/>
        </w:rPr>
        <w:t xml:space="preserve">не </w:t>
      </w:r>
      <w:r w:rsidR="00127CC3" w:rsidRPr="00751560">
        <w:rPr>
          <w:sz w:val="24"/>
          <w:szCs w:val="24"/>
        </w:rPr>
        <w:t xml:space="preserve">может </w:t>
      </w:r>
      <w:r w:rsidR="00363D9C" w:rsidRPr="00751560">
        <w:rPr>
          <w:sz w:val="24"/>
          <w:szCs w:val="24"/>
        </w:rPr>
        <w:t>и</w:t>
      </w:r>
      <w:r w:rsidR="00127CC3" w:rsidRPr="00751560">
        <w:rPr>
          <w:sz w:val="24"/>
          <w:szCs w:val="24"/>
        </w:rPr>
        <w:t xml:space="preserve">зменить </w:t>
      </w:r>
      <w:r w:rsidR="00363D9C" w:rsidRPr="00751560">
        <w:rPr>
          <w:sz w:val="24"/>
          <w:szCs w:val="24"/>
        </w:rPr>
        <w:t>назначение использования объектов</w:t>
      </w:r>
      <w:r w:rsidR="00127CC3" w:rsidRPr="00751560">
        <w:rPr>
          <w:sz w:val="24"/>
          <w:szCs w:val="24"/>
        </w:rPr>
        <w:t>.</w:t>
      </w:r>
    </w:p>
    <w:p w:rsidR="005D2902" w:rsidRDefault="005D2902" w:rsidP="005D2902">
      <w:pPr>
        <w:ind w:firstLine="851"/>
        <w:jc w:val="both"/>
        <w:rPr>
          <w:sz w:val="24"/>
          <w:szCs w:val="24"/>
        </w:rPr>
      </w:pPr>
      <w:r w:rsidRPr="005D2902">
        <w:rPr>
          <w:sz w:val="24"/>
          <w:szCs w:val="24"/>
        </w:rPr>
        <w:t>Согласно ст. 30.1.</w:t>
      </w:r>
      <w:r w:rsidRPr="005D2902">
        <w:rPr>
          <w:kern w:val="2"/>
          <w:sz w:val="24"/>
          <w:szCs w:val="24"/>
        </w:rPr>
        <w:t xml:space="preserve"> Федерального закона от 21.12.2001 года № 178-ФЗ «О приватизации государственного и муниципального имущества»,</w:t>
      </w:r>
      <w:r w:rsidRPr="005D2902">
        <w:rPr>
          <w:sz w:val="24"/>
          <w:szCs w:val="24"/>
        </w:rPr>
        <w:t xml:space="preserve"> объекты электросетевого хозяйства обременены эксплуатационными обязательствами.</w:t>
      </w:r>
    </w:p>
    <w:p w:rsidR="00AC5722" w:rsidRPr="005D2902" w:rsidRDefault="00AC5722" w:rsidP="005D2902">
      <w:pPr>
        <w:ind w:firstLine="851"/>
        <w:jc w:val="both"/>
        <w:rPr>
          <w:sz w:val="24"/>
          <w:szCs w:val="24"/>
        </w:rPr>
      </w:pPr>
      <w:r w:rsidRPr="0020766F">
        <w:rPr>
          <w:bCs/>
          <w:color w:val="000000"/>
          <w:sz w:val="24"/>
          <w:szCs w:val="24"/>
        </w:rPr>
        <w:t>Инвестиционные и 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5D2902" w:rsidRPr="005D2902" w:rsidRDefault="005D2902" w:rsidP="005D2902">
      <w:pPr>
        <w:ind w:firstLine="851"/>
        <w:jc w:val="both"/>
        <w:rPr>
          <w:sz w:val="24"/>
          <w:szCs w:val="24"/>
        </w:rPr>
      </w:pPr>
      <w:r w:rsidRPr="005D2902">
        <w:rPr>
          <w:sz w:val="24"/>
          <w:szCs w:val="24"/>
        </w:rPr>
        <w:t>Условием  эксплуатационных обязательств в отношении электросетевого хозяйства является обязанность поставлять потребителям и абонентам электрическую энергию (мощность), оказывать услуги по передаче электрической энергии (мощности)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</w:p>
    <w:p w:rsidR="005D2902" w:rsidRPr="005D2902" w:rsidRDefault="005D2902" w:rsidP="005D2902">
      <w:pPr>
        <w:ind w:firstLine="851"/>
        <w:jc w:val="both"/>
        <w:rPr>
          <w:sz w:val="24"/>
          <w:szCs w:val="24"/>
        </w:rPr>
      </w:pPr>
      <w:r w:rsidRPr="005D2902">
        <w:rPr>
          <w:sz w:val="24"/>
          <w:szCs w:val="24"/>
        </w:rPr>
        <w:t>Оказание услуг по передаче электрической энергии (мощности) потребителям и абонентам,</w:t>
      </w:r>
      <w:r w:rsidRPr="005D2902">
        <w:rPr>
          <w:color w:val="FF0000"/>
          <w:sz w:val="24"/>
          <w:szCs w:val="24"/>
        </w:rPr>
        <w:t xml:space="preserve"> </w:t>
      </w:r>
      <w:r w:rsidRPr="005D2902">
        <w:rPr>
          <w:sz w:val="24"/>
          <w:szCs w:val="24"/>
        </w:rPr>
        <w:t xml:space="preserve">максимальный период прекращения услуг по передаче электрической энергии потребителям соответствующих услуг и допустимый объем не предоставления соответствующих услуг, превышение которых является существенным нарушением эксплуатационного обязательства собственником и (или) законным владельцем объектов электросетевого хозяйства, регулируются Федеральным законом от 26.03.2003 года  № 35-ФЗ «Об электроэнергетике», Правилами недискриминационного доступа к услугам по передаче электрической энергии и оказания этих услуг, Правилами недискриминационного доступа к услугам по оперативно-диспетчерскому управлению в электроэнергетике и оказания этих услуг, Правилами недискриминационного доступа к услугам администратора торговой системы оптового рынка и оказания этих услуг и Правилами технологического присоединения </w:t>
      </w:r>
      <w:proofErr w:type="spellStart"/>
      <w:r w:rsidRPr="005D2902">
        <w:rPr>
          <w:sz w:val="24"/>
          <w:szCs w:val="24"/>
        </w:rPr>
        <w:t>энергопринимающих</w:t>
      </w:r>
      <w:proofErr w:type="spellEnd"/>
      <w:r w:rsidRPr="005D2902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года № 861, основными положениями функционирования розничных рынков электрической энергии, утвержденными постановлением Правительства Российской Федерации от 04.05.2012 года № 442, Правилами полного и (или) частичного ограничения режима потребления электрической энергии, утвержденными постановлением Правительства Российской </w:t>
      </w:r>
      <w:r w:rsidRPr="005D2902">
        <w:rPr>
          <w:sz w:val="24"/>
          <w:szCs w:val="24"/>
        </w:rPr>
        <w:lastRenderedPageBreak/>
        <w:t>Федерации от 04.05.2012 года № 442,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года № 354, Приказом Минэнерго Российской Федерации от 08.07.2002 года № 204 «Об утверждении глав Правил устройства электроустановок», Приказом Минэнерго Российской Федерации от 04.10.2022 года № 1070 «Об утверждении Правил технической эксплуатации электрических станций и сетей Российской Федерации и о внесении изменений в приказы Минэнерго России от 13 сентября 2018 года №757, от 12 июля 2018 года № 548», иным действующим законодательством Российской Федерации.</w:t>
      </w:r>
    </w:p>
    <w:p w:rsidR="00AC5722" w:rsidRPr="0020766F" w:rsidRDefault="00AC5722" w:rsidP="00AC5722">
      <w:pPr>
        <w:ind w:firstLine="851"/>
        <w:jc w:val="both"/>
        <w:rPr>
          <w:bCs/>
          <w:color w:val="000000"/>
          <w:sz w:val="24"/>
          <w:szCs w:val="24"/>
        </w:rPr>
      </w:pPr>
      <w:r w:rsidRPr="0020766F">
        <w:rPr>
          <w:bCs/>
          <w:color w:val="000000"/>
          <w:sz w:val="24"/>
          <w:szCs w:val="24"/>
        </w:rPr>
        <w:t>В соответствии с пунктом 13 статьи 30.1 № 178-ФЗ инвестиционные обязательства и эксплуатационные обязательства в отношении объектов электроснабжения сохраняются в случае перехода права собственности на него к другому лицу.</w:t>
      </w:r>
    </w:p>
    <w:p w:rsidR="005D2902" w:rsidRPr="005D2902" w:rsidRDefault="005D2902" w:rsidP="005D2902">
      <w:pPr>
        <w:ind w:firstLine="851"/>
        <w:jc w:val="both"/>
        <w:rPr>
          <w:b/>
          <w:color w:val="FF0000"/>
          <w:sz w:val="24"/>
          <w:szCs w:val="24"/>
        </w:rPr>
      </w:pPr>
      <w:r w:rsidRPr="005D2902">
        <w:rPr>
          <w:sz w:val="24"/>
          <w:szCs w:val="24"/>
        </w:rPr>
        <w:t xml:space="preserve">Согласно ст. 30.1. Федерального закона от 21.12.2001 года № 178-ФЗ </w:t>
      </w:r>
      <w:r w:rsidRPr="005D2902">
        <w:rPr>
          <w:kern w:val="2"/>
          <w:sz w:val="24"/>
          <w:szCs w:val="24"/>
        </w:rPr>
        <w:t>«О приватизации государственного и муниципального имущества»</w:t>
      </w:r>
      <w:r w:rsidRPr="005D2902">
        <w:rPr>
          <w:sz w:val="24"/>
          <w:szCs w:val="24"/>
        </w:rPr>
        <w:t>, объекты электросетевого хозяйства обременены инвестиционными обязательствами в соответствии с инвестиционной программой муниципального образования «Муниципальный округ «</w:t>
      </w:r>
      <w:proofErr w:type="spellStart"/>
      <w:r w:rsidRPr="005D2902">
        <w:rPr>
          <w:sz w:val="24"/>
          <w:szCs w:val="24"/>
        </w:rPr>
        <w:t>Кизнерский</w:t>
      </w:r>
      <w:proofErr w:type="spellEnd"/>
      <w:r w:rsidRPr="005D2902">
        <w:rPr>
          <w:sz w:val="24"/>
          <w:szCs w:val="24"/>
        </w:rPr>
        <w:t xml:space="preserve"> район Удмуртской Республики» на 2024 – 2028 годы, </w:t>
      </w:r>
      <w:r w:rsidRPr="0004574B">
        <w:rPr>
          <w:sz w:val="24"/>
          <w:szCs w:val="24"/>
        </w:rPr>
        <w:t>изложенной в</w:t>
      </w:r>
      <w:r w:rsidR="003A7007" w:rsidRPr="0004574B">
        <w:rPr>
          <w:sz w:val="24"/>
          <w:szCs w:val="24"/>
        </w:rPr>
        <w:t xml:space="preserve"> приложении к настоящему договору</w:t>
      </w:r>
      <w:r w:rsidRPr="0004574B">
        <w:rPr>
          <w:sz w:val="24"/>
          <w:szCs w:val="24"/>
        </w:rPr>
        <w:t>.</w:t>
      </w:r>
    </w:p>
    <w:p w:rsidR="005D2902" w:rsidRPr="00A17039" w:rsidRDefault="005D2902" w:rsidP="005D2902">
      <w:pPr>
        <w:ind w:firstLine="851"/>
        <w:rPr>
          <w:color w:val="FF0000"/>
          <w:sz w:val="24"/>
          <w:szCs w:val="24"/>
        </w:rPr>
      </w:pPr>
    </w:p>
    <w:p w:rsidR="00127CC3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B32B7B" w:rsidRPr="003D3718" w:rsidRDefault="00B32B7B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10.1. 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EB5A9C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10.5. Договор составлен в трех экземплярах, из которых один находится у Продавца, второй - у Покупателя,</w:t>
      </w:r>
      <w:r w:rsidRPr="00DC2797">
        <w:rPr>
          <w:rFonts w:ascii="Times New Roman" w:hAnsi="Times New Roman" w:cs="Times New Roman"/>
          <w:sz w:val="24"/>
          <w:szCs w:val="24"/>
        </w:rPr>
        <w:t xml:space="preserve"> </w:t>
      </w:r>
      <w:r w:rsidRPr="00967070">
        <w:rPr>
          <w:rFonts w:ascii="Times New Roman" w:hAnsi="Times New Roman" w:cs="Times New Roman"/>
          <w:sz w:val="24"/>
          <w:szCs w:val="24"/>
        </w:rPr>
        <w:t>третий в Управлении Федеральной службы государственной регистрации, кадастра и картографии по Удмуртской Республике.</w:t>
      </w:r>
    </w:p>
    <w:p w:rsidR="00B32B7B" w:rsidRDefault="00B32B7B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18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3D3718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850D8E" w:rsidRPr="003D3718" w:rsidTr="00FF7714">
        <w:tc>
          <w:tcPr>
            <w:tcW w:w="4788" w:type="dxa"/>
          </w:tcPr>
          <w:p w:rsidR="00127CC3" w:rsidRDefault="00127CC3" w:rsidP="00BE1EB8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A826FA" w:rsidRPr="003D3718" w:rsidRDefault="00A826FA" w:rsidP="00BE1EB8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27CC3" w:rsidRPr="003D3718" w:rsidRDefault="00127CC3" w:rsidP="00FF7714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3D3718" w:rsidRDefault="00127CC3" w:rsidP="00BE1EB8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3D3718" w:rsidRDefault="00127CC3" w:rsidP="00127CC3">
      <w:pPr>
        <w:rPr>
          <w:vanish/>
          <w:sz w:val="24"/>
          <w:szCs w:val="24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4786"/>
        <w:gridCol w:w="540"/>
        <w:gridCol w:w="4500"/>
      </w:tblGrid>
      <w:tr w:rsidR="00127CC3" w:rsidRPr="003D3718" w:rsidTr="00634D3F">
        <w:trPr>
          <w:trHeight w:val="1111"/>
        </w:trPr>
        <w:tc>
          <w:tcPr>
            <w:tcW w:w="4786" w:type="dxa"/>
          </w:tcPr>
          <w:p w:rsidR="00127CC3" w:rsidRPr="003D3718" w:rsidRDefault="00127CC3" w:rsidP="00850D8E">
            <w:pPr>
              <w:ind w:right="-103"/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Администрация муниципального образования «</w:t>
            </w:r>
            <w:r w:rsidR="00EB5A9C" w:rsidRPr="003D3718">
              <w:rPr>
                <w:sz w:val="24"/>
                <w:szCs w:val="24"/>
              </w:rPr>
              <w:t xml:space="preserve">Муниципальный округ </w:t>
            </w:r>
            <w:proofErr w:type="spellStart"/>
            <w:r w:rsidR="00EB5A9C" w:rsidRPr="003D3718">
              <w:rPr>
                <w:sz w:val="24"/>
                <w:szCs w:val="24"/>
              </w:rPr>
              <w:t>Кизнерский</w:t>
            </w:r>
            <w:proofErr w:type="spellEnd"/>
            <w:r w:rsidRPr="003D3718">
              <w:rPr>
                <w:sz w:val="24"/>
                <w:szCs w:val="24"/>
              </w:rPr>
              <w:t xml:space="preserve"> </w:t>
            </w:r>
            <w:r w:rsidR="00EB5A9C" w:rsidRPr="003D3718">
              <w:rPr>
                <w:sz w:val="24"/>
                <w:szCs w:val="24"/>
              </w:rPr>
              <w:t>район Удмуртской</w:t>
            </w:r>
            <w:r w:rsidR="00850D8E" w:rsidRPr="003D3718">
              <w:rPr>
                <w:sz w:val="24"/>
                <w:szCs w:val="24"/>
              </w:rPr>
              <w:t xml:space="preserve"> </w:t>
            </w:r>
            <w:r w:rsidR="00EB5A9C" w:rsidRPr="003D3718">
              <w:rPr>
                <w:sz w:val="24"/>
                <w:szCs w:val="24"/>
              </w:rPr>
              <w:t>Республики</w:t>
            </w:r>
            <w:r w:rsidRPr="003D3718">
              <w:rPr>
                <w:sz w:val="24"/>
                <w:szCs w:val="24"/>
              </w:rPr>
              <w:t>»</w:t>
            </w:r>
          </w:p>
          <w:p w:rsidR="00127CC3" w:rsidRPr="003D3718" w:rsidRDefault="00127CC3" w:rsidP="00FF7714">
            <w:pPr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427710, УР, п.Кизнер,</w:t>
            </w:r>
            <w:r w:rsidR="00634D3F" w:rsidRPr="003D3718">
              <w:rPr>
                <w:sz w:val="24"/>
                <w:szCs w:val="24"/>
              </w:rPr>
              <w:t xml:space="preserve"> </w:t>
            </w:r>
            <w:r w:rsidRPr="003D3718">
              <w:rPr>
                <w:sz w:val="24"/>
                <w:szCs w:val="24"/>
              </w:rPr>
              <w:t>ул. К</w:t>
            </w:r>
            <w:r w:rsidR="00BF47A8" w:rsidRPr="003D3718">
              <w:rPr>
                <w:sz w:val="24"/>
                <w:szCs w:val="24"/>
              </w:rPr>
              <w:t>арла Маркса</w:t>
            </w:r>
            <w:r w:rsidRPr="003D3718">
              <w:rPr>
                <w:sz w:val="24"/>
                <w:szCs w:val="24"/>
              </w:rPr>
              <w:t xml:space="preserve">, </w:t>
            </w:r>
            <w:r w:rsidR="00BF47A8" w:rsidRPr="003D3718">
              <w:rPr>
                <w:sz w:val="24"/>
                <w:szCs w:val="24"/>
              </w:rPr>
              <w:t>21</w:t>
            </w:r>
          </w:p>
          <w:p w:rsidR="00127CC3" w:rsidRPr="003D3718" w:rsidRDefault="00127CC3" w:rsidP="00FF7714">
            <w:pPr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ИНН 18</w:t>
            </w:r>
            <w:r w:rsidR="00BF47A8" w:rsidRPr="003D3718">
              <w:rPr>
                <w:bCs/>
                <w:sz w:val="24"/>
                <w:szCs w:val="24"/>
              </w:rPr>
              <w:t>39012150</w:t>
            </w:r>
            <w:r w:rsidRPr="003D3718">
              <w:rPr>
                <w:sz w:val="24"/>
                <w:szCs w:val="24"/>
              </w:rPr>
              <w:t>, КПП 183901001</w:t>
            </w:r>
          </w:p>
        </w:tc>
        <w:tc>
          <w:tcPr>
            <w:tcW w:w="540" w:type="dxa"/>
          </w:tcPr>
          <w:p w:rsidR="00127CC3" w:rsidRPr="003D3718" w:rsidRDefault="00127CC3" w:rsidP="00FF7714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11E1B" w:rsidRPr="003D3718" w:rsidRDefault="00BF47A8" w:rsidP="00485EC4">
            <w:pPr>
              <w:pStyle w:val="a3"/>
              <w:ind w:firstLine="0"/>
              <w:rPr>
                <w:szCs w:val="24"/>
              </w:rPr>
            </w:pPr>
            <w:r w:rsidRPr="003D3718">
              <w:rPr>
                <w:szCs w:val="24"/>
              </w:rPr>
              <w:t>_________________________________________________________________________________________________________</w:t>
            </w:r>
          </w:p>
          <w:p w:rsidR="00850D8E" w:rsidRPr="003D3718" w:rsidRDefault="00850D8E" w:rsidP="00485EC4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B32B7B" w:rsidRDefault="00B32B7B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18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C30D24" w:rsidRPr="003D3718" w:rsidRDefault="00C30D24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850D8E" w:rsidRPr="003D3718" w:rsidTr="00FF7714">
        <w:trPr>
          <w:trHeight w:val="218"/>
        </w:trPr>
        <w:tc>
          <w:tcPr>
            <w:tcW w:w="5053" w:type="dxa"/>
          </w:tcPr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D8E" w:rsidRPr="003D3718" w:rsidTr="00FF7714">
        <w:trPr>
          <w:trHeight w:val="80"/>
        </w:trPr>
        <w:tc>
          <w:tcPr>
            <w:tcW w:w="5053" w:type="dxa"/>
          </w:tcPr>
          <w:p w:rsidR="00BF47A8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r w:rsidR="00BF47A8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Кизнерский </w:t>
            </w:r>
          </w:p>
          <w:p w:rsidR="00127CC3" w:rsidRPr="003D3718" w:rsidRDefault="00BF47A8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район Удмуртской Республики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850D8E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/А.И.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Плотников/</w:t>
            </w:r>
          </w:p>
          <w:p w:rsidR="00127CC3" w:rsidRPr="003D3718" w:rsidRDefault="00127CC3" w:rsidP="00BF47A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»_______________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E36" w:rsidRPr="003D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594" w:type="dxa"/>
          </w:tcPr>
          <w:p w:rsidR="00127CC3" w:rsidRPr="003D3718" w:rsidRDefault="00127CC3" w:rsidP="00FF7714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76" w:rsidRPr="003D3718" w:rsidRDefault="00F52D76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850D8E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F47A8" w:rsidRPr="003D371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7CC3" w:rsidRPr="003D3718" w:rsidRDefault="00127CC3" w:rsidP="00850D8E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»_______________20</w:t>
            </w:r>
            <w:r w:rsidR="00B03E36" w:rsidRPr="003D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711E1B" w:rsidRDefault="00711E1B" w:rsidP="00731CC5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21CBE" w:rsidRDefault="00821CBE" w:rsidP="00731CC5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21CBE" w:rsidRDefault="00821CBE" w:rsidP="00731CC5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E7E09" w:rsidRDefault="003E7E09" w:rsidP="00731CC5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  <w:sectPr w:rsidR="003E7E09" w:rsidSect="00731CC5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A17039" w:rsidRDefault="00A17039" w:rsidP="00A17039">
      <w:pPr>
        <w:pStyle w:val="a9"/>
        <w:ind w:left="0"/>
        <w:jc w:val="right"/>
      </w:pPr>
      <w:r w:rsidRPr="00A17039">
        <w:lastRenderedPageBreak/>
        <w:t>Приложение</w:t>
      </w:r>
    </w:p>
    <w:p w:rsidR="00A17039" w:rsidRDefault="00A17039" w:rsidP="00A17039">
      <w:pPr>
        <w:jc w:val="right"/>
        <w:rPr>
          <w:sz w:val="24"/>
          <w:szCs w:val="24"/>
        </w:rPr>
      </w:pPr>
      <w:r w:rsidRPr="00A17039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 купли-продажи</w:t>
      </w:r>
    </w:p>
    <w:p w:rsidR="00A17039" w:rsidRPr="00A17039" w:rsidRDefault="00A17039" w:rsidP="00A17039">
      <w:pPr>
        <w:jc w:val="right"/>
        <w:rPr>
          <w:sz w:val="24"/>
          <w:szCs w:val="24"/>
        </w:rPr>
      </w:pPr>
      <w:r>
        <w:rPr>
          <w:sz w:val="24"/>
          <w:szCs w:val="24"/>
        </w:rPr>
        <w:t>недвижимого имущества</w:t>
      </w:r>
    </w:p>
    <w:p w:rsidR="00A17039" w:rsidRPr="00A17039" w:rsidRDefault="00A17039" w:rsidP="00A17039">
      <w:pPr>
        <w:jc w:val="right"/>
        <w:rPr>
          <w:sz w:val="24"/>
          <w:szCs w:val="24"/>
        </w:rPr>
      </w:pPr>
      <w:r w:rsidRPr="00A17039">
        <w:rPr>
          <w:sz w:val="24"/>
          <w:szCs w:val="24"/>
        </w:rPr>
        <w:t xml:space="preserve">                                                                  от ___________</w:t>
      </w:r>
      <w:r>
        <w:rPr>
          <w:sz w:val="24"/>
          <w:szCs w:val="24"/>
        </w:rPr>
        <w:t>____</w:t>
      </w:r>
      <w:r w:rsidRPr="00A17039">
        <w:rPr>
          <w:sz w:val="24"/>
          <w:szCs w:val="24"/>
        </w:rPr>
        <w:t>2023 года № ____</w:t>
      </w:r>
      <w:r>
        <w:rPr>
          <w:sz w:val="24"/>
          <w:szCs w:val="24"/>
        </w:rPr>
        <w:t>____</w:t>
      </w:r>
    </w:p>
    <w:p w:rsidR="00A17039" w:rsidRPr="00A17039" w:rsidRDefault="00A17039" w:rsidP="00A17039">
      <w:pPr>
        <w:spacing w:after="1" w:line="200" w:lineRule="atLeast"/>
        <w:jc w:val="center"/>
        <w:rPr>
          <w:rFonts w:eastAsia="Calibri"/>
          <w:sz w:val="24"/>
          <w:szCs w:val="24"/>
          <w:lang w:eastAsia="en-US"/>
        </w:rPr>
      </w:pPr>
    </w:p>
    <w:p w:rsidR="00A17039" w:rsidRPr="00A17039" w:rsidRDefault="00A17039" w:rsidP="00A17039">
      <w:pPr>
        <w:pStyle w:val="a9"/>
        <w:ind w:left="0"/>
        <w:jc w:val="right"/>
      </w:pPr>
    </w:p>
    <w:p w:rsidR="00A17039" w:rsidRPr="00A17039" w:rsidRDefault="00A17039" w:rsidP="00751560">
      <w:pPr>
        <w:pStyle w:val="a9"/>
        <w:ind w:left="0"/>
        <w:jc w:val="center"/>
        <w:rPr>
          <w:b/>
        </w:rPr>
      </w:pPr>
    </w:p>
    <w:p w:rsidR="00751560" w:rsidRPr="00A17039" w:rsidRDefault="00751560" w:rsidP="00751560">
      <w:pPr>
        <w:pStyle w:val="a9"/>
        <w:ind w:left="0"/>
        <w:jc w:val="center"/>
        <w:rPr>
          <w:b/>
        </w:rPr>
      </w:pPr>
      <w:r w:rsidRPr="00A17039">
        <w:rPr>
          <w:b/>
        </w:rPr>
        <w:t xml:space="preserve">Инвестиционная программа муниципального образования </w:t>
      </w:r>
    </w:p>
    <w:p w:rsidR="00751560" w:rsidRPr="00A17039" w:rsidRDefault="00751560" w:rsidP="00751560">
      <w:pPr>
        <w:pStyle w:val="a9"/>
        <w:ind w:left="0"/>
        <w:jc w:val="center"/>
        <w:rPr>
          <w:b/>
        </w:rPr>
      </w:pPr>
      <w:r w:rsidRPr="00A17039">
        <w:rPr>
          <w:b/>
        </w:rPr>
        <w:t xml:space="preserve">«Муниципальный округ </w:t>
      </w:r>
      <w:proofErr w:type="spellStart"/>
      <w:r w:rsidRPr="00A17039">
        <w:rPr>
          <w:b/>
        </w:rPr>
        <w:t>Кизнерский</w:t>
      </w:r>
      <w:proofErr w:type="spellEnd"/>
      <w:r w:rsidRPr="00A17039">
        <w:rPr>
          <w:b/>
        </w:rPr>
        <w:t xml:space="preserve"> район Удмуртской Республики» на 2024 -2028 годы</w:t>
      </w:r>
    </w:p>
    <w:p w:rsidR="00751560" w:rsidRPr="00D12EBA" w:rsidRDefault="00751560" w:rsidP="00751560">
      <w:pPr>
        <w:pStyle w:val="a9"/>
        <w:ind w:left="851"/>
        <w:jc w:val="both"/>
        <w:rPr>
          <w:b/>
        </w:rPr>
      </w:pPr>
    </w:p>
    <w:p w:rsidR="00751560" w:rsidRPr="00D12EBA" w:rsidRDefault="00751560" w:rsidP="00751560">
      <w:pPr>
        <w:pStyle w:val="a9"/>
        <w:ind w:left="851"/>
        <w:jc w:val="both"/>
        <w:rPr>
          <w:b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"/>
        <w:gridCol w:w="7415"/>
        <w:gridCol w:w="1106"/>
        <w:gridCol w:w="996"/>
        <w:gridCol w:w="1000"/>
        <w:gridCol w:w="996"/>
        <w:gridCol w:w="996"/>
        <w:gridCol w:w="996"/>
        <w:gridCol w:w="1284"/>
      </w:tblGrid>
      <w:tr w:rsidR="00751560" w:rsidRPr="004234C7" w:rsidTr="004E6D7C">
        <w:trPr>
          <w:trHeight w:val="50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60" w:rsidRPr="00D12EBA" w:rsidRDefault="00751560" w:rsidP="004E6D7C">
            <w:pPr>
              <w:pStyle w:val="a9"/>
              <w:jc w:val="center"/>
              <w:rPr>
                <w:b/>
              </w:rPr>
            </w:pPr>
            <w:r w:rsidRPr="00D12EBA">
              <w:rPr>
                <w:b/>
                <w:bCs/>
              </w:rPr>
              <w:t>План финансирования капитальных вложений по инвестиционным проектам</w:t>
            </w:r>
          </w:p>
        </w:tc>
      </w:tr>
      <w:tr w:rsidR="00751560" w:rsidRPr="003E1FAA" w:rsidTr="004E6D7C"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№ п/п</w:t>
            </w:r>
          </w:p>
        </w:tc>
        <w:tc>
          <w:tcPr>
            <w:tcW w:w="2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 Наименование инвестиционного проекта </w:t>
            </w:r>
          </w:p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(группы инвестиционных проектов)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Год  реализации инвестиционного проекта</w:t>
            </w:r>
          </w:p>
        </w:tc>
        <w:tc>
          <w:tcPr>
            <w:tcW w:w="200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План финансирования капитальных вложений, </w:t>
            </w:r>
          </w:p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млн. рублей (без НДС)</w:t>
            </w:r>
          </w:p>
        </w:tc>
      </w:tr>
      <w:tr w:rsidR="00751560" w:rsidRPr="003E1FAA" w:rsidTr="004E6D7C"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4E6D7C">
            <w:pPr>
              <w:rPr>
                <w:sz w:val="22"/>
                <w:szCs w:val="22"/>
              </w:rPr>
            </w:pPr>
          </w:p>
        </w:tc>
        <w:tc>
          <w:tcPr>
            <w:tcW w:w="2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4E6D7C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4E6D7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 год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 за период реализации</w:t>
            </w:r>
          </w:p>
        </w:tc>
      </w:tr>
      <w:tr w:rsidR="00751560" w:rsidRPr="003E1FAA" w:rsidTr="004E6D7C">
        <w:trPr>
          <w:trHeight w:val="416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751560" w:rsidRPr="003E1FAA" w:rsidTr="004E6D7C">
        <w:trPr>
          <w:trHeight w:val="407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751560" w:rsidRPr="003E1FAA" w:rsidTr="004E6D7C">
        <w:trPr>
          <w:trHeight w:val="116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ЛЭП (ВЛ) напряжением 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41 на 112 опорах, 18:13:000000:3142,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улицы: Первомайская, Вокзальная, Свободы, Октябрьская,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Тыжминская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Кузнецова с заменой 18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</w:tr>
      <w:tr w:rsidR="00751560" w:rsidRPr="003E1FAA" w:rsidTr="004E6D7C">
        <w:trPr>
          <w:trHeight w:val="85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ВЛ-0,4 КВ от КТП № 145, 18:13:034001:21,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д.Айшур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</w:tr>
      <w:tr w:rsidR="00751560" w:rsidRPr="003E1FAA" w:rsidTr="004E6D7C">
        <w:trPr>
          <w:trHeight w:val="108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КТП № 41 с трансформатором ТМ-100, 18:13:059113:126, Российская Федерация,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(замена силового трансформатора ТМ-400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на ТМГ-400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</w:tr>
      <w:tr w:rsidR="00751560" w:rsidRPr="003E1FAA" w:rsidTr="004E6D7C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120, 18:13:000000:3780,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Бемыж с заменой 8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</w:tr>
      <w:tr w:rsidR="00751560" w:rsidRPr="003E1FAA" w:rsidTr="004E6D7C">
        <w:trPr>
          <w:trHeight w:val="69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5, 18:13:000000:867,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ул.Надежды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10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</w:tr>
      <w:tr w:rsidR="00751560" w:rsidRPr="003E1FAA" w:rsidTr="004E6D7C">
        <w:trPr>
          <w:trHeight w:val="111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9 от ПС Кизнер-110 протяженностью 11,7 км на 202 опорах, 18:13:000000:3195,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 и провода на СИП общей протяженностью 0.5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</w:tr>
      <w:tr w:rsidR="00751560" w:rsidRPr="003E1FAA" w:rsidTr="004E6D7C">
        <w:trPr>
          <w:trHeight w:val="113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0.07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</w:tr>
      <w:tr w:rsidR="00751560" w:rsidRPr="003E1FAA" w:rsidTr="004E6D7C">
        <w:trPr>
          <w:trHeight w:val="112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0.35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</w:tr>
      <w:tr w:rsidR="00751560" w:rsidRPr="003E1FAA" w:rsidTr="004E6D7C">
        <w:trPr>
          <w:trHeight w:val="841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ВЛ-10КВ от опоры 168 Ф-7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Вичурка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до КТП № 101, 18:13:040002:199,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д.Безменшур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опоры.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</w:tr>
      <w:tr w:rsidR="00751560" w:rsidRPr="003E1FAA" w:rsidTr="004E6D7C">
        <w:trPr>
          <w:trHeight w:val="1136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110,протяженностью 8,28 км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7 опор и провода на СИП общей протяженностью 0.5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</w:tr>
      <w:tr w:rsidR="00751560" w:rsidRPr="003E1FAA" w:rsidTr="004E6D7C">
        <w:trPr>
          <w:trHeight w:val="68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14, 18:13:000000:1507,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34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</w:tr>
      <w:tr w:rsidR="00751560" w:rsidRPr="003E1FAA" w:rsidTr="004E6D7C">
        <w:trPr>
          <w:trHeight w:val="850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13, 18:13:000000:1385,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33 опор и провода на СИП общей протяженностью 0.24 км.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</w:tr>
      <w:tr w:rsidR="00751560" w:rsidRPr="003E1FAA" w:rsidTr="004E6D7C">
        <w:trPr>
          <w:trHeight w:val="111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11 опор и провода на СИП общей протяженностью 0.4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</w:tr>
      <w:tr w:rsidR="00751560" w:rsidRPr="003E1FAA" w:rsidTr="004E6D7C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14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</w:tr>
      <w:tr w:rsidR="00751560" w:rsidRPr="003E1FAA" w:rsidTr="004E6D7C">
        <w:trPr>
          <w:trHeight w:val="69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40, 18:13:000000:1536,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20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</w:tr>
      <w:tr w:rsidR="00751560" w:rsidRPr="003E1FAA" w:rsidTr="004E6D7C">
        <w:trPr>
          <w:trHeight w:val="70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202, 18:13:000000:3781,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д.Верхняя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13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</w:tr>
      <w:tr w:rsidR="00751560" w:rsidRPr="003E1FAA" w:rsidTr="004E6D7C">
        <w:trPr>
          <w:trHeight w:val="112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9 опор и провода на СИП общей протяженностью 0.34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</w:tr>
      <w:tr w:rsidR="00751560" w:rsidRPr="003E1FAA" w:rsidTr="004E6D7C">
        <w:trPr>
          <w:trHeight w:val="691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КТП № 42, 18:13:000000:1471,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36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</w:tr>
      <w:tr w:rsidR="00751560" w:rsidRPr="003E1FAA" w:rsidTr="004E6D7C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от КТП № 5, 18:13:000000:3679,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ул.Высотная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12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</w:tr>
    </w:tbl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tbl>
      <w:tblPr>
        <w:tblW w:w="4965" w:type="pct"/>
        <w:tblLook w:val="04A0" w:firstRow="1" w:lastRow="0" w:firstColumn="1" w:lastColumn="0" w:noHBand="0" w:noVBand="1"/>
      </w:tblPr>
      <w:tblGrid>
        <w:gridCol w:w="557"/>
        <w:gridCol w:w="2745"/>
        <w:gridCol w:w="749"/>
        <w:gridCol w:w="943"/>
        <w:gridCol w:w="812"/>
        <w:gridCol w:w="943"/>
        <w:gridCol w:w="812"/>
        <w:gridCol w:w="818"/>
        <w:gridCol w:w="1181"/>
        <w:gridCol w:w="1181"/>
        <w:gridCol w:w="1181"/>
        <w:gridCol w:w="1185"/>
        <w:gridCol w:w="1185"/>
        <w:gridCol w:w="1376"/>
      </w:tblGrid>
      <w:tr w:rsidR="00751560" w:rsidRPr="005C4C78" w:rsidTr="004E6D7C">
        <w:trPr>
          <w:trHeight w:val="28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0" w:rsidRPr="00A17039" w:rsidRDefault="00751560" w:rsidP="004E6D7C">
            <w:pPr>
              <w:jc w:val="center"/>
              <w:rPr>
                <w:b/>
                <w:bCs/>
                <w:sz w:val="24"/>
                <w:szCs w:val="24"/>
              </w:rPr>
            </w:pPr>
            <w:r w:rsidRPr="003E1FAA">
              <w:rPr>
                <w:sz w:val="22"/>
                <w:szCs w:val="22"/>
              </w:rPr>
              <w:br w:type="page"/>
            </w:r>
            <w:r w:rsidRPr="00A17039">
              <w:rPr>
                <w:b/>
                <w:bCs/>
                <w:sz w:val="24"/>
                <w:szCs w:val="24"/>
              </w:rPr>
              <w:t>План освоения капитальных вложений по инвестиционным проектам</w:t>
            </w:r>
          </w:p>
        </w:tc>
      </w:tr>
      <w:tr w:rsidR="00751560" w:rsidRPr="005C4C78" w:rsidTr="004E6D7C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0" w:rsidRPr="005C4C78" w:rsidRDefault="00751560" w:rsidP="004E6D7C">
            <w:pPr>
              <w:jc w:val="center"/>
            </w:pPr>
          </w:p>
        </w:tc>
      </w:tr>
      <w:tr w:rsidR="00751560" w:rsidRPr="003E1FAA" w:rsidTr="004E6D7C">
        <w:trPr>
          <w:trHeight w:val="997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№ п/п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 Наименование инвестиционного проекта (группы инвестиционных проектов)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Год  реализации инвестиционного проекта</w:t>
            </w:r>
          </w:p>
        </w:tc>
        <w:tc>
          <w:tcPr>
            <w:tcW w:w="138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Оценка полной стоимости, млн. рублей (без НДС)</w:t>
            </w:r>
          </w:p>
        </w:tc>
        <w:tc>
          <w:tcPr>
            <w:tcW w:w="23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Освоение капитальных вложений , млн. рублей (без НДС)</w:t>
            </w:r>
          </w:p>
        </w:tc>
      </w:tr>
      <w:tr w:rsidR="00751560" w:rsidRPr="003E1FAA" w:rsidTr="004E6D7C">
        <w:trPr>
          <w:trHeight w:val="2700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4E6D7C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4E6D7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4E6D7C">
            <w:pPr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Всего, в </w:t>
            </w:r>
            <w:proofErr w:type="spellStart"/>
            <w:r w:rsidRPr="003E1FAA">
              <w:rPr>
                <w:sz w:val="22"/>
                <w:szCs w:val="22"/>
              </w:rPr>
              <w:t>т.ч</w:t>
            </w:r>
            <w:proofErr w:type="spellEnd"/>
            <w:r w:rsidRPr="003E1FAA">
              <w:rPr>
                <w:sz w:val="22"/>
                <w:szCs w:val="22"/>
              </w:rPr>
              <w:t>.: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проектно-изыскательские работы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строительные работы, реконструкция, монтаж оборудования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 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 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 год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 год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 год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Итого за период реализации</w:t>
            </w:r>
          </w:p>
        </w:tc>
      </w:tr>
      <w:tr w:rsidR="00751560" w:rsidRPr="003E1FAA" w:rsidTr="004E6D7C">
        <w:trPr>
          <w:trHeight w:val="41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10,304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1,282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751560" w:rsidRPr="003E1FAA" w:rsidTr="004E6D7C">
        <w:trPr>
          <w:trHeight w:val="85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,643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10,304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751560" w:rsidRPr="003E1FAA" w:rsidTr="004E6D7C">
        <w:trPr>
          <w:trHeight w:val="3245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ЛЭП (ВЛ) напряжением 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41 на 112 опорах, 18:13:000000:3142,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улицы: Первомайская, Вокзальная, Свободы, Октябрьская,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Тыжминская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Кузнецова с заменой 18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</w:tr>
      <w:tr w:rsidR="00751560" w:rsidRPr="003E1FAA" w:rsidTr="004E6D7C">
        <w:trPr>
          <w:trHeight w:val="211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ВЛ-0,4 КВ от КТП № 145, 18:13:034001:21,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д.Айшур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</w:tr>
      <w:tr w:rsidR="00751560" w:rsidRPr="003E1FAA" w:rsidTr="004E6D7C">
        <w:trPr>
          <w:trHeight w:val="2683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КТП № 41 с трансформатором ТМ-100, 18:13:059113:126, Российская Федерация,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(замена силового трансформатора ТМ-400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на ТМГ-400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</w:tr>
      <w:tr w:rsidR="00751560" w:rsidRPr="003E1FAA" w:rsidTr="004E6D7C">
        <w:trPr>
          <w:trHeight w:val="1971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120, 18:13:000000:3780,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Бемыж с заменой 8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</w:tr>
      <w:tr w:rsidR="00751560" w:rsidRPr="003E1FAA" w:rsidTr="004E6D7C">
        <w:trPr>
          <w:trHeight w:val="1842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5, 18:13:000000:867,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ул.Надежды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10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</w:tr>
      <w:tr w:rsidR="00751560" w:rsidRPr="003E1FAA" w:rsidTr="004E6D7C">
        <w:trPr>
          <w:trHeight w:val="3108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9 от ПС Кизнер-110 протяженностью 11,7 км на 202 опорах, 18:13:000000:3195,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 и провода на СИП общей протяженностью 0.5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</w:tr>
      <w:tr w:rsidR="00751560" w:rsidRPr="003E1FAA" w:rsidTr="004E6D7C">
        <w:trPr>
          <w:trHeight w:val="340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0.07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</w:tr>
      <w:tr w:rsidR="00751560" w:rsidRPr="003E1FAA" w:rsidTr="004E6D7C">
        <w:trPr>
          <w:trHeight w:val="6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0.35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</w:tr>
      <w:tr w:rsidR="00751560" w:rsidRPr="003E1FAA" w:rsidTr="004E6D7C">
        <w:trPr>
          <w:trHeight w:val="2683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ВЛ-10КВ от опоры 168 Ф-7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Вичурка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до КТП № 101, 18:13:040002:199,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д.Безменшур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опоры.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</w:tr>
      <w:tr w:rsidR="00751560" w:rsidRPr="003E1FAA" w:rsidTr="004E6D7C">
        <w:trPr>
          <w:trHeight w:val="34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110,протяженностью 8,28 км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7 опор и провода на СИП общей протяженностью 0.5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</w:tr>
      <w:tr w:rsidR="00751560" w:rsidRPr="003E1FAA" w:rsidTr="004E6D7C">
        <w:trPr>
          <w:trHeight w:val="1832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14, 18:13:000000:1507,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34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</w:tr>
      <w:tr w:rsidR="00751560" w:rsidRPr="003E1FAA" w:rsidTr="004E6D7C">
        <w:trPr>
          <w:trHeight w:val="6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13, 18:13:000000:1385,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с заменой 33 опор и провода на СИП общей протяженностью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>0.24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2026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</w:tr>
      <w:tr w:rsidR="00751560" w:rsidRPr="003E1FAA" w:rsidTr="004E6D7C">
        <w:trPr>
          <w:trHeight w:val="321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11 опор и провода на СИП общей протяженностью 0.4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</w:tr>
      <w:tr w:rsidR="00751560" w:rsidRPr="003E1FAA" w:rsidTr="004E6D7C">
        <w:trPr>
          <w:trHeight w:val="267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14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</w:tr>
      <w:tr w:rsidR="00751560" w:rsidRPr="003E1FAA" w:rsidTr="004E6D7C">
        <w:trPr>
          <w:trHeight w:val="183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40, 18:13:000000:1536,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20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</w:tr>
      <w:tr w:rsidR="00751560" w:rsidRPr="003E1FAA" w:rsidTr="004E6D7C">
        <w:trPr>
          <w:trHeight w:val="55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202, 18:13:000000:3781,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д.Верхняя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13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</w:tr>
      <w:tr w:rsidR="00751560" w:rsidRPr="003E1FAA" w:rsidTr="004E6D7C">
        <w:trPr>
          <w:trHeight w:val="3398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9 опор и провода на СИП общей протяженностью 0.34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</w:tr>
      <w:tr w:rsidR="00751560" w:rsidRPr="003E1FAA" w:rsidTr="004E6D7C">
        <w:trPr>
          <w:trHeight w:val="183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КТП № 42, 18:13:000000:1471,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36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</w:tr>
      <w:tr w:rsidR="00751560" w:rsidRPr="003E1FAA" w:rsidTr="004E6D7C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от КТП № 5, 18:13:000000:3679,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ул.Высотная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12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</w:tr>
    </w:tbl>
    <w:p w:rsidR="00751560" w:rsidRPr="003E1FAA" w:rsidRDefault="00751560" w:rsidP="00751560">
      <w:pPr>
        <w:rPr>
          <w:sz w:val="22"/>
          <w:szCs w:val="22"/>
        </w:rPr>
      </w:pPr>
    </w:p>
    <w:p w:rsidR="00751560" w:rsidRPr="003E1FAA" w:rsidRDefault="00751560" w:rsidP="00751560">
      <w:pPr>
        <w:rPr>
          <w:sz w:val="22"/>
          <w:szCs w:val="22"/>
        </w:rPr>
      </w:pPr>
      <w:r w:rsidRPr="003E1FAA">
        <w:rPr>
          <w:sz w:val="22"/>
          <w:szCs w:val="22"/>
        </w:rPr>
        <w:br w:type="page"/>
      </w:r>
    </w:p>
    <w:tbl>
      <w:tblPr>
        <w:tblW w:w="500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3851"/>
        <w:gridCol w:w="588"/>
        <w:gridCol w:w="475"/>
        <w:gridCol w:w="506"/>
        <w:gridCol w:w="587"/>
        <w:gridCol w:w="606"/>
        <w:gridCol w:w="516"/>
        <w:gridCol w:w="587"/>
        <w:gridCol w:w="625"/>
        <w:gridCol w:w="469"/>
        <w:gridCol w:w="587"/>
        <w:gridCol w:w="587"/>
        <w:gridCol w:w="469"/>
        <w:gridCol w:w="587"/>
        <w:gridCol w:w="587"/>
        <w:gridCol w:w="550"/>
        <w:gridCol w:w="587"/>
        <w:gridCol w:w="837"/>
        <w:gridCol w:w="469"/>
        <w:gridCol w:w="469"/>
        <w:gridCol w:w="709"/>
      </w:tblGrid>
      <w:tr w:rsidR="00751560" w:rsidRPr="005C4C78" w:rsidTr="004E6D7C">
        <w:trPr>
          <w:trHeight w:val="415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560" w:rsidRPr="00A17039" w:rsidRDefault="00751560" w:rsidP="004E6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7039">
              <w:rPr>
                <w:b/>
                <w:color w:val="000000"/>
                <w:sz w:val="24"/>
                <w:szCs w:val="24"/>
              </w:rPr>
              <w:lastRenderedPageBreak/>
              <w:t>План ввода основных средств</w:t>
            </w:r>
          </w:p>
        </w:tc>
      </w:tr>
      <w:tr w:rsidR="00751560" w:rsidRPr="003E1FAA" w:rsidTr="004E6D7C">
        <w:trPr>
          <w:trHeight w:val="448"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№</w:t>
            </w:r>
          </w:p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1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  Наименование инвестиционного проекта (группы инвестиционных проектов)</w:t>
            </w:r>
          </w:p>
        </w:tc>
        <w:tc>
          <w:tcPr>
            <w:tcW w:w="3648" w:type="pct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Принятие основных средств к бухгалтерскому учету</w:t>
            </w:r>
          </w:p>
        </w:tc>
      </w:tr>
      <w:tr w:rsidR="00751560" w:rsidRPr="003E1FAA" w:rsidTr="004E6D7C">
        <w:trPr>
          <w:trHeight w:val="885"/>
        </w:trPr>
        <w:tc>
          <w:tcPr>
            <w:tcW w:w="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5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7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Итого за период реализации </w:t>
            </w:r>
          </w:p>
        </w:tc>
      </w:tr>
      <w:tr w:rsidR="00751560" w:rsidRPr="003E1FAA" w:rsidTr="004E6D7C">
        <w:trPr>
          <w:trHeight w:val="1755"/>
        </w:trPr>
        <w:tc>
          <w:tcPr>
            <w:tcW w:w="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МВ×А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МВ×А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</w:tr>
      <w:tr w:rsidR="00751560" w:rsidRPr="003E1FAA" w:rsidTr="004E6D7C">
        <w:trPr>
          <w:trHeight w:val="35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65,00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274,00</w:t>
            </w:r>
          </w:p>
        </w:tc>
      </w:tr>
      <w:tr w:rsidR="00751560" w:rsidRPr="003E1FAA" w:rsidTr="004E6D7C">
        <w:trPr>
          <w:trHeight w:val="696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4E6D7C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65,00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274,00</w:t>
            </w:r>
          </w:p>
        </w:tc>
      </w:tr>
      <w:tr w:rsidR="00751560" w:rsidRPr="003E1FAA" w:rsidTr="004E6D7C">
        <w:trPr>
          <w:trHeight w:val="2124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ЛЭП (ВЛ) напряжением 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41 на 112 опорах, 18:13:000000:3142,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улицы: Первомайская, Вокзальная, Свободы, Октябрьская,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Тыжминская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Кузнецова с заменой 18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18,00</w:t>
            </w:r>
          </w:p>
        </w:tc>
      </w:tr>
      <w:tr w:rsidR="00751560" w:rsidRPr="003E1FAA" w:rsidTr="004E6D7C">
        <w:trPr>
          <w:trHeight w:val="1417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ВЛ-0,4 КВ от КТП № 145, 18:13:034001:21,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д.Айшур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</w:tr>
      <w:tr w:rsidR="00751560" w:rsidRPr="003E1FAA" w:rsidTr="004E6D7C">
        <w:trPr>
          <w:trHeight w:val="556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КТП № 41 с трансформатором ТМ-100, 18:13:059113:126, Российская Федерация,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(замена силового трансформатора ТМ-400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на ТМГ-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 xml:space="preserve">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0,712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</w:tr>
      <w:tr w:rsidR="00751560" w:rsidRPr="003E1FAA" w:rsidTr="004E6D7C">
        <w:trPr>
          <w:trHeight w:val="113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120, 18:13:000000:3780,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Бемыж с заменой 8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8,00</w:t>
            </w:r>
          </w:p>
        </w:tc>
      </w:tr>
      <w:tr w:rsidR="00751560" w:rsidRPr="003E1FAA" w:rsidTr="004E6D7C">
        <w:trPr>
          <w:trHeight w:val="111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5, 18:13:000000:867,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ул.Надежды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10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10,00</w:t>
            </w:r>
          </w:p>
        </w:tc>
      </w:tr>
      <w:tr w:rsidR="00751560" w:rsidRPr="003E1FAA" w:rsidTr="004E6D7C">
        <w:trPr>
          <w:trHeight w:val="1842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9 от ПС Кизнер-110 протяженностью 11,7 км на 202 опорах, 18:13:000000:3195,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 и провода на СИП общей протяженностью 0.5 км.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</w:tr>
      <w:tr w:rsidR="00751560" w:rsidRPr="003E1FAA" w:rsidTr="004E6D7C">
        <w:trPr>
          <w:trHeight w:val="211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0.07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</w:tr>
      <w:tr w:rsidR="00751560" w:rsidRPr="003E1FAA" w:rsidTr="004E6D7C">
        <w:trPr>
          <w:trHeight w:val="1842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0.35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</w:tr>
      <w:tr w:rsidR="00751560" w:rsidRPr="003E1FAA" w:rsidTr="004E6D7C">
        <w:trPr>
          <w:trHeight w:val="69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ВЛ-10КВ от опоры 168 Ф-7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Вичурка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до КТП № 101, 18:13:040002:199,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lastRenderedPageBreak/>
              <w:t>д.Безменшур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опоры.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1,00</w:t>
            </w:r>
          </w:p>
        </w:tc>
      </w:tr>
      <w:tr w:rsidR="00751560" w:rsidRPr="003E1FAA" w:rsidTr="004E6D7C">
        <w:trPr>
          <w:trHeight w:val="211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110,протяженностью 8,28 км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7 опор и провода на СИП общей протяженностью 0.5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7,00</w:t>
            </w:r>
          </w:p>
        </w:tc>
      </w:tr>
      <w:tr w:rsidR="00751560" w:rsidRPr="003E1FAA" w:rsidTr="004E6D7C">
        <w:trPr>
          <w:trHeight w:val="1134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14, 18:13:000000:1507,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34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34,00</w:t>
            </w:r>
          </w:p>
        </w:tc>
      </w:tr>
      <w:tr w:rsidR="00751560" w:rsidRPr="003E1FAA" w:rsidTr="004E6D7C">
        <w:trPr>
          <w:trHeight w:val="1405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13, 18:13:000000:1385,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33 опор и провода на СИП общей протяженностью 0.24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33,00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33,00</w:t>
            </w:r>
          </w:p>
        </w:tc>
      </w:tr>
      <w:tr w:rsidR="00751560" w:rsidRPr="003E1FAA" w:rsidTr="004E6D7C">
        <w:trPr>
          <w:trHeight w:val="1823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11 опор и провода на СИП общей протяженностью 0.4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11,00</w:t>
            </w:r>
          </w:p>
        </w:tc>
      </w:tr>
      <w:tr w:rsidR="00751560" w:rsidRPr="003E1FAA" w:rsidTr="004E6D7C">
        <w:trPr>
          <w:trHeight w:val="1693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14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14,00</w:t>
            </w:r>
          </w:p>
        </w:tc>
      </w:tr>
      <w:tr w:rsidR="00751560" w:rsidRPr="003E1FAA" w:rsidTr="004E6D7C">
        <w:trPr>
          <w:trHeight w:val="69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40, 18:13:000000:1536,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lastRenderedPageBreak/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20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20,00</w:t>
            </w:r>
          </w:p>
        </w:tc>
      </w:tr>
      <w:tr w:rsidR="00751560" w:rsidRPr="003E1FAA" w:rsidTr="004E6D7C">
        <w:trPr>
          <w:trHeight w:val="1119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202, 18:13:000000:3781,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д.Верхняя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13 опор.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13,00</w:t>
            </w:r>
          </w:p>
        </w:tc>
      </w:tr>
      <w:tr w:rsidR="00751560" w:rsidRPr="003E1FAA" w:rsidTr="004E6D7C">
        <w:trPr>
          <w:trHeight w:val="2127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9 опор и провода на СИП общей протяженностью 0.34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9,00</w:t>
            </w:r>
          </w:p>
        </w:tc>
      </w:tr>
      <w:tr w:rsidR="00751560" w:rsidRPr="003E1FAA" w:rsidTr="004E6D7C">
        <w:trPr>
          <w:trHeight w:val="112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КТП № 42, 18:13:000000:1471,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36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36,00</w:t>
            </w:r>
          </w:p>
        </w:tc>
      </w:tr>
      <w:tr w:rsidR="00751560" w:rsidRPr="003E1FAA" w:rsidTr="004E6D7C">
        <w:trPr>
          <w:trHeight w:val="525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4E6D7C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от КТП № 5, 18:13:000000:3679,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ул.Высотная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12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4E6D7C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12,00</w:t>
            </w:r>
          </w:p>
        </w:tc>
      </w:tr>
    </w:tbl>
    <w:p w:rsidR="00751560" w:rsidRDefault="00751560" w:rsidP="00A17039">
      <w:pPr>
        <w:spacing w:after="1" w:line="200" w:lineRule="atLeast"/>
        <w:jc w:val="center"/>
        <w:rPr>
          <w:rFonts w:eastAsia="Calibri"/>
          <w:lang w:eastAsia="en-US"/>
        </w:rPr>
      </w:pPr>
    </w:p>
    <w:sectPr w:rsidR="00751560" w:rsidSect="0058080C">
      <w:pgSz w:w="16838" w:h="11906" w:orient="landscape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7A5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8B6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117A"/>
    <w:multiLevelType w:val="multilevel"/>
    <w:tmpl w:val="BDC0E5B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4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15DAD"/>
    <w:multiLevelType w:val="hybridMultilevel"/>
    <w:tmpl w:val="C8AE59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1458B"/>
    <w:rsid w:val="0002000D"/>
    <w:rsid w:val="00035588"/>
    <w:rsid w:val="0004574B"/>
    <w:rsid w:val="000823EE"/>
    <w:rsid w:val="0008787A"/>
    <w:rsid w:val="000B02DD"/>
    <w:rsid w:val="000C3455"/>
    <w:rsid w:val="000D20B7"/>
    <w:rsid w:val="000E4125"/>
    <w:rsid w:val="000F7F07"/>
    <w:rsid w:val="0012009F"/>
    <w:rsid w:val="00127CC3"/>
    <w:rsid w:val="00133041"/>
    <w:rsid w:val="00170EFD"/>
    <w:rsid w:val="00193120"/>
    <w:rsid w:val="001A2F6C"/>
    <w:rsid w:val="001B704A"/>
    <w:rsid w:val="001D168A"/>
    <w:rsid w:val="001E2CA4"/>
    <w:rsid w:val="001F34F6"/>
    <w:rsid w:val="001F515E"/>
    <w:rsid w:val="002124E7"/>
    <w:rsid w:val="00213AEC"/>
    <w:rsid w:val="00254D73"/>
    <w:rsid w:val="00261391"/>
    <w:rsid w:val="00271028"/>
    <w:rsid w:val="00271741"/>
    <w:rsid w:val="00273ECD"/>
    <w:rsid w:val="002D4438"/>
    <w:rsid w:val="00301A6C"/>
    <w:rsid w:val="003172D5"/>
    <w:rsid w:val="00325775"/>
    <w:rsid w:val="00333F76"/>
    <w:rsid w:val="0035496E"/>
    <w:rsid w:val="00363D9C"/>
    <w:rsid w:val="00372156"/>
    <w:rsid w:val="003739E7"/>
    <w:rsid w:val="0037408E"/>
    <w:rsid w:val="003A0024"/>
    <w:rsid w:val="003A7007"/>
    <w:rsid w:val="003B35D1"/>
    <w:rsid w:val="003C4600"/>
    <w:rsid w:val="003D3718"/>
    <w:rsid w:val="003E153E"/>
    <w:rsid w:val="003E4901"/>
    <w:rsid w:val="003E6BEA"/>
    <w:rsid w:val="003E7404"/>
    <w:rsid w:val="003E7E09"/>
    <w:rsid w:val="003F531F"/>
    <w:rsid w:val="004439A9"/>
    <w:rsid w:val="004536A3"/>
    <w:rsid w:val="00460C90"/>
    <w:rsid w:val="00471A50"/>
    <w:rsid w:val="00473D07"/>
    <w:rsid w:val="00485EC4"/>
    <w:rsid w:val="004965C2"/>
    <w:rsid w:val="004B1247"/>
    <w:rsid w:val="004E6D7C"/>
    <w:rsid w:val="004F18D1"/>
    <w:rsid w:val="004F2CC6"/>
    <w:rsid w:val="004F407A"/>
    <w:rsid w:val="00502AB7"/>
    <w:rsid w:val="00502CAF"/>
    <w:rsid w:val="0050419B"/>
    <w:rsid w:val="0051696F"/>
    <w:rsid w:val="00526CFF"/>
    <w:rsid w:val="00533A19"/>
    <w:rsid w:val="005500F0"/>
    <w:rsid w:val="00563A06"/>
    <w:rsid w:val="0057360A"/>
    <w:rsid w:val="0058080C"/>
    <w:rsid w:val="00591F02"/>
    <w:rsid w:val="005A3355"/>
    <w:rsid w:val="005D0303"/>
    <w:rsid w:val="005D2902"/>
    <w:rsid w:val="005D4166"/>
    <w:rsid w:val="005E06CF"/>
    <w:rsid w:val="005E098E"/>
    <w:rsid w:val="005E0BF6"/>
    <w:rsid w:val="00604E34"/>
    <w:rsid w:val="00634D3F"/>
    <w:rsid w:val="006532A2"/>
    <w:rsid w:val="00680F96"/>
    <w:rsid w:val="006940F0"/>
    <w:rsid w:val="006A228A"/>
    <w:rsid w:val="006E05D1"/>
    <w:rsid w:val="006F5C39"/>
    <w:rsid w:val="00702A14"/>
    <w:rsid w:val="00703409"/>
    <w:rsid w:val="00711E1B"/>
    <w:rsid w:val="00731CC5"/>
    <w:rsid w:val="00736D26"/>
    <w:rsid w:val="00744D59"/>
    <w:rsid w:val="00751560"/>
    <w:rsid w:val="007653D2"/>
    <w:rsid w:val="00766630"/>
    <w:rsid w:val="007713CA"/>
    <w:rsid w:val="00772A3D"/>
    <w:rsid w:val="0077593E"/>
    <w:rsid w:val="00783BB6"/>
    <w:rsid w:val="00783E1F"/>
    <w:rsid w:val="00785ADB"/>
    <w:rsid w:val="007C1983"/>
    <w:rsid w:val="007C5926"/>
    <w:rsid w:val="007D506F"/>
    <w:rsid w:val="007F10D2"/>
    <w:rsid w:val="007F4EE8"/>
    <w:rsid w:val="00821CBE"/>
    <w:rsid w:val="00843A24"/>
    <w:rsid w:val="008453E3"/>
    <w:rsid w:val="00850D8E"/>
    <w:rsid w:val="008519DE"/>
    <w:rsid w:val="00866A1F"/>
    <w:rsid w:val="008943E8"/>
    <w:rsid w:val="008A57A4"/>
    <w:rsid w:val="008F05AC"/>
    <w:rsid w:val="00906246"/>
    <w:rsid w:val="00911689"/>
    <w:rsid w:val="00925A92"/>
    <w:rsid w:val="00934BE0"/>
    <w:rsid w:val="00937363"/>
    <w:rsid w:val="00943D05"/>
    <w:rsid w:val="00953B33"/>
    <w:rsid w:val="00967070"/>
    <w:rsid w:val="009849A6"/>
    <w:rsid w:val="0099688D"/>
    <w:rsid w:val="00996B94"/>
    <w:rsid w:val="009A67F5"/>
    <w:rsid w:val="009C3696"/>
    <w:rsid w:val="009F5D5B"/>
    <w:rsid w:val="009F7115"/>
    <w:rsid w:val="00A17039"/>
    <w:rsid w:val="00A34FAE"/>
    <w:rsid w:val="00A431B1"/>
    <w:rsid w:val="00A5381B"/>
    <w:rsid w:val="00A64477"/>
    <w:rsid w:val="00A673DF"/>
    <w:rsid w:val="00A826FA"/>
    <w:rsid w:val="00A91816"/>
    <w:rsid w:val="00AB6B90"/>
    <w:rsid w:val="00AC5722"/>
    <w:rsid w:val="00AE416A"/>
    <w:rsid w:val="00B00F27"/>
    <w:rsid w:val="00B03E36"/>
    <w:rsid w:val="00B127A1"/>
    <w:rsid w:val="00B129E2"/>
    <w:rsid w:val="00B32B7B"/>
    <w:rsid w:val="00B464DA"/>
    <w:rsid w:val="00B524D2"/>
    <w:rsid w:val="00B929D3"/>
    <w:rsid w:val="00BB645D"/>
    <w:rsid w:val="00BB6EA6"/>
    <w:rsid w:val="00BC6A08"/>
    <w:rsid w:val="00BE1EB8"/>
    <w:rsid w:val="00BF47A8"/>
    <w:rsid w:val="00C21718"/>
    <w:rsid w:val="00C30D24"/>
    <w:rsid w:val="00C45C96"/>
    <w:rsid w:val="00C46E2A"/>
    <w:rsid w:val="00C62768"/>
    <w:rsid w:val="00C8796F"/>
    <w:rsid w:val="00C91487"/>
    <w:rsid w:val="00CA7A1C"/>
    <w:rsid w:val="00CE6B28"/>
    <w:rsid w:val="00CE7C5B"/>
    <w:rsid w:val="00D31B5A"/>
    <w:rsid w:val="00D4409C"/>
    <w:rsid w:val="00D632A8"/>
    <w:rsid w:val="00D71C19"/>
    <w:rsid w:val="00DA343B"/>
    <w:rsid w:val="00DD1BBF"/>
    <w:rsid w:val="00DF0657"/>
    <w:rsid w:val="00E0533C"/>
    <w:rsid w:val="00E213F9"/>
    <w:rsid w:val="00E24ACA"/>
    <w:rsid w:val="00E3793E"/>
    <w:rsid w:val="00E539E6"/>
    <w:rsid w:val="00EA241B"/>
    <w:rsid w:val="00EB5A9C"/>
    <w:rsid w:val="00F02608"/>
    <w:rsid w:val="00F07233"/>
    <w:rsid w:val="00F10A81"/>
    <w:rsid w:val="00F172F8"/>
    <w:rsid w:val="00F211B5"/>
    <w:rsid w:val="00F3323F"/>
    <w:rsid w:val="00F37E7D"/>
    <w:rsid w:val="00F41111"/>
    <w:rsid w:val="00F52D76"/>
    <w:rsid w:val="00F649A1"/>
    <w:rsid w:val="00F849A7"/>
    <w:rsid w:val="00F93041"/>
    <w:rsid w:val="00F952F4"/>
    <w:rsid w:val="00FD250F"/>
    <w:rsid w:val="00FE075D"/>
    <w:rsid w:val="00FF6C5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7B7C"/>
  <w15:docId w15:val="{1AEFDB9B-26B5-4A31-A969-49ED3A9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2F6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1A2F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6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63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A2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2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2F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A2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c">
    <w:name w:val="header"/>
    <w:basedOn w:val="a"/>
    <w:link w:val="ad"/>
    <w:rsid w:val="001A2F6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d">
    <w:name w:val="Верхний колонтитул Знак"/>
    <w:basedOn w:val="a0"/>
    <w:link w:val="ac"/>
    <w:rsid w:val="001A2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A2F6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A2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A2F6C"/>
    <w:rPr>
      <w:color w:val="0000FF"/>
      <w:u w:val="single"/>
    </w:rPr>
  </w:style>
  <w:style w:type="paragraph" w:customStyle="1" w:styleId="af">
    <w:name w:val="Содержимое таблицы"/>
    <w:basedOn w:val="a"/>
    <w:rsid w:val="001A2F6C"/>
    <w:pPr>
      <w:suppressLineNumbers/>
      <w:suppressAutoHyphens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A2F6C"/>
    <w:pPr>
      <w:suppressAutoHyphens/>
    </w:pPr>
    <w:rPr>
      <w:sz w:val="24"/>
      <w:lang w:eastAsia="ar-SA"/>
    </w:rPr>
  </w:style>
  <w:style w:type="paragraph" w:styleId="af0">
    <w:name w:val="Plain Text"/>
    <w:basedOn w:val="a"/>
    <w:link w:val="af1"/>
    <w:rsid w:val="001A2F6C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1A2F6C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A2F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Базовый"/>
    <w:rsid w:val="001A2F6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2">
    <w:name w:val="Красная строка1"/>
    <w:basedOn w:val="a5"/>
    <w:rsid w:val="001A2F6C"/>
    <w:pPr>
      <w:suppressAutoHyphens/>
      <w:ind w:firstLine="210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1A2F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2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basedOn w:val="a"/>
    <w:uiPriority w:val="1"/>
    <w:qFormat/>
    <w:rsid w:val="001A2F6C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rsid w:val="001A2F6C"/>
    <w:pPr>
      <w:spacing w:before="100" w:beforeAutospacing="1" w:after="119"/>
    </w:pPr>
    <w:rPr>
      <w:sz w:val="24"/>
      <w:szCs w:val="24"/>
    </w:rPr>
  </w:style>
  <w:style w:type="paragraph" w:customStyle="1" w:styleId="af6">
    <w:name w:val="Знак"/>
    <w:basedOn w:val="a"/>
    <w:rsid w:val="001A2F6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7">
    <w:name w:val="footer"/>
    <w:basedOn w:val="a"/>
    <w:link w:val="af8"/>
    <w:rsid w:val="00943D05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</w:rPr>
  </w:style>
  <w:style w:type="character" w:customStyle="1" w:styleId="af8">
    <w:name w:val="Нижний колонтитул Знак"/>
    <w:basedOn w:val="a0"/>
    <w:link w:val="af7"/>
    <w:rsid w:val="00943D05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AECC-B16B-456C-BD4F-8F6FC5D1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41</Pages>
  <Words>9296</Words>
  <Characters>52989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192</cp:revision>
  <cp:lastPrinted>2023-11-20T12:54:00Z</cp:lastPrinted>
  <dcterms:created xsi:type="dcterms:W3CDTF">2022-10-05T05:27:00Z</dcterms:created>
  <dcterms:modified xsi:type="dcterms:W3CDTF">2023-12-07T11:05:00Z</dcterms:modified>
</cp:coreProperties>
</file>