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68"/>
        <w:gridCol w:w="9095"/>
        <w:gridCol w:w="8"/>
      </w:tblGrid>
      <w:tr w:rsidR="003E66FC" w:rsidTr="0046050E">
        <w:trPr>
          <w:gridAfter w:val="1"/>
          <w:wAfter w:w="7" w:type="dxa"/>
          <w:cantSplit/>
        </w:trPr>
        <w:tc>
          <w:tcPr>
            <w:tcW w:w="468" w:type="dxa"/>
          </w:tcPr>
          <w:p w:rsidR="003E66FC" w:rsidRDefault="003E66FC" w:rsidP="007716C7">
            <w:pPr>
              <w:pStyle w:val="ConsNormal"/>
              <w:widowControl/>
              <w:ind w:firstLine="0"/>
              <w:jc w:val="center"/>
              <w:rPr>
                <w:rFonts w:ascii="Times New Roman" w:hAnsi="Times New Roman" w:cs="Times New Roman"/>
              </w:rPr>
            </w:pPr>
          </w:p>
        </w:tc>
        <w:tc>
          <w:tcPr>
            <w:tcW w:w="9563" w:type="dxa"/>
            <w:gridSpan w:val="2"/>
          </w:tcPr>
          <w:p w:rsidR="003E66FC" w:rsidRDefault="003E66FC" w:rsidP="007716C7">
            <w:pPr>
              <w:pStyle w:val="ConsNormal"/>
              <w:widowControl/>
              <w:ind w:firstLine="0"/>
              <w:rPr>
                <w:rFonts w:ascii="Times New Roman" w:hAnsi="Times New Roman" w:cs="Times New Roman"/>
              </w:rPr>
            </w:pPr>
          </w:p>
        </w:tc>
      </w:tr>
      <w:tr w:rsidR="003E66FC" w:rsidTr="0046050E">
        <w:tblPrEx>
          <w:tblBorders>
            <w:insideH w:val="none" w:sz="0" w:space="0" w:color="auto"/>
            <w:insideV w:val="none" w:sz="0" w:space="0" w:color="auto"/>
          </w:tblBorders>
        </w:tblPrEx>
        <w:trPr>
          <w:gridBefore w:val="1"/>
          <w:wBefore w:w="467" w:type="dxa"/>
          <w:cantSplit/>
        </w:trPr>
        <w:tc>
          <w:tcPr>
            <w:tcW w:w="468" w:type="dxa"/>
            <w:vMerge w:val="restart"/>
            <w:tcBorders>
              <w:top w:val="single" w:sz="4" w:space="0" w:color="auto"/>
              <w:bottom w:val="single" w:sz="4" w:space="0" w:color="auto"/>
              <w:right w:val="single" w:sz="4" w:space="0" w:color="auto"/>
            </w:tcBorders>
          </w:tcPr>
          <w:p w:rsidR="003E66FC" w:rsidRDefault="00843FBF" w:rsidP="00494922">
            <w:pPr>
              <w:pStyle w:val="ConsNormal"/>
              <w:widowControl/>
              <w:ind w:firstLine="0"/>
              <w:jc w:val="center"/>
              <w:rPr>
                <w:rFonts w:ascii="Times New Roman" w:hAnsi="Times New Roman" w:cs="Times New Roman"/>
              </w:rPr>
            </w:pPr>
            <w:r>
              <w:rPr>
                <w:noProof/>
              </w:rPr>
              <w:pict>
                <v:rect id="_x0000_s1026" style="position:absolute;left:0;text-align:left;margin-left:-9pt;margin-top:-5.3pt;width:513pt;height:776.5pt;z-index:1;mso-position-horizontal-relative:text;mso-position-vertical-relative:text" filled="f" strokeweight="2.25pt"/>
              </w:pict>
            </w:r>
          </w:p>
        </w:tc>
        <w:tc>
          <w:tcPr>
            <w:tcW w:w="9103" w:type="dxa"/>
            <w:gridSpan w:val="2"/>
            <w:tcBorders>
              <w:top w:val="single" w:sz="4" w:space="0" w:color="auto"/>
              <w:left w:val="single" w:sz="4" w:space="0" w:color="auto"/>
              <w:bottom w:val="single" w:sz="4" w:space="0" w:color="auto"/>
            </w:tcBorders>
          </w:tcPr>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sz w:val="28"/>
              </w:rPr>
            </w:pPr>
            <w:r>
              <w:rPr>
                <w:rFonts w:ascii="Times New Roman" w:hAnsi="Times New Roman" w:cs="Times New Roman"/>
                <w:sz w:val="28"/>
              </w:rPr>
              <w:t>Администрация МО «</w:t>
            </w:r>
            <w:proofErr w:type="spellStart"/>
            <w:r>
              <w:rPr>
                <w:rFonts w:ascii="Times New Roman" w:hAnsi="Times New Roman" w:cs="Times New Roman"/>
                <w:sz w:val="28"/>
              </w:rPr>
              <w:t>Кизнерский</w:t>
            </w:r>
            <w:proofErr w:type="spellEnd"/>
            <w:r>
              <w:rPr>
                <w:rFonts w:ascii="Times New Roman" w:hAnsi="Times New Roman" w:cs="Times New Roman"/>
                <w:sz w:val="28"/>
              </w:rPr>
              <w:t xml:space="preserve"> район»</w:t>
            </w: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tc>
      </w:tr>
      <w:tr w:rsidR="003E66FC" w:rsidTr="0046050E">
        <w:tblPrEx>
          <w:tblBorders>
            <w:insideH w:val="none" w:sz="0" w:space="0" w:color="auto"/>
            <w:insideV w:val="none" w:sz="0" w:space="0" w:color="auto"/>
          </w:tblBorders>
        </w:tblPrEx>
        <w:trPr>
          <w:gridBefore w:val="1"/>
          <w:wBefore w:w="467" w:type="dxa"/>
          <w:cantSplit/>
        </w:trPr>
        <w:tc>
          <w:tcPr>
            <w:tcW w:w="0" w:type="auto"/>
            <w:vMerge/>
            <w:tcBorders>
              <w:top w:val="single" w:sz="4" w:space="0" w:color="auto"/>
              <w:bottom w:val="single" w:sz="4" w:space="0" w:color="auto"/>
              <w:right w:val="single" w:sz="4" w:space="0" w:color="auto"/>
            </w:tcBorders>
            <w:vAlign w:val="center"/>
          </w:tcPr>
          <w:p w:rsidR="003E66FC" w:rsidRDefault="003E66FC" w:rsidP="00494922">
            <w:pPr>
              <w:rPr>
                <w:sz w:val="16"/>
                <w:szCs w:val="16"/>
              </w:rPr>
            </w:pPr>
          </w:p>
        </w:tc>
        <w:tc>
          <w:tcPr>
            <w:tcW w:w="9103" w:type="dxa"/>
            <w:gridSpan w:val="2"/>
            <w:tcBorders>
              <w:top w:val="single" w:sz="4" w:space="0" w:color="auto"/>
              <w:left w:val="single" w:sz="4" w:space="0" w:color="auto"/>
              <w:bottom w:val="single" w:sz="4" w:space="0" w:color="auto"/>
            </w:tcBorders>
          </w:tcPr>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tbl>
            <w:tblPr>
              <w:tblW w:w="0" w:type="auto"/>
              <w:tblLook w:val="0000" w:firstRow="0" w:lastRow="0" w:firstColumn="0" w:lastColumn="0" w:noHBand="0" w:noVBand="0"/>
            </w:tblPr>
            <w:tblGrid>
              <w:gridCol w:w="4435"/>
              <w:gridCol w:w="4436"/>
            </w:tblGrid>
            <w:tr w:rsidR="003E66FC" w:rsidTr="00494922">
              <w:tc>
                <w:tcPr>
                  <w:tcW w:w="4435" w:type="dxa"/>
                </w:tcPr>
                <w:p w:rsidR="003E66FC" w:rsidRDefault="003E66FC" w:rsidP="00494922">
                  <w:pPr>
                    <w:pStyle w:val="ConsNormal"/>
                    <w:widowControl/>
                    <w:ind w:firstLine="0"/>
                    <w:rPr>
                      <w:rFonts w:ascii="Times New Roman" w:hAnsi="Times New Roman" w:cs="Times New Roman"/>
                    </w:rPr>
                  </w:pPr>
                </w:p>
              </w:tc>
              <w:tc>
                <w:tcPr>
                  <w:tcW w:w="4436" w:type="dxa"/>
                </w:tcPr>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rPr>
                      <w:rFonts w:ascii="Times New Roman" w:hAnsi="Times New Roman" w:cs="Times New Roman"/>
                      <w:b/>
                      <w:bCs/>
                      <w:sz w:val="24"/>
                    </w:rPr>
                  </w:pPr>
                  <w:r>
                    <w:rPr>
                      <w:rFonts w:ascii="Times New Roman" w:hAnsi="Times New Roman" w:cs="Times New Roman"/>
                      <w:b/>
                      <w:bCs/>
                      <w:sz w:val="24"/>
                    </w:rPr>
                    <w:t>УТВЕРЖДЕНО:</w:t>
                  </w: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 xml:space="preserve">Глава Администрации </w:t>
                  </w:r>
                </w:p>
                <w:p w:rsidR="003E66FC" w:rsidRDefault="003E66FC" w:rsidP="00494922">
                  <w:pPr>
                    <w:pStyle w:val="ConsNormal"/>
                    <w:widowControl/>
                    <w:ind w:firstLine="0"/>
                    <w:rPr>
                      <w:rFonts w:ascii="Times New Roman" w:hAnsi="Times New Roman" w:cs="Times New Roman"/>
                      <w:sz w:val="24"/>
                    </w:rPr>
                  </w:pPr>
                  <w:proofErr w:type="spellStart"/>
                  <w:r>
                    <w:rPr>
                      <w:rFonts w:ascii="Times New Roman" w:hAnsi="Times New Roman" w:cs="Times New Roman"/>
                      <w:sz w:val="24"/>
                    </w:rPr>
                    <w:t>Кизнерского</w:t>
                  </w:r>
                  <w:proofErr w:type="spellEnd"/>
                  <w:r>
                    <w:rPr>
                      <w:rFonts w:ascii="Times New Roman" w:hAnsi="Times New Roman" w:cs="Times New Roman"/>
                      <w:sz w:val="24"/>
                    </w:rPr>
                    <w:t xml:space="preserve"> района</w:t>
                  </w: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 xml:space="preserve">______________ </w:t>
                  </w:r>
                  <w:proofErr w:type="spellStart"/>
                  <w:r>
                    <w:rPr>
                      <w:rFonts w:ascii="Times New Roman" w:hAnsi="Times New Roman" w:cs="Times New Roman"/>
                      <w:sz w:val="24"/>
                    </w:rPr>
                    <w:t>Газизуллин</w:t>
                  </w:r>
                  <w:proofErr w:type="spellEnd"/>
                  <w:r>
                    <w:rPr>
                      <w:rFonts w:ascii="Times New Roman" w:hAnsi="Times New Roman" w:cs="Times New Roman"/>
                      <w:sz w:val="24"/>
                    </w:rPr>
                    <w:t xml:space="preserve"> М. А.</w:t>
                  </w:r>
                </w:p>
                <w:p w:rsidR="003E66FC" w:rsidRDefault="003E66FC" w:rsidP="00494922">
                  <w:pPr>
                    <w:pStyle w:val="ConsNormal"/>
                    <w:widowControl/>
                    <w:ind w:firstLine="0"/>
                    <w:rPr>
                      <w:rFonts w:ascii="Times New Roman" w:hAnsi="Times New Roman" w:cs="Times New Roman"/>
                    </w:rPr>
                  </w:pPr>
                  <w:r>
                    <w:rPr>
                      <w:rFonts w:ascii="Times New Roman" w:hAnsi="Times New Roman" w:cs="Times New Roman"/>
                      <w:sz w:val="24"/>
                    </w:rPr>
                    <w:t xml:space="preserve">«____» _____________ </w:t>
                  </w:r>
                  <w:smartTag w:uri="urn:schemas-microsoft-com:office:smarttags" w:element="metricconverter">
                    <w:smartTagPr>
                      <w:attr w:name="ProductID" w:val="2013 г"/>
                    </w:smartTagPr>
                    <w:r w:rsidRPr="00290037">
                      <w:rPr>
                        <w:rFonts w:ascii="Times New Roman" w:hAnsi="Times New Roman" w:cs="Times New Roman"/>
                        <w:sz w:val="24"/>
                        <w:u w:val="single"/>
                      </w:rPr>
                      <w:t>201</w:t>
                    </w:r>
                    <w:r w:rsidRPr="00CA1DAF">
                      <w:rPr>
                        <w:rFonts w:ascii="Times New Roman" w:hAnsi="Times New Roman" w:cs="Times New Roman"/>
                        <w:sz w:val="24"/>
                        <w:u w:val="single"/>
                      </w:rPr>
                      <w:t>3</w:t>
                    </w:r>
                    <w:r>
                      <w:rPr>
                        <w:rFonts w:ascii="Times New Roman" w:hAnsi="Times New Roman" w:cs="Times New Roman"/>
                        <w:sz w:val="24"/>
                      </w:rPr>
                      <w:t xml:space="preserve"> г</w:t>
                    </w:r>
                  </w:smartTag>
                  <w:r>
                    <w:rPr>
                      <w:rFonts w:ascii="Times New Roman" w:hAnsi="Times New Roman" w:cs="Times New Roman"/>
                      <w:sz w:val="24"/>
                    </w:rPr>
                    <w:t>.</w:t>
                  </w: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tc>
            </w:tr>
          </w:tbl>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2"/>
              <w:rPr>
                <w:sz w:val="32"/>
              </w:rPr>
            </w:pPr>
            <w:r>
              <w:rPr>
                <w:sz w:val="32"/>
              </w:rPr>
              <w:t>КОНКУРСНАЯ ДОКУМЕНТАЦИЯ</w:t>
            </w:r>
          </w:p>
          <w:p w:rsidR="003E66FC" w:rsidRDefault="003E66FC" w:rsidP="00494922">
            <w:pPr>
              <w:pStyle w:val="ConsPlusTitle"/>
              <w:widowControl/>
              <w:jc w:val="center"/>
            </w:pPr>
            <w:r>
              <w:t>ПО ПРОВЕДЕНИЮ ОТКРЫТОГО КОНКУРСА НА ПРАВО ЗАКЛЮЧЕНИЯ ДОГОВОРА НА ВЫПОЛНЕНИЕ  ПАССАЖИРСКИХ ПЕРЕВОЗОК АВТОМОБИЛЬНЫМ ТРАНСПОРТОМ ОБЩЕГО ПОЛЬЗОВАНИЯ НА МАРШРУТАХ  РЕГУЛЯРНОГО  СООБЩЕНИЯ</w:t>
            </w:r>
          </w:p>
          <w:p w:rsidR="003E66FC" w:rsidRDefault="003E66FC" w:rsidP="00494922">
            <w:pPr>
              <w:pStyle w:val="21"/>
              <w:rPr>
                <w:b/>
                <w:bCs/>
              </w:rPr>
            </w:pPr>
            <w:r>
              <w:rPr>
                <w:sz w:val="24"/>
              </w:rPr>
              <w:t xml:space="preserve"> </w:t>
            </w:r>
            <w:r>
              <w:rPr>
                <w:b/>
                <w:bCs/>
                <w:sz w:val="24"/>
              </w:rPr>
              <w:t>МУНИЦИПАЛЬНОГО ОБРАЗОВАНИЯ «КИЗНЕРСКИЙ  РАЙОН»</w:t>
            </w: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tbl>
            <w:tblPr>
              <w:tblW w:w="0" w:type="auto"/>
              <w:tblLook w:val="0000" w:firstRow="0" w:lastRow="0" w:firstColumn="0" w:lastColumn="0" w:noHBand="0" w:noVBand="0"/>
            </w:tblPr>
            <w:tblGrid>
              <w:gridCol w:w="4436"/>
              <w:gridCol w:w="4436"/>
            </w:tblGrid>
            <w:tr w:rsidR="003E66FC" w:rsidTr="00494922">
              <w:tc>
                <w:tcPr>
                  <w:tcW w:w="4436" w:type="dxa"/>
                </w:tcPr>
                <w:p w:rsidR="003E66FC" w:rsidRDefault="003E66FC" w:rsidP="00494922">
                  <w:pPr>
                    <w:pStyle w:val="ConsNormal"/>
                    <w:widowControl/>
                    <w:ind w:firstLine="0"/>
                    <w:rPr>
                      <w:rFonts w:ascii="Times New Roman" w:hAnsi="Times New Roman" w:cs="Times New Roman"/>
                      <w:b/>
                      <w:bCs/>
                      <w:sz w:val="24"/>
                    </w:rPr>
                  </w:pPr>
                  <w:r>
                    <w:rPr>
                      <w:rFonts w:ascii="Times New Roman" w:hAnsi="Times New Roman" w:cs="Times New Roman"/>
                      <w:b/>
                      <w:bCs/>
                      <w:sz w:val="24"/>
                    </w:rPr>
                    <w:t>СОГЛАСОВАНО:</w:t>
                  </w:r>
                </w:p>
              </w:tc>
              <w:tc>
                <w:tcPr>
                  <w:tcW w:w="4436" w:type="dxa"/>
                </w:tcPr>
                <w:p w:rsidR="003E66FC" w:rsidRDefault="003E66FC" w:rsidP="00494922">
                  <w:pPr>
                    <w:pStyle w:val="ConsNormal"/>
                    <w:widowControl/>
                    <w:ind w:firstLine="0"/>
                    <w:rPr>
                      <w:rFonts w:ascii="Times New Roman" w:hAnsi="Times New Roman" w:cs="Times New Roman"/>
                      <w:sz w:val="24"/>
                    </w:rPr>
                  </w:pPr>
                </w:p>
              </w:tc>
            </w:tr>
            <w:tr w:rsidR="003E66FC" w:rsidTr="00494922">
              <w:tc>
                <w:tcPr>
                  <w:tcW w:w="4436" w:type="dxa"/>
                </w:tcPr>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 xml:space="preserve">Зам. главы Администрации </w:t>
                  </w:r>
                </w:p>
                <w:p w:rsidR="003E66FC" w:rsidRDefault="003E66FC" w:rsidP="00494922">
                  <w:pPr>
                    <w:pStyle w:val="ConsNormal"/>
                    <w:widowControl/>
                    <w:ind w:firstLine="0"/>
                    <w:rPr>
                      <w:rFonts w:ascii="Times New Roman" w:hAnsi="Times New Roman" w:cs="Times New Roman"/>
                      <w:sz w:val="24"/>
                    </w:rPr>
                  </w:pPr>
                  <w:proofErr w:type="spellStart"/>
                  <w:r>
                    <w:rPr>
                      <w:rFonts w:ascii="Times New Roman" w:hAnsi="Times New Roman" w:cs="Times New Roman"/>
                      <w:sz w:val="24"/>
                    </w:rPr>
                    <w:t>Кизнерского</w:t>
                  </w:r>
                  <w:proofErr w:type="spellEnd"/>
                  <w:r>
                    <w:rPr>
                      <w:rFonts w:ascii="Times New Roman" w:hAnsi="Times New Roman" w:cs="Times New Roman"/>
                      <w:sz w:val="24"/>
                    </w:rPr>
                    <w:t xml:space="preserve"> района</w:t>
                  </w:r>
                </w:p>
              </w:tc>
              <w:tc>
                <w:tcPr>
                  <w:tcW w:w="4436" w:type="dxa"/>
                </w:tcPr>
                <w:p w:rsidR="003E66FC" w:rsidRDefault="003E66FC" w:rsidP="00494922">
                  <w:pPr>
                    <w:pStyle w:val="ConsNormal"/>
                    <w:widowControl/>
                    <w:ind w:firstLine="0"/>
                    <w:rPr>
                      <w:rFonts w:ascii="Times New Roman" w:hAnsi="Times New Roman" w:cs="Times New Roman"/>
                      <w:sz w:val="24"/>
                    </w:rPr>
                  </w:pP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_______________ Шаяхметов Р. М.</w:t>
                  </w:r>
                </w:p>
                <w:p w:rsidR="003E66FC" w:rsidRDefault="003E66FC" w:rsidP="00494922">
                  <w:pPr>
                    <w:pStyle w:val="ConsNormal"/>
                    <w:widowControl/>
                    <w:ind w:firstLine="0"/>
                    <w:rPr>
                      <w:rFonts w:ascii="Times New Roman" w:hAnsi="Times New Roman" w:cs="Times New Roman"/>
                      <w:sz w:val="24"/>
                    </w:rPr>
                  </w:pPr>
                </w:p>
              </w:tc>
            </w:tr>
            <w:tr w:rsidR="003E66FC" w:rsidTr="00494922">
              <w:tc>
                <w:tcPr>
                  <w:tcW w:w="4436" w:type="dxa"/>
                </w:tcPr>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Начальник отдела строительства,</w:t>
                  </w: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ЖКХ, транспорта и связи</w:t>
                  </w:r>
                </w:p>
              </w:tc>
              <w:tc>
                <w:tcPr>
                  <w:tcW w:w="4436" w:type="dxa"/>
                </w:tcPr>
                <w:p w:rsidR="003E66FC" w:rsidRDefault="003E66FC" w:rsidP="00494922">
                  <w:pPr>
                    <w:pStyle w:val="ConsNormal"/>
                    <w:widowControl/>
                    <w:ind w:firstLine="0"/>
                    <w:rPr>
                      <w:rFonts w:ascii="Times New Roman" w:hAnsi="Times New Roman" w:cs="Times New Roman"/>
                      <w:sz w:val="24"/>
                    </w:rPr>
                  </w:pP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_______________ Кощеев Г. Н.</w:t>
                  </w:r>
                </w:p>
                <w:p w:rsidR="003E66FC" w:rsidRDefault="003E66FC" w:rsidP="00494922">
                  <w:pPr>
                    <w:pStyle w:val="ConsNormal"/>
                    <w:widowControl/>
                    <w:ind w:firstLine="0"/>
                    <w:rPr>
                      <w:rFonts w:ascii="Times New Roman" w:hAnsi="Times New Roman" w:cs="Times New Roman"/>
                      <w:sz w:val="24"/>
                    </w:rPr>
                  </w:pPr>
                </w:p>
              </w:tc>
            </w:tr>
            <w:tr w:rsidR="003E66FC" w:rsidTr="00494922">
              <w:tc>
                <w:tcPr>
                  <w:tcW w:w="4436" w:type="dxa"/>
                </w:tcPr>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Начальник правового отдела</w:t>
                  </w: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Объединенного аппарата Главы района</w:t>
                  </w:r>
                </w:p>
              </w:tc>
              <w:tc>
                <w:tcPr>
                  <w:tcW w:w="4436" w:type="dxa"/>
                </w:tcPr>
                <w:p w:rsidR="003E66FC" w:rsidRDefault="003E66FC" w:rsidP="00494922">
                  <w:pPr>
                    <w:pStyle w:val="ConsNormal"/>
                    <w:widowControl/>
                    <w:ind w:firstLine="0"/>
                    <w:rPr>
                      <w:rFonts w:ascii="Times New Roman" w:hAnsi="Times New Roman" w:cs="Times New Roman"/>
                      <w:sz w:val="24"/>
                    </w:rPr>
                  </w:pPr>
                </w:p>
                <w:p w:rsidR="003E66FC" w:rsidRDefault="003E66FC" w:rsidP="00494922">
                  <w:pPr>
                    <w:pStyle w:val="ConsNormal"/>
                    <w:widowControl/>
                    <w:ind w:firstLine="0"/>
                    <w:rPr>
                      <w:rFonts w:ascii="Times New Roman" w:hAnsi="Times New Roman" w:cs="Times New Roman"/>
                      <w:sz w:val="24"/>
                    </w:rPr>
                  </w:pPr>
                  <w:r>
                    <w:rPr>
                      <w:rFonts w:ascii="Times New Roman" w:hAnsi="Times New Roman" w:cs="Times New Roman"/>
                      <w:sz w:val="24"/>
                    </w:rPr>
                    <w:t>_______________ Овсянников А.С.</w:t>
                  </w:r>
                </w:p>
                <w:p w:rsidR="003E66FC" w:rsidRDefault="003E66FC" w:rsidP="00494922">
                  <w:pPr>
                    <w:pStyle w:val="ConsNormal"/>
                    <w:widowControl/>
                    <w:ind w:firstLine="0"/>
                    <w:rPr>
                      <w:rFonts w:ascii="Times New Roman" w:hAnsi="Times New Roman" w:cs="Times New Roman"/>
                      <w:sz w:val="24"/>
                    </w:rPr>
                  </w:pPr>
                </w:p>
              </w:tc>
            </w:tr>
            <w:tr w:rsidR="003E66FC" w:rsidTr="00494922">
              <w:tc>
                <w:tcPr>
                  <w:tcW w:w="4436" w:type="dxa"/>
                </w:tcPr>
                <w:p w:rsidR="003E66FC" w:rsidRDefault="003E66FC" w:rsidP="00494922">
                  <w:pPr>
                    <w:pStyle w:val="ConsNormal"/>
                    <w:widowControl/>
                    <w:ind w:firstLine="0"/>
                    <w:rPr>
                      <w:rFonts w:ascii="Times New Roman" w:hAnsi="Times New Roman" w:cs="Times New Roman"/>
                      <w:sz w:val="24"/>
                    </w:rPr>
                  </w:pPr>
                </w:p>
              </w:tc>
              <w:tc>
                <w:tcPr>
                  <w:tcW w:w="4436" w:type="dxa"/>
                </w:tcPr>
                <w:p w:rsidR="003E66FC" w:rsidRDefault="003E66FC" w:rsidP="00494922">
                  <w:pPr>
                    <w:pStyle w:val="ConsNormal"/>
                    <w:widowControl/>
                    <w:ind w:firstLine="0"/>
                    <w:rPr>
                      <w:rFonts w:ascii="Times New Roman" w:hAnsi="Times New Roman" w:cs="Times New Roman"/>
                      <w:sz w:val="24"/>
                    </w:rPr>
                  </w:pPr>
                </w:p>
              </w:tc>
            </w:tr>
            <w:tr w:rsidR="003E66FC" w:rsidTr="00494922">
              <w:tc>
                <w:tcPr>
                  <w:tcW w:w="4436" w:type="dxa"/>
                </w:tcPr>
                <w:p w:rsidR="003E66FC" w:rsidRDefault="003E66FC" w:rsidP="00494922">
                  <w:pPr>
                    <w:pStyle w:val="ConsNormal"/>
                    <w:widowControl/>
                    <w:ind w:firstLine="0"/>
                    <w:rPr>
                      <w:rFonts w:ascii="Times New Roman" w:hAnsi="Times New Roman" w:cs="Times New Roman"/>
                      <w:sz w:val="24"/>
                    </w:rPr>
                  </w:pPr>
                </w:p>
              </w:tc>
              <w:tc>
                <w:tcPr>
                  <w:tcW w:w="4436" w:type="dxa"/>
                </w:tcPr>
                <w:p w:rsidR="003E66FC" w:rsidRDefault="003E66FC" w:rsidP="00494922">
                  <w:pPr>
                    <w:pStyle w:val="ConsNormal"/>
                    <w:widowControl/>
                    <w:ind w:firstLine="0"/>
                    <w:rPr>
                      <w:rFonts w:ascii="Times New Roman" w:hAnsi="Times New Roman" w:cs="Times New Roman"/>
                      <w:sz w:val="24"/>
                    </w:rPr>
                  </w:pPr>
                </w:p>
              </w:tc>
            </w:tr>
          </w:tbl>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rPr>
            </w:pPr>
          </w:p>
        </w:tc>
      </w:tr>
      <w:tr w:rsidR="003E66FC" w:rsidTr="0046050E">
        <w:tblPrEx>
          <w:tblBorders>
            <w:insideH w:val="none" w:sz="0" w:space="0" w:color="auto"/>
            <w:insideV w:val="none" w:sz="0" w:space="0" w:color="auto"/>
          </w:tblBorders>
        </w:tblPrEx>
        <w:trPr>
          <w:gridBefore w:val="1"/>
          <w:wBefore w:w="467" w:type="dxa"/>
          <w:cantSplit/>
        </w:trPr>
        <w:tc>
          <w:tcPr>
            <w:tcW w:w="0" w:type="auto"/>
            <w:vMerge/>
            <w:tcBorders>
              <w:top w:val="single" w:sz="4" w:space="0" w:color="auto"/>
              <w:bottom w:val="single" w:sz="4" w:space="0" w:color="auto"/>
              <w:right w:val="single" w:sz="4" w:space="0" w:color="auto"/>
            </w:tcBorders>
            <w:vAlign w:val="center"/>
          </w:tcPr>
          <w:p w:rsidR="003E66FC" w:rsidRDefault="003E66FC" w:rsidP="00494922">
            <w:pPr>
              <w:rPr>
                <w:sz w:val="16"/>
                <w:szCs w:val="16"/>
              </w:rPr>
            </w:pPr>
          </w:p>
        </w:tc>
        <w:tc>
          <w:tcPr>
            <w:tcW w:w="9103" w:type="dxa"/>
            <w:gridSpan w:val="2"/>
            <w:tcBorders>
              <w:top w:val="single" w:sz="4" w:space="0" w:color="auto"/>
              <w:left w:val="single" w:sz="4" w:space="0" w:color="auto"/>
              <w:bottom w:val="single" w:sz="4" w:space="0" w:color="auto"/>
            </w:tcBorders>
          </w:tcPr>
          <w:p w:rsidR="003E66FC" w:rsidRDefault="003E66FC" w:rsidP="00494922">
            <w:pPr>
              <w:pStyle w:val="ConsNormal"/>
              <w:widowControl/>
              <w:ind w:firstLine="0"/>
              <w:jc w:val="center"/>
              <w:rPr>
                <w:rFonts w:ascii="Times New Roman" w:hAnsi="Times New Roman" w:cs="Times New Roman"/>
              </w:rPr>
            </w:pPr>
          </w:p>
          <w:p w:rsidR="003E66FC" w:rsidRDefault="003E66FC" w:rsidP="00494922">
            <w:pPr>
              <w:pStyle w:val="ConsNormal"/>
              <w:widowControl/>
              <w:ind w:firstLine="0"/>
              <w:jc w:val="center"/>
              <w:rPr>
                <w:rFonts w:ascii="Times New Roman" w:hAnsi="Times New Roman" w:cs="Times New Roman"/>
                <w:sz w:val="28"/>
              </w:rPr>
            </w:pPr>
            <w:r>
              <w:rPr>
                <w:rFonts w:ascii="Times New Roman" w:hAnsi="Times New Roman" w:cs="Times New Roman"/>
                <w:sz w:val="28"/>
              </w:rPr>
              <w:t xml:space="preserve">Кизнер, </w:t>
            </w:r>
            <w:smartTag w:uri="urn:schemas-microsoft-com:office:smarttags" w:element="metricconverter">
              <w:smartTagPr>
                <w:attr w:name="ProductID" w:val="2013 г"/>
              </w:smartTagPr>
              <w:r>
                <w:rPr>
                  <w:rFonts w:ascii="Times New Roman" w:hAnsi="Times New Roman" w:cs="Times New Roman"/>
                  <w:sz w:val="28"/>
                </w:rPr>
                <w:t>2013 г</w:t>
              </w:r>
            </w:smartTag>
            <w:r>
              <w:rPr>
                <w:rFonts w:ascii="Times New Roman" w:hAnsi="Times New Roman" w:cs="Times New Roman"/>
                <w:sz w:val="28"/>
              </w:rPr>
              <w:t>.</w:t>
            </w:r>
          </w:p>
          <w:p w:rsidR="003E66FC" w:rsidRDefault="003E66FC" w:rsidP="00494922">
            <w:pPr>
              <w:pStyle w:val="ConsNormal"/>
              <w:widowControl/>
              <w:ind w:firstLine="0"/>
              <w:jc w:val="center"/>
              <w:rPr>
                <w:rFonts w:ascii="Times New Roman" w:hAnsi="Times New Roman" w:cs="Times New Roman"/>
                <w:sz w:val="28"/>
              </w:rPr>
            </w:pPr>
          </w:p>
          <w:p w:rsidR="003E66FC" w:rsidRDefault="003E66FC" w:rsidP="00494922">
            <w:pPr>
              <w:pStyle w:val="ConsNormal"/>
              <w:widowControl/>
              <w:ind w:firstLine="0"/>
              <w:jc w:val="center"/>
              <w:rPr>
                <w:rFonts w:ascii="Times New Roman" w:hAnsi="Times New Roman" w:cs="Times New Roman"/>
              </w:rPr>
            </w:pPr>
          </w:p>
        </w:tc>
      </w:tr>
    </w:tbl>
    <w:p w:rsidR="003E66FC" w:rsidRDefault="003E66FC" w:rsidP="0046050E">
      <w:pPr>
        <w:pStyle w:val="ConsNormal"/>
        <w:widowControl/>
        <w:ind w:firstLine="0"/>
        <w:jc w:val="center"/>
        <w:rPr>
          <w:rFonts w:ascii="Times New Roman" w:hAnsi="Times New Roman" w:cs="Times New Roman"/>
        </w:rPr>
      </w:pPr>
    </w:p>
    <w:p w:rsidR="003E66FC" w:rsidRDefault="003E66FC">
      <w:pPr>
        <w:pStyle w:val="ConsPlusTitle"/>
        <w:widowControl/>
        <w:jc w:val="center"/>
      </w:pPr>
      <w:r>
        <w:t xml:space="preserve"> </w:t>
      </w:r>
    </w:p>
    <w:p w:rsidR="003E66FC" w:rsidRDefault="003E66FC">
      <w:pPr>
        <w:pStyle w:val="ConsPlusTitle"/>
        <w:widowControl/>
        <w:jc w:val="center"/>
      </w:pPr>
    </w:p>
    <w:p w:rsidR="003E66FC" w:rsidRDefault="003E66FC">
      <w:pPr>
        <w:pStyle w:val="ConsPlusTitle"/>
        <w:widowControl/>
        <w:jc w:val="center"/>
      </w:pPr>
    </w:p>
    <w:p w:rsidR="003E66FC" w:rsidRDefault="003E66FC">
      <w:pPr>
        <w:pStyle w:val="ConsPlusTitle"/>
        <w:widowControl/>
        <w:jc w:val="center"/>
      </w:pPr>
    </w:p>
    <w:p w:rsidR="003E66FC" w:rsidRDefault="003E66FC" w:rsidP="00FB3BFE">
      <w:pPr>
        <w:shd w:val="clear" w:color="auto" w:fill="FFFFFF"/>
        <w:ind w:firstLine="567"/>
        <w:jc w:val="center"/>
      </w:pPr>
      <w:r>
        <w:rPr>
          <w:b/>
          <w:bCs/>
          <w:color w:val="2C2C2C"/>
          <w:spacing w:val="-6"/>
          <w:szCs w:val="25"/>
        </w:rPr>
        <w:t>Перечень документов, входящих в состав конкурсной документации</w:t>
      </w:r>
    </w:p>
    <w:p w:rsidR="003E66FC" w:rsidRDefault="003E66FC" w:rsidP="00B54724">
      <w:pPr>
        <w:widowControl w:val="0"/>
        <w:numPr>
          <w:ilvl w:val="0"/>
          <w:numId w:val="3"/>
        </w:numPr>
        <w:shd w:val="clear" w:color="auto" w:fill="FFFFFF"/>
        <w:tabs>
          <w:tab w:val="left" w:pos="235"/>
        </w:tabs>
        <w:autoSpaceDE w:val="0"/>
        <w:autoSpaceDN w:val="0"/>
        <w:adjustRightInd w:val="0"/>
        <w:spacing w:before="521" w:line="276" w:lineRule="exact"/>
        <w:ind w:firstLine="567"/>
        <w:rPr>
          <w:color w:val="2C2C2C"/>
          <w:spacing w:val="-19"/>
          <w:szCs w:val="25"/>
        </w:rPr>
      </w:pPr>
      <w:r>
        <w:rPr>
          <w:color w:val="2C2C2C"/>
          <w:spacing w:val="-5"/>
          <w:szCs w:val="25"/>
        </w:rPr>
        <w:t>Извещение о проведении конкурса.</w:t>
      </w:r>
    </w:p>
    <w:p w:rsidR="003E66FC" w:rsidRDefault="003E66FC" w:rsidP="008E08AF">
      <w:pPr>
        <w:widowControl w:val="0"/>
        <w:numPr>
          <w:ilvl w:val="0"/>
          <w:numId w:val="3"/>
        </w:numPr>
        <w:shd w:val="clear" w:color="auto" w:fill="FFFFFF"/>
        <w:tabs>
          <w:tab w:val="left" w:pos="235"/>
        </w:tabs>
        <w:autoSpaceDE w:val="0"/>
        <w:autoSpaceDN w:val="0"/>
        <w:adjustRightInd w:val="0"/>
        <w:spacing w:line="276" w:lineRule="exact"/>
        <w:ind w:firstLine="567"/>
        <w:rPr>
          <w:color w:val="2C2C2C"/>
          <w:spacing w:val="-13"/>
          <w:szCs w:val="25"/>
        </w:rPr>
      </w:pPr>
      <w:r>
        <w:rPr>
          <w:color w:val="2C2C2C"/>
          <w:spacing w:val="-5"/>
          <w:szCs w:val="25"/>
        </w:rPr>
        <w:t>Порядок проведения конкурса.</w:t>
      </w:r>
    </w:p>
    <w:p w:rsidR="003E66FC" w:rsidRDefault="003E66FC" w:rsidP="008E08AF">
      <w:pPr>
        <w:widowControl w:val="0"/>
        <w:numPr>
          <w:ilvl w:val="0"/>
          <w:numId w:val="3"/>
        </w:numPr>
        <w:shd w:val="clear" w:color="auto" w:fill="FFFFFF"/>
        <w:tabs>
          <w:tab w:val="left" w:pos="235"/>
        </w:tabs>
        <w:autoSpaceDE w:val="0"/>
        <w:autoSpaceDN w:val="0"/>
        <w:adjustRightInd w:val="0"/>
        <w:spacing w:line="276" w:lineRule="exact"/>
        <w:ind w:firstLine="567"/>
        <w:rPr>
          <w:color w:val="2C2C2C"/>
          <w:spacing w:val="-11"/>
          <w:szCs w:val="25"/>
        </w:rPr>
      </w:pPr>
      <w:r>
        <w:rPr>
          <w:color w:val="2C2C2C"/>
          <w:spacing w:val="-5"/>
          <w:szCs w:val="25"/>
        </w:rPr>
        <w:t>Образцы форм документов:</w:t>
      </w:r>
    </w:p>
    <w:p w:rsidR="003E66FC" w:rsidRDefault="003E66FC" w:rsidP="008E08AF">
      <w:pPr>
        <w:shd w:val="clear" w:color="auto" w:fill="FFFFFF"/>
        <w:spacing w:line="276" w:lineRule="exact"/>
        <w:ind w:firstLine="567"/>
        <w:jc w:val="both"/>
      </w:pPr>
      <w:r>
        <w:rPr>
          <w:b/>
          <w:bCs/>
          <w:color w:val="2C2C2C"/>
          <w:spacing w:val="-4"/>
          <w:szCs w:val="25"/>
        </w:rPr>
        <w:t xml:space="preserve">Форма 1. </w:t>
      </w:r>
      <w:r>
        <w:rPr>
          <w:color w:val="2C2C2C"/>
          <w:spacing w:val="-4"/>
          <w:szCs w:val="25"/>
        </w:rPr>
        <w:t xml:space="preserve">Заявка </w:t>
      </w:r>
      <w:proofErr w:type="gramStart"/>
      <w:r>
        <w:rPr>
          <w:color w:val="2C2C2C"/>
          <w:spacing w:val="-4"/>
          <w:szCs w:val="25"/>
        </w:rPr>
        <w:t xml:space="preserve">на участие в открытом конкурсе на право заключения договора на </w:t>
      </w:r>
      <w:r>
        <w:rPr>
          <w:color w:val="2C2C2C"/>
          <w:spacing w:val="-5"/>
          <w:szCs w:val="25"/>
        </w:rPr>
        <w:t>осуществление пассажирских перевозок по маршруту</w:t>
      </w:r>
      <w:proofErr w:type="gramEnd"/>
      <w:r>
        <w:rPr>
          <w:color w:val="2C2C2C"/>
          <w:spacing w:val="-5"/>
          <w:szCs w:val="25"/>
        </w:rPr>
        <w:t xml:space="preserve"> регулярного сообщения муниципального образования «</w:t>
      </w:r>
      <w:proofErr w:type="spellStart"/>
      <w:r w:rsidR="00BF229C">
        <w:rPr>
          <w:color w:val="2C2C2C"/>
          <w:spacing w:val="-5"/>
          <w:szCs w:val="25"/>
        </w:rPr>
        <w:t>Кизнер</w:t>
      </w:r>
      <w:r>
        <w:rPr>
          <w:color w:val="2C2C2C"/>
          <w:spacing w:val="-5"/>
          <w:szCs w:val="25"/>
        </w:rPr>
        <w:t>ский</w:t>
      </w:r>
      <w:proofErr w:type="spellEnd"/>
      <w:r>
        <w:rPr>
          <w:color w:val="2C2C2C"/>
          <w:spacing w:val="-5"/>
          <w:szCs w:val="25"/>
        </w:rPr>
        <w:t xml:space="preserve"> район».</w:t>
      </w:r>
    </w:p>
    <w:p w:rsidR="003E66FC" w:rsidRDefault="003E66FC" w:rsidP="008E08AF">
      <w:pPr>
        <w:shd w:val="clear" w:color="auto" w:fill="FFFFFF"/>
        <w:spacing w:before="10" w:line="276" w:lineRule="exact"/>
        <w:ind w:firstLine="567"/>
      </w:pPr>
      <w:r>
        <w:rPr>
          <w:b/>
          <w:bCs/>
          <w:color w:val="2C2C2C"/>
          <w:spacing w:val="-5"/>
          <w:szCs w:val="25"/>
        </w:rPr>
        <w:t xml:space="preserve">Форма </w:t>
      </w:r>
      <w:r>
        <w:rPr>
          <w:b/>
          <w:color w:val="2C2C2C"/>
          <w:spacing w:val="-5"/>
          <w:szCs w:val="25"/>
        </w:rPr>
        <w:t>2</w:t>
      </w:r>
      <w:r>
        <w:rPr>
          <w:color w:val="2C2C2C"/>
          <w:spacing w:val="-5"/>
          <w:szCs w:val="25"/>
        </w:rPr>
        <w:t>. Сведения об Участнике.</w:t>
      </w:r>
    </w:p>
    <w:p w:rsidR="003E66FC" w:rsidRDefault="003E66FC" w:rsidP="008E08AF">
      <w:pPr>
        <w:shd w:val="clear" w:color="auto" w:fill="FFFFFF"/>
        <w:spacing w:line="276" w:lineRule="exact"/>
        <w:ind w:firstLine="567"/>
        <w:jc w:val="both"/>
      </w:pPr>
      <w:r>
        <w:rPr>
          <w:b/>
          <w:bCs/>
          <w:color w:val="2C2C2C"/>
          <w:spacing w:val="-4"/>
          <w:szCs w:val="25"/>
        </w:rPr>
        <w:t xml:space="preserve">Форма 3. </w:t>
      </w:r>
      <w:r>
        <w:rPr>
          <w:color w:val="2C2C2C"/>
          <w:spacing w:val="-4"/>
          <w:szCs w:val="25"/>
        </w:rPr>
        <w:t xml:space="preserve">Конкурсное предложение на право заключения договора на выполнение </w:t>
      </w:r>
      <w:r>
        <w:rPr>
          <w:color w:val="2C2C2C"/>
          <w:spacing w:val="-5"/>
          <w:szCs w:val="25"/>
        </w:rPr>
        <w:t>пассажирских перевозок по маршруту регулярного сообщения муниципального образования «</w:t>
      </w:r>
      <w:proofErr w:type="spellStart"/>
      <w:r w:rsidR="00BF229C">
        <w:rPr>
          <w:color w:val="2C2C2C"/>
          <w:spacing w:val="-5"/>
          <w:szCs w:val="25"/>
        </w:rPr>
        <w:t>Кизнер</w:t>
      </w:r>
      <w:r>
        <w:rPr>
          <w:color w:val="2C2C2C"/>
          <w:spacing w:val="-5"/>
          <w:szCs w:val="25"/>
        </w:rPr>
        <w:t>ский</w:t>
      </w:r>
      <w:proofErr w:type="spellEnd"/>
      <w:r>
        <w:rPr>
          <w:color w:val="2C2C2C"/>
          <w:spacing w:val="-5"/>
          <w:szCs w:val="25"/>
        </w:rPr>
        <w:t xml:space="preserve"> район».</w:t>
      </w:r>
    </w:p>
    <w:p w:rsidR="003E66FC" w:rsidRDefault="003E66FC" w:rsidP="008E08AF">
      <w:pPr>
        <w:shd w:val="clear" w:color="auto" w:fill="FFFFFF"/>
        <w:spacing w:line="276" w:lineRule="exact"/>
        <w:ind w:firstLine="567"/>
        <w:jc w:val="both"/>
      </w:pPr>
      <w:r>
        <w:rPr>
          <w:b/>
          <w:bCs/>
          <w:color w:val="2C2C2C"/>
          <w:spacing w:val="-4"/>
          <w:szCs w:val="25"/>
        </w:rPr>
        <w:t xml:space="preserve">Форма 4. </w:t>
      </w:r>
      <w:r>
        <w:rPr>
          <w:color w:val="2C2C2C"/>
          <w:spacing w:val="-4"/>
          <w:szCs w:val="25"/>
        </w:rPr>
        <w:t xml:space="preserve">Профессиональная структура и уровень квалификации (данные о </w:t>
      </w:r>
      <w:r>
        <w:rPr>
          <w:color w:val="2C2C2C"/>
          <w:spacing w:val="-5"/>
          <w:szCs w:val="25"/>
        </w:rPr>
        <w:t>квалификационном составе специалистов)</w:t>
      </w:r>
    </w:p>
    <w:p w:rsidR="003E66FC" w:rsidRDefault="003E66FC" w:rsidP="008E08AF">
      <w:pPr>
        <w:shd w:val="clear" w:color="auto" w:fill="FFFFFF"/>
        <w:spacing w:line="276" w:lineRule="exact"/>
        <w:ind w:firstLine="567"/>
      </w:pPr>
      <w:r>
        <w:rPr>
          <w:b/>
          <w:bCs/>
          <w:color w:val="2C2C2C"/>
          <w:spacing w:val="-5"/>
          <w:szCs w:val="25"/>
        </w:rPr>
        <w:t xml:space="preserve">Форма </w:t>
      </w:r>
      <w:r>
        <w:rPr>
          <w:b/>
          <w:color w:val="2C2C2C"/>
          <w:spacing w:val="-5"/>
          <w:szCs w:val="25"/>
        </w:rPr>
        <w:t>5</w:t>
      </w:r>
      <w:r>
        <w:rPr>
          <w:color w:val="2C2C2C"/>
          <w:spacing w:val="-5"/>
          <w:szCs w:val="25"/>
        </w:rPr>
        <w:t>. Схема организационной структуры организации.</w:t>
      </w:r>
    </w:p>
    <w:p w:rsidR="003E66FC" w:rsidRDefault="003E66FC" w:rsidP="008E08AF">
      <w:pPr>
        <w:shd w:val="clear" w:color="auto" w:fill="FFFFFF"/>
        <w:spacing w:line="276" w:lineRule="exact"/>
        <w:ind w:firstLine="567"/>
      </w:pPr>
      <w:r>
        <w:rPr>
          <w:b/>
          <w:bCs/>
          <w:color w:val="2C2C2C"/>
          <w:spacing w:val="-5"/>
          <w:szCs w:val="25"/>
        </w:rPr>
        <w:t xml:space="preserve">Форма 6. </w:t>
      </w:r>
      <w:r>
        <w:rPr>
          <w:color w:val="2C2C2C"/>
          <w:spacing w:val="-5"/>
          <w:szCs w:val="25"/>
        </w:rPr>
        <w:t>Характеристика производственной базы.</w:t>
      </w:r>
    </w:p>
    <w:p w:rsidR="003E66FC" w:rsidRDefault="003E66FC" w:rsidP="008E08AF">
      <w:pPr>
        <w:shd w:val="clear" w:color="auto" w:fill="FFFFFF"/>
        <w:spacing w:before="2" w:line="276" w:lineRule="exact"/>
        <w:ind w:firstLine="567"/>
        <w:jc w:val="both"/>
      </w:pPr>
      <w:r>
        <w:rPr>
          <w:b/>
          <w:bCs/>
          <w:color w:val="2C2C2C"/>
          <w:spacing w:val="-4"/>
          <w:szCs w:val="25"/>
        </w:rPr>
        <w:t xml:space="preserve">Форма </w:t>
      </w:r>
      <w:r>
        <w:rPr>
          <w:b/>
          <w:color w:val="2C2C2C"/>
          <w:spacing w:val="-4"/>
          <w:szCs w:val="25"/>
        </w:rPr>
        <w:t>7</w:t>
      </w:r>
      <w:r>
        <w:rPr>
          <w:color w:val="2C2C2C"/>
          <w:spacing w:val="-4"/>
          <w:szCs w:val="25"/>
        </w:rPr>
        <w:t>. Данные об имеющихся на праве собственности, аренды, хозяйственного ведения автотранспортных средствах (за исключением транспортных средств, переданных в аренду или хозяйственное ведение третьим лицам)</w:t>
      </w:r>
    </w:p>
    <w:p w:rsidR="003E66FC" w:rsidRDefault="003E66FC" w:rsidP="008E08AF">
      <w:pPr>
        <w:shd w:val="clear" w:color="auto" w:fill="FFFFFF"/>
        <w:tabs>
          <w:tab w:val="left" w:pos="305"/>
        </w:tabs>
        <w:spacing w:line="276" w:lineRule="exact"/>
        <w:ind w:firstLine="567"/>
        <w:rPr>
          <w:color w:val="2C2C2C"/>
          <w:spacing w:val="-8"/>
          <w:szCs w:val="25"/>
        </w:rPr>
      </w:pPr>
      <w:r>
        <w:rPr>
          <w:b/>
          <w:color w:val="2C2C2C"/>
          <w:spacing w:val="-16"/>
          <w:szCs w:val="25"/>
        </w:rPr>
        <w:t>4.</w:t>
      </w:r>
      <w:r>
        <w:rPr>
          <w:color w:val="2C2C2C"/>
          <w:szCs w:val="25"/>
        </w:rPr>
        <w:t xml:space="preserve"> Проект договора на выполнение пассажирских перевозок по маршруту регулярного</w:t>
      </w:r>
      <w:r>
        <w:rPr>
          <w:color w:val="2C2C2C"/>
          <w:szCs w:val="25"/>
        </w:rPr>
        <w:br/>
      </w:r>
      <w:r>
        <w:rPr>
          <w:color w:val="2C2C2C"/>
          <w:spacing w:val="-8"/>
          <w:szCs w:val="25"/>
        </w:rPr>
        <w:t>сообщения.</w:t>
      </w: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3E66FC" w:rsidRDefault="003E66FC" w:rsidP="001B1B92">
      <w:pPr>
        <w:shd w:val="clear" w:color="auto" w:fill="FFFFFF"/>
        <w:ind w:firstLine="567"/>
        <w:jc w:val="center"/>
        <w:rPr>
          <w:b/>
          <w:bCs/>
          <w:color w:val="252525"/>
          <w:spacing w:val="-9"/>
          <w:szCs w:val="25"/>
        </w:rPr>
      </w:pPr>
    </w:p>
    <w:p w:rsidR="002A4041" w:rsidRDefault="002A4041" w:rsidP="002A4041">
      <w:pPr>
        <w:shd w:val="clear" w:color="auto" w:fill="FFFFFF"/>
        <w:ind w:firstLine="567"/>
        <w:jc w:val="center"/>
      </w:pPr>
      <w:r>
        <w:rPr>
          <w:b/>
          <w:bCs/>
          <w:color w:val="252525"/>
          <w:spacing w:val="-9"/>
          <w:szCs w:val="25"/>
          <w:lang w:val="en-US"/>
        </w:rPr>
        <w:lastRenderedPageBreak/>
        <w:t>I</w:t>
      </w:r>
      <w:r>
        <w:rPr>
          <w:b/>
          <w:bCs/>
          <w:color w:val="252525"/>
          <w:spacing w:val="-9"/>
          <w:szCs w:val="25"/>
        </w:rPr>
        <w:t xml:space="preserve">. </w:t>
      </w:r>
      <w:r w:rsidRPr="00337FDF">
        <w:rPr>
          <w:b/>
          <w:bCs/>
          <w:color w:val="252525"/>
          <w:spacing w:val="-9"/>
          <w:szCs w:val="25"/>
        </w:rPr>
        <w:t xml:space="preserve">     </w:t>
      </w:r>
      <w:r>
        <w:rPr>
          <w:b/>
          <w:bCs/>
          <w:color w:val="252525"/>
          <w:spacing w:val="-9"/>
          <w:szCs w:val="25"/>
        </w:rPr>
        <w:t>ИЗВЕЩЕНИЕ</w:t>
      </w:r>
    </w:p>
    <w:p w:rsidR="002A4041" w:rsidRDefault="002A4041" w:rsidP="002A4041">
      <w:pPr>
        <w:shd w:val="clear" w:color="auto" w:fill="FFFFFF"/>
        <w:ind w:firstLine="567"/>
        <w:jc w:val="center"/>
      </w:pPr>
      <w:proofErr w:type="gramStart"/>
      <w:r>
        <w:rPr>
          <w:b/>
          <w:bCs/>
          <w:color w:val="252525"/>
          <w:spacing w:val="-6"/>
          <w:szCs w:val="25"/>
        </w:rPr>
        <w:t xml:space="preserve">о проведении открытого конкурса на право заключения договора на осуществление </w:t>
      </w:r>
      <w:r>
        <w:rPr>
          <w:b/>
          <w:bCs/>
          <w:color w:val="252525"/>
          <w:spacing w:val="-5"/>
          <w:szCs w:val="25"/>
        </w:rPr>
        <w:t>пассажирских перевозок по маршрутам регулярного сообщения в муниципальном образовании</w:t>
      </w:r>
      <w:proofErr w:type="gramEnd"/>
      <w:r>
        <w:rPr>
          <w:b/>
          <w:bCs/>
          <w:color w:val="252525"/>
          <w:spacing w:val="-5"/>
          <w:szCs w:val="25"/>
        </w:rPr>
        <w:t xml:space="preserve"> «</w:t>
      </w:r>
      <w:proofErr w:type="spellStart"/>
      <w:r>
        <w:rPr>
          <w:b/>
          <w:bCs/>
          <w:color w:val="252525"/>
          <w:spacing w:val="-5"/>
          <w:szCs w:val="25"/>
        </w:rPr>
        <w:t>Кизнерский</w:t>
      </w:r>
      <w:proofErr w:type="spellEnd"/>
      <w:r>
        <w:rPr>
          <w:b/>
          <w:bCs/>
          <w:color w:val="252525"/>
          <w:spacing w:val="-5"/>
          <w:szCs w:val="25"/>
        </w:rPr>
        <w:t xml:space="preserve"> район»</w:t>
      </w:r>
    </w:p>
    <w:p w:rsidR="002A4041" w:rsidRPr="00F60B7C" w:rsidRDefault="002A4041" w:rsidP="002A4041">
      <w:pPr>
        <w:widowControl w:val="0"/>
        <w:shd w:val="clear" w:color="auto" w:fill="FFFFFF"/>
        <w:tabs>
          <w:tab w:val="left" w:pos="1195"/>
        </w:tabs>
        <w:autoSpaceDE w:val="0"/>
        <w:autoSpaceDN w:val="0"/>
        <w:adjustRightInd w:val="0"/>
        <w:ind w:left="567"/>
        <w:jc w:val="both"/>
        <w:rPr>
          <w:bCs/>
          <w:color w:val="252525"/>
          <w:spacing w:val="-19"/>
          <w:sz w:val="22"/>
          <w:szCs w:val="22"/>
        </w:rPr>
      </w:pPr>
      <w:r>
        <w:rPr>
          <w:bCs/>
          <w:color w:val="252525"/>
          <w:spacing w:val="-5"/>
          <w:sz w:val="22"/>
          <w:szCs w:val="22"/>
        </w:rPr>
        <w:t>1.</w:t>
      </w:r>
      <w:r w:rsidRPr="00F60B7C">
        <w:rPr>
          <w:bCs/>
          <w:color w:val="252525"/>
          <w:spacing w:val="-5"/>
          <w:sz w:val="22"/>
          <w:szCs w:val="22"/>
        </w:rPr>
        <w:t xml:space="preserve">Заказчик: </w:t>
      </w:r>
      <w:proofErr w:type="gramStart"/>
      <w:r w:rsidRPr="00F60B7C">
        <w:rPr>
          <w:color w:val="252525"/>
          <w:spacing w:val="-5"/>
          <w:sz w:val="22"/>
          <w:szCs w:val="22"/>
        </w:rPr>
        <w:t>Администрация   муниципального   образования   «</w:t>
      </w:r>
      <w:proofErr w:type="spellStart"/>
      <w:r>
        <w:rPr>
          <w:color w:val="252525"/>
          <w:spacing w:val="-5"/>
          <w:sz w:val="22"/>
          <w:szCs w:val="22"/>
        </w:rPr>
        <w:t>Кизнер</w:t>
      </w:r>
      <w:r w:rsidRPr="00F60B7C">
        <w:rPr>
          <w:color w:val="252525"/>
          <w:spacing w:val="-5"/>
          <w:sz w:val="22"/>
          <w:szCs w:val="22"/>
        </w:rPr>
        <w:t>ский</w:t>
      </w:r>
      <w:proofErr w:type="spellEnd"/>
      <w:r w:rsidRPr="00F60B7C">
        <w:rPr>
          <w:color w:val="252525"/>
          <w:spacing w:val="-5"/>
          <w:sz w:val="22"/>
          <w:szCs w:val="22"/>
        </w:rPr>
        <w:t xml:space="preserve"> район», </w:t>
      </w:r>
      <w:r w:rsidRPr="00F60B7C">
        <w:rPr>
          <w:color w:val="252525"/>
          <w:spacing w:val="-4"/>
          <w:sz w:val="22"/>
          <w:szCs w:val="22"/>
        </w:rPr>
        <w:t>адрес: 4277</w:t>
      </w:r>
      <w:r>
        <w:rPr>
          <w:color w:val="252525"/>
          <w:spacing w:val="-4"/>
          <w:sz w:val="22"/>
          <w:szCs w:val="22"/>
        </w:rPr>
        <w:t>1</w:t>
      </w:r>
      <w:r w:rsidRPr="00F60B7C">
        <w:rPr>
          <w:color w:val="252525"/>
          <w:spacing w:val="-4"/>
          <w:sz w:val="22"/>
          <w:szCs w:val="22"/>
        </w:rPr>
        <w:t xml:space="preserve">0, </w:t>
      </w:r>
      <w:r>
        <w:rPr>
          <w:color w:val="252525"/>
          <w:spacing w:val="-4"/>
          <w:sz w:val="22"/>
          <w:szCs w:val="22"/>
        </w:rPr>
        <w:t>п. Кизнер</w:t>
      </w:r>
      <w:r w:rsidRPr="00F60B7C">
        <w:rPr>
          <w:color w:val="252525"/>
          <w:spacing w:val="-4"/>
          <w:sz w:val="22"/>
          <w:szCs w:val="22"/>
        </w:rPr>
        <w:t>,</w:t>
      </w:r>
      <w:r>
        <w:rPr>
          <w:color w:val="252525"/>
          <w:spacing w:val="-4"/>
          <w:sz w:val="22"/>
          <w:szCs w:val="22"/>
        </w:rPr>
        <w:t xml:space="preserve"> </w:t>
      </w:r>
      <w:r w:rsidRPr="00F60B7C">
        <w:rPr>
          <w:color w:val="252525"/>
          <w:spacing w:val="-4"/>
          <w:sz w:val="22"/>
          <w:szCs w:val="22"/>
        </w:rPr>
        <w:t xml:space="preserve">ул. </w:t>
      </w:r>
      <w:r>
        <w:rPr>
          <w:color w:val="252525"/>
          <w:spacing w:val="-4"/>
          <w:sz w:val="22"/>
          <w:szCs w:val="22"/>
        </w:rPr>
        <w:t>Красн</w:t>
      </w:r>
      <w:r w:rsidRPr="00F60B7C">
        <w:rPr>
          <w:color w:val="252525"/>
          <w:spacing w:val="-4"/>
          <w:sz w:val="22"/>
          <w:szCs w:val="22"/>
        </w:rPr>
        <w:t>ая,</w:t>
      </w:r>
      <w:r>
        <w:rPr>
          <w:color w:val="252525"/>
          <w:spacing w:val="-4"/>
          <w:sz w:val="22"/>
          <w:szCs w:val="22"/>
        </w:rPr>
        <w:t>16</w:t>
      </w:r>
      <w:r w:rsidRPr="00F60B7C">
        <w:rPr>
          <w:color w:val="252525"/>
          <w:spacing w:val="-4"/>
          <w:sz w:val="22"/>
          <w:szCs w:val="22"/>
        </w:rPr>
        <w:t xml:space="preserve">, </w:t>
      </w:r>
      <w:r>
        <w:rPr>
          <w:color w:val="252525"/>
          <w:spacing w:val="-4"/>
          <w:sz w:val="22"/>
          <w:szCs w:val="22"/>
        </w:rPr>
        <w:t xml:space="preserve">адрес </w:t>
      </w:r>
      <w:r w:rsidRPr="00F60B7C">
        <w:rPr>
          <w:color w:val="252525"/>
          <w:spacing w:val="-4"/>
          <w:sz w:val="22"/>
          <w:szCs w:val="22"/>
        </w:rPr>
        <w:t>электронн</w:t>
      </w:r>
      <w:r>
        <w:rPr>
          <w:color w:val="252525"/>
          <w:spacing w:val="-4"/>
          <w:sz w:val="22"/>
          <w:szCs w:val="22"/>
        </w:rPr>
        <w:t>ой</w:t>
      </w:r>
      <w:r w:rsidRPr="00F60B7C">
        <w:rPr>
          <w:color w:val="252525"/>
          <w:spacing w:val="-4"/>
          <w:sz w:val="22"/>
          <w:szCs w:val="22"/>
        </w:rPr>
        <w:t xml:space="preserve"> почт</w:t>
      </w:r>
      <w:r>
        <w:rPr>
          <w:color w:val="252525"/>
          <w:spacing w:val="-4"/>
          <w:sz w:val="22"/>
          <w:szCs w:val="22"/>
        </w:rPr>
        <w:t>ы</w:t>
      </w:r>
      <w:r w:rsidRPr="00F60B7C">
        <w:rPr>
          <w:color w:val="252525"/>
          <w:spacing w:val="-4"/>
          <w:sz w:val="22"/>
          <w:szCs w:val="22"/>
        </w:rPr>
        <w:t xml:space="preserve"> </w:t>
      </w:r>
      <w:r w:rsidRPr="00F60B7C">
        <w:rPr>
          <w:color w:val="252525"/>
          <w:spacing w:val="-4"/>
          <w:sz w:val="22"/>
          <w:szCs w:val="22"/>
          <w:u w:val="single"/>
        </w:rPr>
        <w:br/>
      </w:r>
      <w:r w:rsidRPr="00603570">
        <w:rPr>
          <w:b/>
          <w:bCs/>
          <w:color w:val="0000FF"/>
          <w:u w:val="single"/>
        </w:rPr>
        <w:t>kizner.adm@udm.net</w:t>
      </w:r>
      <w:r w:rsidRPr="00ED599D">
        <w:rPr>
          <w:bCs/>
          <w:color w:val="0000FF"/>
        </w:rPr>
        <w:t xml:space="preserve">, </w:t>
      </w:r>
      <w:r>
        <w:rPr>
          <w:bCs/>
          <w:color w:val="0000FF"/>
        </w:rPr>
        <w:t xml:space="preserve">официальный сайт </w:t>
      </w:r>
      <w:proofErr w:type="spellStart"/>
      <w:r>
        <w:rPr>
          <w:bCs/>
          <w:color w:val="0000FF"/>
        </w:rPr>
        <w:t>Кизнерского</w:t>
      </w:r>
      <w:proofErr w:type="spellEnd"/>
      <w:r>
        <w:rPr>
          <w:bCs/>
          <w:color w:val="0000FF"/>
        </w:rPr>
        <w:t xml:space="preserve"> района </w:t>
      </w:r>
      <w:r w:rsidRPr="00603570">
        <w:rPr>
          <w:b/>
          <w:bCs/>
          <w:color w:val="0000FF"/>
          <w:u w:val="single"/>
        </w:rPr>
        <w:t>www.mykizner.ru</w:t>
      </w:r>
      <w:r>
        <w:rPr>
          <w:bCs/>
          <w:color w:val="0000FF"/>
        </w:rPr>
        <w:t xml:space="preserve"> </w:t>
      </w:r>
      <w:r w:rsidRPr="00F60B7C">
        <w:rPr>
          <w:color w:val="252525"/>
          <w:spacing w:val="-5"/>
          <w:sz w:val="22"/>
          <w:szCs w:val="22"/>
        </w:rPr>
        <w:t xml:space="preserve"> контактный телефон: </w:t>
      </w:r>
      <w:r>
        <w:rPr>
          <w:color w:val="252525"/>
          <w:spacing w:val="-5"/>
          <w:sz w:val="22"/>
          <w:szCs w:val="22"/>
        </w:rPr>
        <w:t>8</w:t>
      </w:r>
      <w:r w:rsidRPr="00F60B7C">
        <w:rPr>
          <w:color w:val="252525"/>
          <w:spacing w:val="-5"/>
          <w:sz w:val="22"/>
          <w:szCs w:val="22"/>
        </w:rPr>
        <w:t>(341</w:t>
      </w:r>
      <w:r>
        <w:rPr>
          <w:color w:val="252525"/>
          <w:spacing w:val="-5"/>
          <w:sz w:val="22"/>
          <w:szCs w:val="22"/>
        </w:rPr>
        <w:t>54</w:t>
      </w:r>
      <w:r w:rsidRPr="00F60B7C">
        <w:rPr>
          <w:color w:val="252525"/>
          <w:spacing w:val="-5"/>
          <w:sz w:val="22"/>
          <w:szCs w:val="22"/>
        </w:rPr>
        <w:t>) 3-1</w:t>
      </w:r>
      <w:r>
        <w:rPr>
          <w:color w:val="252525"/>
          <w:spacing w:val="-5"/>
          <w:sz w:val="22"/>
          <w:szCs w:val="22"/>
        </w:rPr>
        <w:t>4</w:t>
      </w:r>
      <w:r w:rsidRPr="00F60B7C">
        <w:rPr>
          <w:color w:val="252525"/>
          <w:spacing w:val="-5"/>
          <w:sz w:val="22"/>
          <w:szCs w:val="22"/>
        </w:rPr>
        <w:t>-</w:t>
      </w:r>
      <w:r>
        <w:rPr>
          <w:color w:val="252525"/>
          <w:spacing w:val="-5"/>
          <w:sz w:val="22"/>
          <w:szCs w:val="22"/>
        </w:rPr>
        <w:t>98</w:t>
      </w:r>
      <w:r w:rsidRPr="00F60B7C">
        <w:rPr>
          <w:color w:val="252525"/>
          <w:spacing w:val="-5"/>
          <w:sz w:val="22"/>
          <w:szCs w:val="22"/>
        </w:rPr>
        <w:t>.</w:t>
      </w:r>
      <w:proofErr w:type="gramEnd"/>
    </w:p>
    <w:p w:rsidR="002A4041" w:rsidRPr="00603570" w:rsidRDefault="002A4041" w:rsidP="002A4041">
      <w:pPr>
        <w:widowControl w:val="0"/>
        <w:shd w:val="clear" w:color="auto" w:fill="FFFFFF"/>
        <w:tabs>
          <w:tab w:val="left" w:pos="1195"/>
        </w:tabs>
        <w:autoSpaceDE w:val="0"/>
        <w:autoSpaceDN w:val="0"/>
        <w:adjustRightInd w:val="0"/>
        <w:ind w:left="567"/>
        <w:jc w:val="both"/>
        <w:rPr>
          <w:bCs/>
          <w:color w:val="252525"/>
          <w:spacing w:val="-19"/>
          <w:sz w:val="22"/>
          <w:szCs w:val="22"/>
        </w:rPr>
      </w:pPr>
      <w:r>
        <w:rPr>
          <w:bCs/>
          <w:sz w:val="22"/>
          <w:szCs w:val="22"/>
        </w:rPr>
        <w:t>2.</w:t>
      </w:r>
      <w:r w:rsidRPr="00F60B7C">
        <w:rPr>
          <w:bCs/>
          <w:sz w:val="22"/>
          <w:szCs w:val="22"/>
        </w:rPr>
        <w:t>Организатор конкурса:</w:t>
      </w:r>
      <w:r w:rsidRPr="00F60B7C">
        <w:rPr>
          <w:sz w:val="22"/>
          <w:szCs w:val="22"/>
        </w:rPr>
        <w:t xml:space="preserve"> </w:t>
      </w:r>
      <w:r>
        <w:rPr>
          <w:sz w:val="22"/>
          <w:szCs w:val="22"/>
        </w:rPr>
        <w:t xml:space="preserve">отдел строительства, ЖКХ, транспорта и связи </w:t>
      </w:r>
      <w:r w:rsidRPr="00F60B7C">
        <w:rPr>
          <w:sz w:val="22"/>
          <w:szCs w:val="22"/>
        </w:rPr>
        <w:t>Администраци</w:t>
      </w:r>
      <w:r>
        <w:rPr>
          <w:sz w:val="22"/>
          <w:szCs w:val="22"/>
        </w:rPr>
        <w:t>и</w:t>
      </w:r>
      <w:r w:rsidRPr="00F60B7C">
        <w:rPr>
          <w:sz w:val="22"/>
          <w:szCs w:val="22"/>
        </w:rPr>
        <w:t xml:space="preserve"> муниципального образования «</w:t>
      </w:r>
      <w:proofErr w:type="spellStart"/>
      <w:r>
        <w:rPr>
          <w:sz w:val="22"/>
          <w:szCs w:val="22"/>
        </w:rPr>
        <w:t>Кизнер</w:t>
      </w:r>
      <w:r w:rsidRPr="00F60B7C">
        <w:rPr>
          <w:sz w:val="22"/>
          <w:szCs w:val="22"/>
        </w:rPr>
        <w:t>ский</w:t>
      </w:r>
      <w:proofErr w:type="spellEnd"/>
      <w:r w:rsidRPr="00F60B7C">
        <w:rPr>
          <w:sz w:val="22"/>
          <w:szCs w:val="22"/>
        </w:rPr>
        <w:t xml:space="preserve"> район»</w:t>
      </w:r>
      <w:r>
        <w:rPr>
          <w:sz w:val="22"/>
          <w:szCs w:val="22"/>
        </w:rPr>
        <w:t xml:space="preserve">, расположенный по </w:t>
      </w:r>
      <w:r w:rsidRPr="00F60B7C">
        <w:rPr>
          <w:color w:val="252525"/>
          <w:spacing w:val="-4"/>
          <w:sz w:val="22"/>
          <w:szCs w:val="22"/>
        </w:rPr>
        <w:t>адрес</w:t>
      </w:r>
      <w:r>
        <w:rPr>
          <w:color w:val="252525"/>
          <w:spacing w:val="-4"/>
          <w:sz w:val="22"/>
          <w:szCs w:val="22"/>
        </w:rPr>
        <w:t>у</w:t>
      </w:r>
      <w:r w:rsidRPr="00F60B7C">
        <w:rPr>
          <w:color w:val="252525"/>
          <w:spacing w:val="-4"/>
          <w:sz w:val="22"/>
          <w:szCs w:val="22"/>
        </w:rPr>
        <w:t>: 4277</w:t>
      </w:r>
      <w:r>
        <w:rPr>
          <w:color w:val="252525"/>
          <w:spacing w:val="-4"/>
          <w:sz w:val="22"/>
          <w:szCs w:val="22"/>
        </w:rPr>
        <w:t>1</w:t>
      </w:r>
      <w:r w:rsidRPr="00F60B7C">
        <w:rPr>
          <w:color w:val="252525"/>
          <w:spacing w:val="-4"/>
          <w:sz w:val="22"/>
          <w:szCs w:val="22"/>
        </w:rPr>
        <w:t xml:space="preserve">0, </w:t>
      </w:r>
      <w:r>
        <w:rPr>
          <w:color w:val="252525"/>
          <w:spacing w:val="-4"/>
          <w:sz w:val="22"/>
          <w:szCs w:val="22"/>
        </w:rPr>
        <w:t>п. Кизнер</w:t>
      </w:r>
      <w:r w:rsidRPr="00F60B7C">
        <w:rPr>
          <w:color w:val="252525"/>
          <w:spacing w:val="-4"/>
          <w:sz w:val="22"/>
          <w:szCs w:val="22"/>
        </w:rPr>
        <w:t>,</w:t>
      </w:r>
      <w:r>
        <w:rPr>
          <w:color w:val="252525"/>
          <w:spacing w:val="-4"/>
          <w:sz w:val="22"/>
          <w:szCs w:val="22"/>
        </w:rPr>
        <w:t xml:space="preserve"> </w:t>
      </w:r>
      <w:r w:rsidRPr="00F60B7C">
        <w:rPr>
          <w:color w:val="252525"/>
          <w:spacing w:val="-4"/>
          <w:sz w:val="22"/>
          <w:szCs w:val="22"/>
        </w:rPr>
        <w:t xml:space="preserve">ул. </w:t>
      </w:r>
      <w:r>
        <w:rPr>
          <w:color w:val="252525"/>
          <w:spacing w:val="-4"/>
          <w:sz w:val="22"/>
          <w:szCs w:val="22"/>
        </w:rPr>
        <w:t>Красн</w:t>
      </w:r>
      <w:r w:rsidRPr="00F60B7C">
        <w:rPr>
          <w:color w:val="252525"/>
          <w:spacing w:val="-4"/>
          <w:sz w:val="22"/>
          <w:szCs w:val="22"/>
        </w:rPr>
        <w:t>ая,</w:t>
      </w:r>
      <w:r>
        <w:rPr>
          <w:color w:val="252525"/>
          <w:spacing w:val="-4"/>
          <w:sz w:val="22"/>
          <w:szCs w:val="22"/>
        </w:rPr>
        <w:t>16</w:t>
      </w:r>
      <w:r w:rsidRPr="00F60B7C">
        <w:rPr>
          <w:color w:val="252525"/>
          <w:spacing w:val="-4"/>
          <w:sz w:val="22"/>
          <w:szCs w:val="22"/>
        </w:rPr>
        <w:t>,</w:t>
      </w:r>
      <w:r>
        <w:rPr>
          <w:color w:val="252525"/>
          <w:spacing w:val="-4"/>
          <w:sz w:val="22"/>
          <w:szCs w:val="22"/>
        </w:rPr>
        <w:t>каб. №14.телефон 8(34154)3-14-95, а</w:t>
      </w:r>
      <w:r>
        <w:t xml:space="preserve">дрес электронной </w:t>
      </w:r>
      <w:r w:rsidRPr="00603570">
        <w:t xml:space="preserve">почты </w:t>
      </w:r>
      <w:hyperlink r:id="rId8" w:history="1">
        <w:r w:rsidRPr="00603570">
          <w:rPr>
            <w:rFonts w:eastAsia="Calibri"/>
            <w:b/>
            <w:color w:val="0000FF"/>
            <w:u w:val="single"/>
            <w:lang w:val="en-US" w:eastAsia="en-US"/>
          </w:rPr>
          <w:t>ost</w:t>
        </w:r>
        <w:r w:rsidRPr="00603570">
          <w:rPr>
            <w:rFonts w:eastAsia="Calibri"/>
            <w:b/>
            <w:color w:val="0000FF"/>
            <w:u w:val="single"/>
            <w:lang w:eastAsia="en-US"/>
          </w:rPr>
          <w:t>-</w:t>
        </w:r>
        <w:r w:rsidRPr="00603570">
          <w:rPr>
            <w:rFonts w:eastAsia="Calibri"/>
            <w:b/>
            <w:color w:val="0000FF"/>
            <w:u w:val="single"/>
            <w:lang w:val="en-US" w:eastAsia="en-US"/>
          </w:rPr>
          <w:t>Kizner</w:t>
        </w:r>
        <w:r w:rsidRPr="00603570">
          <w:rPr>
            <w:rFonts w:eastAsia="Calibri"/>
            <w:b/>
            <w:color w:val="0000FF"/>
            <w:u w:val="single"/>
            <w:lang w:eastAsia="en-US"/>
          </w:rPr>
          <w:t>@</w:t>
        </w:r>
        <w:r w:rsidRPr="00603570">
          <w:rPr>
            <w:rFonts w:eastAsia="Calibri"/>
            <w:b/>
            <w:color w:val="0000FF"/>
            <w:u w:val="single"/>
            <w:lang w:val="en-US" w:eastAsia="en-US"/>
          </w:rPr>
          <w:t>yandex</w:t>
        </w:r>
        <w:r w:rsidRPr="00603570">
          <w:rPr>
            <w:rFonts w:eastAsia="Calibri"/>
            <w:b/>
            <w:color w:val="0000FF"/>
            <w:u w:val="single"/>
            <w:lang w:eastAsia="en-US"/>
          </w:rPr>
          <w:t>.</w:t>
        </w:r>
        <w:proofErr w:type="spellStart"/>
        <w:r w:rsidRPr="00603570">
          <w:rPr>
            <w:rFonts w:eastAsia="Calibri"/>
            <w:b/>
            <w:color w:val="0000FF"/>
            <w:u w:val="single"/>
            <w:lang w:val="en-US" w:eastAsia="en-US"/>
          </w:rPr>
          <w:t>ru</w:t>
        </w:r>
        <w:proofErr w:type="spellEnd"/>
      </w:hyperlink>
    </w:p>
    <w:p w:rsidR="002A4041" w:rsidRPr="007973DD" w:rsidRDefault="002A4041" w:rsidP="002A4041">
      <w:pPr>
        <w:shd w:val="clear" w:color="auto" w:fill="FFFFFF"/>
        <w:tabs>
          <w:tab w:val="left" w:pos="9356"/>
        </w:tabs>
        <w:spacing w:line="276" w:lineRule="exact"/>
        <w:ind w:firstLine="567"/>
        <w:jc w:val="both"/>
        <w:rPr>
          <w:b/>
          <w:iCs/>
          <w:color w:val="323232"/>
          <w:spacing w:val="-5"/>
          <w:sz w:val="22"/>
          <w:szCs w:val="22"/>
        </w:rPr>
      </w:pPr>
      <w:r w:rsidRPr="00F60B7C">
        <w:rPr>
          <w:bCs/>
          <w:color w:val="252525"/>
          <w:spacing w:val="-5"/>
          <w:sz w:val="22"/>
          <w:szCs w:val="22"/>
        </w:rPr>
        <w:t>3.</w:t>
      </w:r>
      <w:r w:rsidRPr="00F60B7C">
        <w:rPr>
          <w:bCs/>
          <w:sz w:val="22"/>
          <w:szCs w:val="22"/>
        </w:rPr>
        <w:t>Официальный сайт</w:t>
      </w:r>
      <w:r w:rsidRPr="00F60B7C">
        <w:rPr>
          <w:sz w:val="22"/>
          <w:szCs w:val="22"/>
        </w:rPr>
        <w:t>, на котором размещается конкурсная документация и результаты конкурса:</w:t>
      </w:r>
      <w:r>
        <w:rPr>
          <w:sz w:val="22"/>
          <w:szCs w:val="22"/>
        </w:rPr>
        <w:t xml:space="preserve"> </w:t>
      </w:r>
      <w:r w:rsidRPr="00603570">
        <w:rPr>
          <w:b/>
          <w:bCs/>
          <w:color w:val="0000FF"/>
          <w:u w:val="single"/>
        </w:rPr>
        <w:t>www.mykizner.ru</w:t>
      </w:r>
      <w:r w:rsidRPr="00603570">
        <w:rPr>
          <w:bCs/>
          <w:color w:val="0000FF"/>
          <w:u w:val="single"/>
        </w:rPr>
        <w:t>.</w:t>
      </w:r>
      <w:r w:rsidRPr="00F60B7C">
        <w:rPr>
          <w:color w:val="252525"/>
          <w:spacing w:val="-5"/>
          <w:sz w:val="22"/>
          <w:szCs w:val="22"/>
        </w:rPr>
        <w:t xml:space="preserve"> </w:t>
      </w:r>
      <w:r w:rsidRPr="00936B75">
        <w:rPr>
          <w:iCs/>
          <w:color w:val="323232"/>
          <w:spacing w:val="-5"/>
          <w:sz w:val="22"/>
          <w:szCs w:val="22"/>
        </w:rPr>
        <w:t xml:space="preserve">Результаты конкурса также </w:t>
      </w:r>
      <w:r>
        <w:rPr>
          <w:iCs/>
          <w:color w:val="323232"/>
          <w:spacing w:val="-5"/>
          <w:sz w:val="22"/>
          <w:szCs w:val="22"/>
        </w:rPr>
        <w:t>публикуются</w:t>
      </w:r>
      <w:r w:rsidRPr="00936B75">
        <w:rPr>
          <w:iCs/>
          <w:color w:val="323232"/>
          <w:spacing w:val="-5"/>
          <w:sz w:val="22"/>
          <w:szCs w:val="22"/>
        </w:rPr>
        <w:t xml:space="preserve"> в газете «</w:t>
      </w:r>
      <w:r>
        <w:rPr>
          <w:iCs/>
          <w:color w:val="323232"/>
          <w:spacing w:val="-5"/>
          <w:sz w:val="22"/>
          <w:szCs w:val="22"/>
        </w:rPr>
        <w:t>Новая жизнь</w:t>
      </w:r>
      <w:r w:rsidRPr="00936B75">
        <w:rPr>
          <w:iCs/>
          <w:color w:val="323232"/>
          <w:spacing w:val="-5"/>
          <w:sz w:val="22"/>
          <w:szCs w:val="22"/>
        </w:rPr>
        <w:t>».</w:t>
      </w:r>
    </w:p>
    <w:p w:rsidR="002A4041" w:rsidRPr="00F60B7C" w:rsidRDefault="002A4041" w:rsidP="002A4041">
      <w:pPr>
        <w:shd w:val="clear" w:color="auto" w:fill="FFFFFF"/>
        <w:tabs>
          <w:tab w:val="left" w:pos="6330"/>
        </w:tabs>
        <w:spacing w:line="276" w:lineRule="exact"/>
        <w:ind w:firstLine="567"/>
        <w:jc w:val="both"/>
        <w:rPr>
          <w:sz w:val="22"/>
          <w:szCs w:val="22"/>
        </w:rPr>
      </w:pPr>
      <w:r>
        <w:rPr>
          <w:bCs/>
          <w:color w:val="252525"/>
          <w:spacing w:val="-5"/>
          <w:sz w:val="22"/>
          <w:szCs w:val="22"/>
        </w:rPr>
        <w:t>4.</w:t>
      </w:r>
      <w:r w:rsidRPr="00F60B7C">
        <w:rPr>
          <w:bCs/>
          <w:color w:val="252525"/>
          <w:spacing w:val="-5"/>
          <w:sz w:val="22"/>
          <w:szCs w:val="22"/>
        </w:rPr>
        <w:t xml:space="preserve">Форма проведения конкурса: </w:t>
      </w:r>
      <w:r w:rsidRPr="00F60B7C">
        <w:rPr>
          <w:color w:val="252525"/>
          <w:spacing w:val="-5"/>
          <w:sz w:val="22"/>
          <w:szCs w:val="22"/>
        </w:rPr>
        <w:t>открытый конкурс.</w:t>
      </w:r>
      <w:r w:rsidRPr="00F60B7C">
        <w:rPr>
          <w:color w:val="252525"/>
          <w:spacing w:val="-5"/>
          <w:sz w:val="22"/>
          <w:szCs w:val="22"/>
        </w:rPr>
        <w:tab/>
      </w:r>
    </w:p>
    <w:p w:rsidR="002A4041" w:rsidRDefault="002A4041" w:rsidP="002A4041">
      <w:pPr>
        <w:shd w:val="clear" w:color="auto" w:fill="FFFFFF"/>
        <w:tabs>
          <w:tab w:val="left" w:pos="1219"/>
        </w:tabs>
        <w:spacing w:before="5" w:line="276" w:lineRule="exact"/>
        <w:ind w:firstLine="567"/>
        <w:jc w:val="both"/>
        <w:rPr>
          <w:color w:val="252525"/>
          <w:spacing w:val="-5"/>
          <w:sz w:val="22"/>
          <w:szCs w:val="22"/>
        </w:rPr>
      </w:pPr>
      <w:r>
        <w:rPr>
          <w:bCs/>
          <w:color w:val="252525"/>
          <w:spacing w:val="-12"/>
          <w:sz w:val="22"/>
          <w:szCs w:val="22"/>
        </w:rPr>
        <w:t>5</w:t>
      </w:r>
      <w:r w:rsidRPr="00F60B7C">
        <w:rPr>
          <w:bCs/>
          <w:color w:val="252525"/>
          <w:spacing w:val="-12"/>
          <w:sz w:val="22"/>
          <w:szCs w:val="22"/>
        </w:rPr>
        <w:t xml:space="preserve">. </w:t>
      </w:r>
      <w:r w:rsidRPr="00F60B7C">
        <w:rPr>
          <w:bCs/>
          <w:color w:val="252525"/>
          <w:spacing w:val="-4"/>
          <w:sz w:val="22"/>
          <w:szCs w:val="22"/>
        </w:rPr>
        <w:t xml:space="preserve">Предмет   конкурса:   </w:t>
      </w:r>
      <w:r w:rsidRPr="00F60B7C">
        <w:rPr>
          <w:color w:val="252525"/>
          <w:spacing w:val="-4"/>
          <w:sz w:val="22"/>
          <w:szCs w:val="22"/>
        </w:rPr>
        <w:t>выполнение   пассажирских   перевозок   по   маршрут</w:t>
      </w:r>
      <w:r>
        <w:rPr>
          <w:color w:val="252525"/>
          <w:spacing w:val="-4"/>
          <w:sz w:val="22"/>
          <w:szCs w:val="22"/>
        </w:rPr>
        <w:t>ам</w:t>
      </w:r>
      <w:r w:rsidRPr="00F60B7C">
        <w:rPr>
          <w:color w:val="252525"/>
          <w:spacing w:val="-4"/>
          <w:sz w:val="22"/>
          <w:szCs w:val="22"/>
        </w:rPr>
        <w:t xml:space="preserve"> </w:t>
      </w:r>
      <w:r w:rsidRPr="00F60B7C">
        <w:rPr>
          <w:color w:val="252525"/>
          <w:spacing w:val="-5"/>
          <w:sz w:val="22"/>
          <w:szCs w:val="22"/>
        </w:rPr>
        <w:t xml:space="preserve">регулярного сообщения на территории </w:t>
      </w:r>
      <w:proofErr w:type="spellStart"/>
      <w:r>
        <w:rPr>
          <w:color w:val="252525"/>
          <w:spacing w:val="-5"/>
          <w:sz w:val="22"/>
          <w:szCs w:val="22"/>
        </w:rPr>
        <w:t>Кизнер</w:t>
      </w:r>
      <w:r w:rsidRPr="00F60B7C">
        <w:rPr>
          <w:color w:val="252525"/>
          <w:spacing w:val="-5"/>
          <w:sz w:val="22"/>
          <w:szCs w:val="22"/>
        </w:rPr>
        <w:t>ского</w:t>
      </w:r>
      <w:proofErr w:type="spellEnd"/>
      <w:r w:rsidRPr="00F60B7C">
        <w:rPr>
          <w:color w:val="252525"/>
          <w:spacing w:val="-5"/>
          <w:sz w:val="22"/>
          <w:szCs w:val="22"/>
        </w:rPr>
        <w:t xml:space="preserve"> района в соответствии с лотами:</w:t>
      </w:r>
    </w:p>
    <w:p w:rsidR="002A4041" w:rsidRPr="00F60B7C" w:rsidRDefault="002A4041" w:rsidP="002A4041">
      <w:pPr>
        <w:shd w:val="clear" w:color="auto" w:fill="FFFFFF"/>
        <w:tabs>
          <w:tab w:val="left" w:pos="1219"/>
        </w:tabs>
        <w:spacing w:before="5" w:line="276" w:lineRule="exact"/>
        <w:ind w:firstLine="567"/>
        <w:jc w:val="both"/>
        <w:rPr>
          <w:color w:val="252525"/>
          <w:spacing w:val="-5"/>
          <w:sz w:val="22"/>
          <w:szCs w:val="22"/>
        </w:rPr>
      </w:pPr>
    </w:p>
    <w:tbl>
      <w:tblPr>
        <w:tblW w:w="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98"/>
        <w:gridCol w:w="1958"/>
        <w:gridCol w:w="1792"/>
      </w:tblGrid>
      <w:tr w:rsidR="002A4041" w:rsidRPr="00A772D8" w:rsidTr="003813B1">
        <w:trPr>
          <w:jc w:val="center"/>
        </w:trPr>
        <w:tc>
          <w:tcPr>
            <w:tcW w:w="661"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 лота</w:t>
            </w:r>
          </w:p>
        </w:tc>
        <w:tc>
          <w:tcPr>
            <w:tcW w:w="119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 маршрута</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Схема движения по маршруту</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Характеристика транспортного средства</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100</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ул. Надежд</w:t>
            </w:r>
            <w:r>
              <w:rPr>
                <w:bCs/>
                <w:color w:val="2C2C2C"/>
                <w:spacing w:val="-5"/>
                <w:szCs w:val="25"/>
              </w:rPr>
              <w:t xml:space="preserve">ы </w:t>
            </w:r>
            <w:r w:rsidRPr="00A772D8">
              <w:rPr>
                <w:bCs/>
                <w:color w:val="2C2C2C"/>
                <w:spacing w:val="-5"/>
                <w:szCs w:val="25"/>
              </w:rPr>
              <w:t>-</w:t>
            </w:r>
            <w:r>
              <w:rPr>
                <w:bCs/>
                <w:color w:val="2C2C2C"/>
                <w:spacing w:val="-5"/>
                <w:szCs w:val="25"/>
              </w:rPr>
              <w:t xml:space="preserve"> </w:t>
            </w:r>
            <w:r w:rsidRPr="00A772D8">
              <w:rPr>
                <w:bCs/>
                <w:color w:val="2C2C2C"/>
                <w:spacing w:val="-5"/>
                <w:szCs w:val="25"/>
              </w:rPr>
              <w:t>д. Лак</w:t>
            </w:r>
            <w:proofErr w:type="gramStart"/>
            <w:r w:rsidRPr="00A772D8">
              <w:rPr>
                <w:bCs/>
                <w:color w:val="2C2C2C"/>
                <w:spacing w:val="-5"/>
                <w:szCs w:val="25"/>
              </w:rPr>
              <w:t>а-</w:t>
            </w:r>
            <w:proofErr w:type="gramEnd"/>
            <w:r w:rsidRPr="00A772D8">
              <w:rPr>
                <w:bCs/>
                <w:color w:val="2C2C2C"/>
                <w:spacing w:val="-5"/>
                <w:szCs w:val="25"/>
              </w:rPr>
              <w:t xml:space="preserve"> </w:t>
            </w:r>
            <w:proofErr w:type="spellStart"/>
            <w:r w:rsidRPr="00A772D8">
              <w:rPr>
                <w:bCs/>
                <w:color w:val="2C2C2C"/>
                <w:spacing w:val="-5"/>
                <w:szCs w:val="25"/>
              </w:rPr>
              <w:t>Тыжма</w:t>
            </w:r>
            <w:proofErr w:type="spellEnd"/>
            <w:r w:rsidRPr="00A772D8">
              <w:rPr>
                <w:bCs/>
                <w:color w:val="2C2C2C"/>
                <w:spacing w:val="-5"/>
                <w:szCs w:val="25"/>
              </w:rPr>
              <w:t>- с. Кизнер</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2</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101</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Строителей</w:t>
            </w:r>
            <w:r>
              <w:rPr>
                <w:bCs/>
                <w:color w:val="2C2C2C"/>
                <w:spacing w:val="-5"/>
                <w:szCs w:val="25"/>
              </w:rPr>
              <w:t xml:space="preserve"> </w:t>
            </w:r>
            <w:r w:rsidRPr="00A772D8">
              <w:rPr>
                <w:bCs/>
                <w:color w:val="2C2C2C"/>
                <w:spacing w:val="-5"/>
                <w:szCs w:val="25"/>
              </w:rPr>
              <w:t>- ММ</w:t>
            </w:r>
            <w:proofErr w:type="gramStart"/>
            <w:r w:rsidRPr="00A772D8">
              <w:rPr>
                <w:bCs/>
                <w:color w:val="2C2C2C"/>
                <w:spacing w:val="-5"/>
                <w:szCs w:val="25"/>
              </w:rPr>
              <w:t>С-</w:t>
            </w:r>
            <w:proofErr w:type="gramEnd"/>
            <w:r w:rsidRPr="00A772D8">
              <w:rPr>
                <w:bCs/>
                <w:color w:val="2C2C2C"/>
                <w:spacing w:val="-5"/>
                <w:szCs w:val="25"/>
              </w:rPr>
              <w:t xml:space="preserve"> Льнозавод</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3</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102</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Кизнер</w:t>
            </w:r>
            <w:r>
              <w:rPr>
                <w:bCs/>
                <w:color w:val="2C2C2C"/>
                <w:spacing w:val="-5"/>
                <w:szCs w:val="25"/>
              </w:rPr>
              <w:t xml:space="preserve"> </w:t>
            </w:r>
            <w:r w:rsidRPr="00A772D8">
              <w:rPr>
                <w:bCs/>
                <w:color w:val="2C2C2C"/>
                <w:spacing w:val="-5"/>
                <w:szCs w:val="25"/>
              </w:rPr>
              <w:t xml:space="preserve">- д. </w:t>
            </w:r>
            <w:proofErr w:type="spellStart"/>
            <w:r w:rsidRPr="00A772D8">
              <w:rPr>
                <w:bCs/>
                <w:color w:val="2C2C2C"/>
                <w:spacing w:val="-5"/>
                <w:szCs w:val="25"/>
              </w:rPr>
              <w:t>Безменшур</w:t>
            </w:r>
            <w:proofErr w:type="spellEnd"/>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4</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103</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Кизнер</w:t>
            </w:r>
            <w:r>
              <w:rPr>
                <w:bCs/>
                <w:color w:val="2C2C2C"/>
                <w:spacing w:val="-5"/>
                <w:szCs w:val="25"/>
              </w:rPr>
              <w:t xml:space="preserve"> </w:t>
            </w:r>
            <w:r w:rsidRPr="00A772D8">
              <w:rPr>
                <w:bCs/>
                <w:color w:val="2C2C2C"/>
                <w:spacing w:val="-5"/>
                <w:szCs w:val="25"/>
              </w:rPr>
              <w:t xml:space="preserve">- д. </w:t>
            </w:r>
            <w:proofErr w:type="spellStart"/>
            <w:r w:rsidRPr="00A772D8">
              <w:rPr>
                <w:bCs/>
                <w:color w:val="2C2C2C"/>
                <w:spacing w:val="-5"/>
                <w:szCs w:val="25"/>
              </w:rPr>
              <w:t>Муркозь</w:t>
            </w:r>
            <w:proofErr w:type="spellEnd"/>
            <w:r>
              <w:rPr>
                <w:bCs/>
                <w:color w:val="2C2C2C"/>
                <w:spacing w:val="-5"/>
                <w:szCs w:val="25"/>
              </w:rPr>
              <w:t xml:space="preserve"> </w:t>
            </w:r>
            <w:r w:rsidRPr="00A772D8">
              <w:rPr>
                <w:bCs/>
                <w:color w:val="2C2C2C"/>
                <w:spacing w:val="-5"/>
                <w:szCs w:val="25"/>
              </w:rPr>
              <w:t xml:space="preserve">- </w:t>
            </w:r>
            <w:proofErr w:type="spellStart"/>
            <w:r w:rsidRPr="00A772D8">
              <w:rPr>
                <w:bCs/>
                <w:color w:val="2C2C2C"/>
                <w:spacing w:val="-5"/>
                <w:szCs w:val="25"/>
              </w:rPr>
              <w:t>Омга</w:t>
            </w:r>
            <w:proofErr w:type="spellEnd"/>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5</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104</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Кизнер</w:t>
            </w:r>
            <w:r>
              <w:rPr>
                <w:bCs/>
                <w:color w:val="2C2C2C"/>
                <w:spacing w:val="-5"/>
                <w:szCs w:val="25"/>
              </w:rPr>
              <w:t xml:space="preserve"> </w:t>
            </w:r>
            <w:r w:rsidRPr="00A772D8">
              <w:rPr>
                <w:bCs/>
                <w:color w:val="2C2C2C"/>
                <w:spacing w:val="-5"/>
                <w:szCs w:val="25"/>
              </w:rPr>
              <w:t xml:space="preserve">- с. </w:t>
            </w:r>
            <w:proofErr w:type="spellStart"/>
            <w:r w:rsidRPr="00A772D8">
              <w:rPr>
                <w:bCs/>
                <w:color w:val="2C2C2C"/>
                <w:spacing w:val="-5"/>
                <w:szCs w:val="25"/>
              </w:rPr>
              <w:t>Кибья</w:t>
            </w:r>
            <w:proofErr w:type="spellEnd"/>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6</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105</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с. Крымская Слудка</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7</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106</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д. Русская Коса</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8</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107</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с. </w:t>
            </w:r>
            <w:proofErr w:type="spellStart"/>
            <w:r w:rsidRPr="00A772D8">
              <w:rPr>
                <w:bCs/>
                <w:color w:val="2C2C2C"/>
                <w:spacing w:val="-5"/>
                <w:szCs w:val="25"/>
              </w:rPr>
              <w:t>Балдейка</w:t>
            </w:r>
            <w:proofErr w:type="spellEnd"/>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9</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108</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д. Верхняя </w:t>
            </w:r>
            <w:proofErr w:type="spellStart"/>
            <w:r w:rsidRPr="00A772D8">
              <w:rPr>
                <w:bCs/>
                <w:color w:val="2C2C2C"/>
                <w:spacing w:val="-5"/>
                <w:szCs w:val="25"/>
              </w:rPr>
              <w:t>Тыжма</w:t>
            </w:r>
            <w:proofErr w:type="spellEnd"/>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109</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с. Васильево</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r w:rsidR="002A4041" w:rsidRPr="00A772D8" w:rsidTr="003813B1">
        <w:trPr>
          <w:jc w:val="center"/>
        </w:trPr>
        <w:tc>
          <w:tcPr>
            <w:tcW w:w="661"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11</w:t>
            </w:r>
          </w:p>
        </w:tc>
        <w:tc>
          <w:tcPr>
            <w:tcW w:w="1198" w:type="dxa"/>
            <w:shd w:val="clear" w:color="auto" w:fill="auto"/>
          </w:tcPr>
          <w:p w:rsidR="002A4041" w:rsidRPr="00A772D8" w:rsidRDefault="002A4041" w:rsidP="003813B1">
            <w:pPr>
              <w:jc w:val="center"/>
              <w:rPr>
                <w:bCs/>
                <w:color w:val="2C2C2C"/>
                <w:spacing w:val="-5"/>
                <w:szCs w:val="25"/>
              </w:rPr>
            </w:pPr>
            <w:r w:rsidRPr="00A772D8">
              <w:rPr>
                <w:bCs/>
                <w:color w:val="2C2C2C"/>
                <w:spacing w:val="-5"/>
                <w:szCs w:val="25"/>
              </w:rPr>
              <w:t>110</w:t>
            </w:r>
          </w:p>
        </w:tc>
        <w:tc>
          <w:tcPr>
            <w:tcW w:w="1958" w:type="dxa"/>
            <w:shd w:val="clear" w:color="auto" w:fill="auto"/>
          </w:tcPr>
          <w:p w:rsidR="002A4041" w:rsidRPr="00A772D8" w:rsidRDefault="002A4041" w:rsidP="003813B1">
            <w:pPr>
              <w:jc w:val="both"/>
              <w:rPr>
                <w:bCs/>
                <w:color w:val="2C2C2C"/>
                <w:spacing w:val="-5"/>
                <w:szCs w:val="25"/>
              </w:rPr>
            </w:pPr>
            <w:r w:rsidRPr="00A772D8">
              <w:rPr>
                <w:bCs/>
                <w:color w:val="2C2C2C"/>
                <w:spacing w:val="-5"/>
                <w:szCs w:val="25"/>
              </w:rPr>
              <w:t>п. Кизне</w:t>
            </w:r>
            <w:proofErr w:type="gramStart"/>
            <w:r w:rsidRPr="00A772D8">
              <w:rPr>
                <w:bCs/>
                <w:color w:val="2C2C2C"/>
                <w:spacing w:val="-5"/>
                <w:szCs w:val="25"/>
              </w:rPr>
              <w:t>р-</w:t>
            </w:r>
            <w:proofErr w:type="gramEnd"/>
            <w:r w:rsidRPr="00A772D8">
              <w:rPr>
                <w:bCs/>
                <w:color w:val="2C2C2C"/>
                <w:spacing w:val="-5"/>
                <w:szCs w:val="25"/>
              </w:rPr>
              <w:t xml:space="preserve"> с. Короленко</w:t>
            </w:r>
          </w:p>
        </w:tc>
        <w:tc>
          <w:tcPr>
            <w:tcW w:w="1792" w:type="dxa"/>
          </w:tcPr>
          <w:p w:rsidR="002A4041" w:rsidRPr="00A772D8" w:rsidRDefault="002A4041" w:rsidP="003813B1">
            <w:pPr>
              <w:jc w:val="center"/>
              <w:rPr>
                <w:bCs/>
                <w:color w:val="2C2C2C"/>
                <w:spacing w:val="-5"/>
                <w:szCs w:val="25"/>
              </w:rPr>
            </w:pPr>
            <w:r w:rsidRPr="00A772D8">
              <w:rPr>
                <w:bCs/>
                <w:color w:val="2C2C2C"/>
                <w:spacing w:val="-5"/>
                <w:szCs w:val="25"/>
              </w:rPr>
              <w:t>С</w:t>
            </w:r>
          </w:p>
        </w:tc>
      </w:tr>
    </w:tbl>
    <w:p w:rsidR="002A4041" w:rsidRDefault="002A4041" w:rsidP="002A4041">
      <w:pPr>
        <w:shd w:val="clear" w:color="auto" w:fill="FFFFFF"/>
        <w:ind w:left="720"/>
        <w:jc w:val="both"/>
        <w:rPr>
          <w:b/>
          <w:bCs/>
          <w:color w:val="2C2C2C"/>
          <w:spacing w:val="-5"/>
          <w:szCs w:val="25"/>
          <w:u w:val="single"/>
        </w:rPr>
      </w:pPr>
    </w:p>
    <w:p w:rsidR="002A4041" w:rsidRDefault="002A4041" w:rsidP="002A4041">
      <w:pPr>
        <w:shd w:val="clear" w:color="auto" w:fill="FFFFFF"/>
        <w:ind w:left="720"/>
        <w:jc w:val="both"/>
        <w:rPr>
          <w:color w:val="2C2C2C"/>
          <w:spacing w:val="-5"/>
          <w:szCs w:val="25"/>
        </w:rPr>
      </w:pPr>
      <w:r>
        <w:rPr>
          <w:b/>
          <w:bCs/>
          <w:color w:val="2C2C2C"/>
          <w:spacing w:val="-5"/>
          <w:szCs w:val="25"/>
          <w:u w:val="single"/>
        </w:rPr>
        <w:t xml:space="preserve">Примечание: </w:t>
      </w:r>
      <w:r>
        <w:rPr>
          <w:color w:val="2C2C2C"/>
          <w:spacing w:val="-5"/>
          <w:szCs w:val="25"/>
          <w:u w:val="single"/>
        </w:rPr>
        <w:t>*</w:t>
      </w:r>
      <w:r>
        <w:rPr>
          <w:color w:val="2C2C2C"/>
          <w:spacing w:val="-5"/>
          <w:szCs w:val="25"/>
        </w:rPr>
        <w:t xml:space="preserve"> Классы по вместимости:</w:t>
      </w:r>
    </w:p>
    <w:p w:rsidR="002A4041" w:rsidRDefault="002A4041" w:rsidP="002A4041">
      <w:pPr>
        <w:shd w:val="clear" w:color="auto" w:fill="FFFFFF"/>
        <w:ind w:left="720"/>
        <w:jc w:val="both"/>
        <w:rPr>
          <w:color w:val="2C2C2C"/>
          <w:spacing w:val="-4"/>
          <w:szCs w:val="25"/>
        </w:rPr>
      </w:pPr>
      <w:r>
        <w:rPr>
          <w:color w:val="2C2C2C"/>
          <w:spacing w:val="-5"/>
          <w:szCs w:val="25"/>
        </w:rPr>
        <w:t xml:space="preserve"> </w:t>
      </w:r>
      <w:r>
        <w:rPr>
          <w:color w:val="2C2C2C"/>
          <w:spacing w:val="-4"/>
          <w:szCs w:val="25"/>
        </w:rPr>
        <w:t xml:space="preserve">М       - малой вместимости   - от 8 до 13 мест включительно; </w:t>
      </w:r>
    </w:p>
    <w:p w:rsidR="002A4041" w:rsidRDefault="002A4041" w:rsidP="002A4041">
      <w:pPr>
        <w:shd w:val="clear" w:color="auto" w:fill="FFFFFF"/>
        <w:ind w:left="720" w:right="-15"/>
        <w:jc w:val="both"/>
        <w:rPr>
          <w:color w:val="2C2C2C"/>
          <w:spacing w:val="-3"/>
          <w:szCs w:val="25"/>
        </w:rPr>
      </w:pPr>
      <w:r>
        <w:rPr>
          <w:color w:val="2C2C2C"/>
          <w:spacing w:val="-3"/>
          <w:szCs w:val="25"/>
        </w:rPr>
        <w:t xml:space="preserve"> </w:t>
      </w:r>
      <w:proofErr w:type="gramStart"/>
      <w:r>
        <w:rPr>
          <w:color w:val="2C2C2C"/>
          <w:spacing w:val="-3"/>
          <w:szCs w:val="25"/>
        </w:rPr>
        <w:t>С</w:t>
      </w:r>
      <w:proofErr w:type="gramEnd"/>
      <w:r>
        <w:rPr>
          <w:color w:val="2C2C2C"/>
          <w:spacing w:val="-3"/>
          <w:szCs w:val="25"/>
        </w:rPr>
        <w:t xml:space="preserve">       - средней вместимости   - от 14 до 50 мест включительно; </w:t>
      </w:r>
    </w:p>
    <w:p w:rsidR="002A4041" w:rsidRDefault="002A4041" w:rsidP="002A4041">
      <w:pPr>
        <w:shd w:val="clear" w:color="auto" w:fill="FFFFFF"/>
        <w:ind w:left="720"/>
        <w:jc w:val="both"/>
        <w:rPr>
          <w:color w:val="2C2C2C"/>
          <w:spacing w:val="-4"/>
          <w:szCs w:val="25"/>
        </w:rPr>
      </w:pPr>
      <w:r>
        <w:rPr>
          <w:color w:val="2C2C2C"/>
          <w:spacing w:val="-4"/>
          <w:szCs w:val="25"/>
        </w:rPr>
        <w:t xml:space="preserve"> БН    - большой вместимости   - от 51 до 112 ме</w:t>
      </w:r>
      <w:proofErr w:type="gramStart"/>
      <w:r>
        <w:rPr>
          <w:color w:val="2C2C2C"/>
          <w:spacing w:val="-4"/>
          <w:szCs w:val="25"/>
        </w:rPr>
        <w:t>ст  вкл</w:t>
      </w:r>
      <w:proofErr w:type="gramEnd"/>
      <w:r>
        <w:rPr>
          <w:color w:val="2C2C2C"/>
          <w:spacing w:val="-4"/>
          <w:szCs w:val="25"/>
        </w:rPr>
        <w:t xml:space="preserve">ючительно, </w:t>
      </w:r>
      <w:proofErr w:type="spellStart"/>
      <w:r>
        <w:rPr>
          <w:color w:val="2C2C2C"/>
          <w:spacing w:val="-4"/>
          <w:szCs w:val="25"/>
        </w:rPr>
        <w:t>низкопольные</w:t>
      </w:r>
      <w:proofErr w:type="spellEnd"/>
      <w:r>
        <w:rPr>
          <w:color w:val="2C2C2C"/>
          <w:spacing w:val="-4"/>
          <w:szCs w:val="25"/>
        </w:rPr>
        <w:t xml:space="preserve"> транспортные средства.</w:t>
      </w:r>
    </w:p>
    <w:p w:rsidR="002A4041" w:rsidRPr="00987121" w:rsidRDefault="002A4041" w:rsidP="002A4041">
      <w:pPr>
        <w:widowControl w:val="0"/>
        <w:shd w:val="clear" w:color="auto" w:fill="FFFFFF"/>
        <w:tabs>
          <w:tab w:val="left" w:pos="1128"/>
        </w:tabs>
        <w:autoSpaceDE w:val="0"/>
        <w:autoSpaceDN w:val="0"/>
        <w:adjustRightInd w:val="0"/>
        <w:jc w:val="both"/>
        <w:rPr>
          <w:bCs/>
          <w:color w:val="2C2C2C"/>
          <w:spacing w:val="-14"/>
        </w:rPr>
      </w:pPr>
      <w:r w:rsidRPr="00987121">
        <w:rPr>
          <w:bCs/>
          <w:color w:val="2C2C2C"/>
          <w:spacing w:val="-3"/>
        </w:rPr>
        <w:t xml:space="preserve">         6.Источник финансирования: финансирование осуществляется за счет средств Победителя </w:t>
      </w:r>
      <w:r w:rsidRPr="00987121">
        <w:rPr>
          <w:color w:val="2C2C2C"/>
          <w:spacing w:val="-5"/>
        </w:rPr>
        <w:t xml:space="preserve">без </w:t>
      </w:r>
      <w:r>
        <w:rPr>
          <w:color w:val="2C2C2C"/>
          <w:spacing w:val="-5"/>
        </w:rPr>
        <w:t xml:space="preserve">         </w:t>
      </w:r>
      <w:r w:rsidRPr="00987121">
        <w:rPr>
          <w:color w:val="2C2C2C"/>
          <w:spacing w:val="-5"/>
        </w:rPr>
        <w:t>привлечения бюджетных средств.</w:t>
      </w:r>
    </w:p>
    <w:p w:rsidR="002A4041" w:rsidRPr="00987121" w:rsidRDefault="002A4041" w:rsidP="002A4041">
      <w:pPr>
        <w:widowControl w:val="0"/>
        <w:shd w:val="clear" w:color="auto" w:fill="FFFFFF"/>
        <w:tabs>
          <w:tab w:val="left" w:pos="1128"/>
        </w:tabs>
        <w:autoSpaceDE w:val="0"/>
        <w:autoSpaceDN w:val="0"/>
        <w:adjustRightInd w:val="0"/>
        <w:spacing w:line="278" w:lineRule="exact"/>
        <w:ind w:left="360"/>
        <w:jc w:val="both"/>
        <w:rPr>
          <w:bCs/>
          <w:color w:val="2C2C2C"/>
          <w:spacing w:val="-14"/>
        </w:rPr>
      </w:pPr>
      <w:r w:rsidRPr="00987121">
        <w:rPr>
          <w:bCs/>
          <w:color w:val="2C2C2C"/>
          <w:spacing w:val="-5"/>
        </w:rPr>
        <w:t xml:space="preserve">   7.Срок действия договора: </w:t>
      </w:r>
      <w:r w:rsidRPr="00987121">
        <w:rPr>
          <w:bCs/>
          <w:color w:val="000000"/>
          <w:spacing w:val="-5"/>
        </w:rPr>
        <w:t>5 лет</w:t>
      </w:r>
      <w:r w:rsidRPr="00987121">
        <w:rPr>
          <w:color w:val="000000"/>
          <w:spacing w:val="-5"/>
        </w:rPr>
        <w:t xml:space="preserve"> с</w:t>
      </w:r>
      <w:r w:rsidRPr="00987121">
        <w:rPr>
          <w:color w:val="2C2C2C"/>
          <w:spacing w:val="-5"/>
        </w:rPr>
        <w:t xml:space="preserve"> момента заключения договора.</w:t>
      </w:r>
    </w:p>
    <w:p w:rsidR="002A4041" w:rsidRPr="00987121" w:rsidRDefault="002A4041" w:rsidP="002A4041">
      <w:pPr>
        <w:shd w:val="clear" w:color="auto" w:fill="FFFFFF"/>
        <w:tabs>
          <w:tab w:val="left" w:pos="1128"/>
        </w:tabs>
        <w:ind w:left="567"/>
        <w:jc w:val="both"/>
        <w:rPr>
          <w:b/>
          <w:bCs/>
          <w:color w:val="2C2C2C"/>
          <w:spacing w:val="-13"/>
        </w:rPr>
      </w:pPr>
      <w:r w:rsidRPr="00987121">
        <w:rPr>
          <w:bCs/>
          <w:color w:val="2C2C2C"/>
          <w:spacing w:val="-3"/>
        </w:rPr>
        <w:t xml:space="preserve">8.Место проведения конкурса: Удмуртская Республика, </w:t>
      </w:r>
      <w:r w:rsidRPr="00987121">
        <w:rPr>
          <w:color w:val="2C2C2C"/>
          <w:spacing w:val="-3"/>
        </w:rPr>
        <w:t>п. Кизнер, ул. Красная, 16.каб.14</w:t>
      </w:r>
    </w:p>
    <w:p w:rsidR="002A4041" w:rsidRPr="00987121" w:rsidRDefault="002A4041" w:rsidP="002A4041">
      <w:pPr>
        <w:shd w:val="clear" w:color="auto" w:fill="FFFFFF"/>
        <w:tabs>
          <w:tab w:val="left" w:pos="1128"/>
        </w:tabs>
        <w:ind w:firstLine="567"/>
        <w:jc w:val="both"/>
        <w:rPr>
          <w:bCs/>
          <w:spacing w:val="-13"/>
        </w:rPr>
      </w:pPr>
      <w:r w:rsidRPr="00987121">
        <w:rPr>
          <w:bCs/>
          <w:spacing w:val="-13"/>
        </w:rPr>
        <w:lastRenderedPageBreak/>
        <w:t xml:space="preserve">9. </w:t>
      </w:r>
      <w:r w:rsidRPr="00987121">
        <w:rPr>
          <w:bCs/>
          <w:spacing w:val="-1"/>
        </w:rPr>
        <w:t>Дата и время вскрытия конвертов с заявками на участие в конкурсе</w:t>
      </w:r>
      <w:r w:rsidRPr="00987121">
        <w:rPr>
          <w:bCs/>
          <w:spacing w:val="-2"/>
        </w:rPr>
        <w:t>:</w:t>
      </w:r>
      <w:r>
        <w:rPr>
          <w:bCs/>
          <w:spacing w:val="-2"/>
        </w:rPr>
        <w:t xml:space="preserve">   </w:t>
      </w:r>
      <w:r w:rsidRPr="00987121">
        <w:rPr>
          <w:bCs/>
          <w:spacing w:val="-2"/>
        </w:rPr>
        <w:t>6 декабря 2</w:t>
      </w:r>
      <w:r w:rsidRPr="00987121">
        <w:rPr>
          <w:spacing w:val="-2"/>
        </w:rPr>
        <w:t>013   г. в  9-00  часов по местному времени.</w:t>
      </w:r>
    </w:p>
    <w:p w:rsidR="002A4041" w:rsidRPr="00987121" w:rsidRDefault="002A4041" w:rsidP="002A4041">
      <w:pPr>
        <w:shd w:val="clear" w:color="auto" w:fill="FFFFFF"/>
        <w:tabs>
          <w:tab w:val="left" w:pos="1128"/>
        </w:tabs>
        <w:ind w:firstLine="567"/>
        <w:jc w:val="both"/>
        <w:rPr>
          <w:bCs/>
        </w:rPr>
      </w:pPr>
      <w:r w:rsidRPr="00987121">
        <w:rPr>
          <w:bCs/>
        </w:rPr>
        <w:t xml:space="preserve">10. Рассмотрение заявок на участие в конкурсе, допуск участников конкурса, оценка и сопоставление заявок, подведение итогов: </w:t>
      </w:r>
      <w:r>
        <w:rPr>
          <w:bCs/>
        </w:rPr>
        <w:t>включительно с 5</w:t>
      </w:r>
      <w:r w:rsidRPr="00987121">
        <w:rPr>
          <w:bCs/>
        </w:rPr>
        <w:t xml:space="preserve"> </w:t>
      </w:r>
      <w:r>
        <w:rPr>
          <w:bCs/>
        </w:rPr>
        <w:t>декабря</w:t>
      </w:r>
      <w:r w:rsidRPr="00987121">
        <w:rPr>
          <w:bCs/>
        </w:rPr>
        <w:t xml:space="preserve"> 201</w:t>
      </w:r>
      <w:r>
        <w:rPr>
          <w:bCs/>
        </w:rPr>
        <w:t>3</w:t>
      </w:r>
      <w:r w:rsidRPr="00987121">
        <w:rPr>
          <w:bCs/>
        </w:rPr>
        <w:t xml:space="preserve"> г. по </w:t>
      </w:r>
      <w:r>
        <w:rPr>
          <w:bCs/>
        </w:rPr>
        <w:t>18</w:t>
      </w:r>
      <w:r w:rsidRPr="00987121">
        <w:rPr>
          <w:bCs/>
        </w:rPr>
        <w:t xml:space="preserve"> </w:t>
      </w:r>
      <w:r>
        <w:rPr>
          <w:bCs/>
        </w:rPr>
        <w:t>декаб</w:t>
      </w:r>
      <w:r w:rsidRPr="00987121">
        <w:rPr>
          <w:bCs/>
        </w:rPr>
        <w:t>ря  201</w:t>
      </w:r>
      <w:r>
        <w:rPr>
          <w:bCs/>
        </w:rPr>
        <w:t>3</w:t>
      </w:r>
      <w:r w:rsidRPr="00987121">
        <w:rPr>
          <w:bCs/>
        </w:rPr>
        <w:t xml:space="preserve"> года.</w:t>
      </w:r>
    </w:p>
    <w:p w:rsidR="002A4041" w:rsidRPr="00987121" w:rsidRDefault="002A4041" w:rsidP="002A4041">
      <w:pPr>
        <w:shd w:val="clear" w:color="auto" w:fill="FFFFFF"/>
        <w:tabs>
          <w:tab w:val="left" w:pos="1128"/>
        </w:tabs>
        <w:ind w:firstLine="567"/>
        <w:jc w:val="both"/>
        <w:rPr>
          <w:bCs/>
        </w:rPr>
      </w:pPr>
      <w:r w:rsidRPr="00987121">
        <w:rPr>
          <w:bCs/>
        </w:rPr>
        <w:t>11. Срок заключения договора с победителем конкурса:</w:t>
      </w:r>
    </w:p>
    <w:p w:rsidR="002A4041" w:rsidRPr="00987121" w:rsidRDefault="002A4041" w:rsidP="002A4041">
      <w:pPr>
        <w:ind w:firstLine="567"/>
        <w:jc w:val="both"/>
      </w:pPr>
      <w:r w:rsidRPr="00987121">
        <w:t>Победитель определяется в соответствии с конкурсной документацией по результатам сравнительного анализа конкурсных предложений.</w:t>
      </w:r>
    </w:p>
    <w:p w:rsidR="002A4041" w:rsidRPr="00987121" w:rsidRDefault="002A4041" w:rsidP="002A4041">
      <w:pPr>
        <w:ind w:firstLine="567"/>
        <w:jc w:val="both"/>
      </w:pPr>
      <w:r w:rsidRPr="00987121">
        <w:t>Договор с Победителем конкурса должен быть подписан не позднее 10 (десяти) дней со дня подписания конкурсной комиссией Протокола оценки и сопоставления заявок в порядке, установленном конкурсной документацией.</w:t>
      </w:r>
    </w:p>
    <w:p w:rsidR="002A4041" w:rsidRPr="00987121" w:rsidRDefault="002A4041" w:rsidP="002A4041">
      <w:pPr>
        <w:ind w:firstLine="567"/>
        <w:jc w:val="both"/>
      </w:pPr>
      <w:r w:rsidRPr="00987121">
        <w:t>12. В конкурсе могут принимать участие юридические лица независимо от их организационно-правовой формы и формы собственности и физические лица, зарегистрированные в качестве индивидуальных предпринимателей, имеющие лицензии на осуществление перевоз</w:t>
      </w:r>
      <w:r>
        <w:t>ок</w:t>
      </w:r>
      <w:r w:rsidRPr="00987121">
        <w:t xml:space="preserve"> пассажиров автомобильным транспортом, представившие надлежащим </w:t>
      </w:r>
      <w:proofErr w:type="gramStart"/>
      <w:r w:rsidRPr="00987121">
        <w:t>образом</w:t>
      </w:r>
      <w:proofErr w:type="gramEnd"/>
      <w:r w:rsidRPr="00987121">
        <w:t xml:space="preserve"> оформленн</w:t>
      </w:r>
      <w:r>
        <w:t>ые</w:t>
      </w:r>
      <w:r w:rsidRPr="00987121">
        <w:t xml:space="preserve"> заявк</w:t>
      </w:r>
      <w:r>
        <w:t>и</w:t>
      </w:r>
      <w:r w:rsidRPr="00987121">
        <w:t xml:space="preserve"> на участие в конкурсе с прилагаемыми к ней документами. </w:t>
      </w:r>
    </w:p>
    <w:p w:rsidR="002A4041" w:rsidRPr="00987121" w:rsidRDefault="002A4041" w:rsidP="002A4041">
      <w:pPr>
        <w:tabs>
          <w:tab w:val="left" w:pos="6965"/>
          <w:tab w:val="left" w:pos="9356"/>
        </w:tabs>
        <w:spacing w:before="5"/>
        <w:ind w:firstLine="567"/>
        <w:jc w:val="both"/>
        <w:rPr>
          <w:b/>
          <w:i/>
          <w:iCs/>
          <w:color w:val="323232"/>
          <w:spacing w:val="-2"/>
        </w:rPr>
      </w:pPr>
      <w:proofErr w:type="gramStart"/>
      <w:r w:rsidRPr="00987121">
        <w:rPr>
          <w:b/>
          <w:i/>
          <w:iCs/>
          <w:color w:val="323232"/>
          <w:spacing w:val="1"/>
        </w:rPr>
        <w:t>Заявки на участие в конкурсе подаются в срок с</w:t>
      </w:r>
      <w:r w:rsidRPr="00987121">
        <w:rPr>
          <w:b/>
          <w:i/>
          <w:iCs/>
          <w:color w:val="323232"/>
          <w:spacing w:val="-4"/>
        </w:rPr>
        <w:t xml:space="preserve"> 5 ноября 2013г. с </w:t>
      </w:r>
      <w:r w:rsidRPr="00987121">
        <w:rPr>
          <w:b/>
          <w:i/>
          <w:iCs/>
          <w:color w:val="323232"/>
          <w:spacing w:val="1"/>
        </w:rPr>
        <w:t>08</w:t>
      </w:r>
      <w:r w:rsidRPr="00987121">
        <w:rPr>
          <w:b/>
          <w:i/>
          <w:iCs/>
          <w:color w:val="323232"/>
          <w:spacing w:val="-2"/>
        </w:rPr>
        <w:t>.00 до 16.00 часов с</w:t>
      </w:r>
      <w:r>
        <w:rPr>
          <w:b/>
          <w:i/>
          <w:iCs/>
          <w:color w:val="323232"/>
          <w:spacing w:val="-2"/>
        </w:rPr>
        <w:t xml:space="preserve"> перерывом на обед с 12.00</w:t>
      </w:r>
      <w:r w:rsidRPr="00987121">
        <w:rPr>
          <w:b/>
          <w:i/>
          <w:iCs/>
          <w:color w:val="323232"/>
          <w:spacing w:val="-2"/>
        </w:rPr>
        <w:t xml:space="preserve"> до 13.00 часов  по местному </w:t>
      </w:r>
      <w:r w:rsidRPr="00987121">
        <w:rPr>
          <w:b/>
          <w:i/>
          <w:iCs/>
          <w:color w:val="323232"/>
          <w:spacing w:val="-4"/>
        </w:rPr>
        <w:t>вр</w:t>
      </w:r>
      <w:r>
        <w:rPr>
          <w:b/>
          <w:i/>
          <w:iCs/>
          <w:color w:val="323232"/>
          <w:spacing w:val="-4"/>
        </w:rPr>
        <w:t xml:space="preserve">емени по 4 декабря 2013г. до </w:t>
      </w:r>
      <w:r w:rsidRPr="00987121">
        <w:rPr>
          <w:b/>
          <w:i/>
          <w:iCs/>
          <w:color w:val="323232"/>
          <w:spacing w:val="-4"/>
        </w:rPr>
        <w:t>16.00  часов по местному  времени</w:t>
      </w:r>
      <w:r>
        <w:rPr>
          <w:b/>
          <w:i/>
          <w:iCs/>
          <w:color w:val="323232"/>
          <w:spacing w:val="-4"/>
        </w:rPr>
        <w:t xml:space="preserve">, </w:t>
      </w:r>
      <w:r>
        <w:rPr>
          <w:b/>
          <w:i/>
          <w:iCs/>
          <w:color w:val="323232"/>
          <w:spacing w:val="-3"/>
        </w:rPr>
        <w:t xml:space="preserve">кроме нерабочих дней (суббота, воскресенье) </w:t>
      </w:r>
      <w:r w:rsidRPr="00987121">
        <w:rPr>
          <w:b/>
          <w:i/>
          <w:iCs/>
          <w:color w:val="323232"/>
          <w:spacing w:val="-3"/>
        </w:rPr>
        <w:t xml:space="preserve">по адресу: п. Кизнер, ул. Красная, 16, </w:t>
      </w:r>
      <w:proofErr w:type="spellStart"/>
      <w:r w:rsidRPr="00987121">
        <w:rPr>
          <w:b/>
          <w:i/>
          <w:iCs/>
          <w:color w:val="323232"/>
          <w:spacing w:val="-3"/>
        </w:rPr>
        <w:t>каб</w:t>
      </w:r>
      <w:proofErr w:type="spellEnd"/>
      <w:r w:rsidRPr="00987121">
        <w:rPr>
          <w:b/>
          <w:i/>
          <w:iCs/>
          <w:color w:val="323232"/>
          <w:spacing w:val="-3"/>
        </w:rPr>
        <w:t>. № 14.</w:t>
      </w:r>
      <w:proofErr w:type="gramEnd"/>
      <w:r w:rsidRPr="00987121">
        <w:rPr>
          <w:b/>
          <w:i/>
          <w:iCs/>
          <w:color w:val="323232"/>
          <w:spacing w:val="-3"/>
        </w:rPr>
        <w:t xml:space="preserve"> </w:t>
      </w:r>
      <w:proofErr w:type="gramStart"/>
      <w:r w:rsidRPr="00987121">
        <w:rPr>
          <w:b/>
          <w:i/>
          <w:iCs/>
          <w:color w:val="323232"/>
          <w:spacing w:val="-3"/>
        </w:rPr>
        <w:t>Все заявки,</w:t>
      </w:r>
      <w:r>
        <w:rPr>
          <w:b/>
          <w:i/>
          <w:iCs/>
          <w:color w:val="323232"/>
          <w:spacing w:val="-3"/>
        </w:rPr>
        <w:t xml:space="preserve"> </w:t>
      </w:r>
      <w:r w:rsidRPr="00987121">
        <w:rPr>
          <w:b/>
          <w:i/>
          <w:iCs/>
          <w:color w:val="323232"/>
          <w:spacing w:val="-3"/>
        </w:rPr>
        <w:t xml:space="preserve"> </w:t>
      </w:r>
      <w:r w:rsidRPr="00C467EE">
        <w:rPr>
          <w:b/>
          <w:i/>
          <w:iCs/>
          <w:color w:val="FF0000"/>
          <w:spacing w:val="-3"/>
        </w:rPr>
        <w:t>поданные</w:t>
      </w:r>
      <w:r w:rsidRPr="00987121">
        <w:rPr>
          <w:b/>
          <w:i/>
          <w:iCs/>
          <w:color w:val="323232"/>
          <w:spacing w:val="-3"/>
        </w:rPr>
        <w:t xml:space="preserve"> после указанного </w:t>
      </w:r>
      <w:r w:rsidRPr="00987121">
        <w:rPr>
          <w:b/>
          <w:i/>
          <w:iCs/>
          <w:color w:val="323232"/>
          <w:spacing w:val="-5"/>
        </w:rPr>
        <w:t>срока не рассматриваются</w:t>
      </w:r>
      <w:proofErr w:type="gramEnd"/>
      <w:r w:rsidRPr="00987121">
        <w:rPr>
          <w:b/>
          <w:i/>
          <w:iCs/>
          <w:color w:val="323232"/>
          <w:spacing w:val="-5"/>
        </w:rPr>
        <w:t>.</w:t>
      </w:r>
    </w:p>
    <w:p w:rsidR="002A4041" w:rsidRPr="00987121" w:rsidRDefault="002A4041" w:rsidP="002A4041">
      <w:pPr>
        <w:ind w:firstLine="567"/>
        <w:jc w:val="both"/>
      </w:pPr>
      <w:r w:rsidRPr="00987121">
        <w:t>Дополнительную информацию заинтересованные участники могут получить у Организатора  конкурса.</w:t>
      </w:r>
    </w:p>
    <w:p w:rsidR="002A4041" w:rsidRPr="00987121" w:rsidRDefault="002A4041" w:rsidP="002A4041">
      <w:pPr>
        <w:ind w:firstLine="567"/>
        <w:jc w:val="both"/>
      </w:pPr>
      <w:r w:rsidRPr="00987121">
        <w:t>Конкурсная документация может быть получена у Организатора конкурса в электронном виде.</w:t>
      </w:r>
    </w:p>
    <w:p w:rsidR="002A4041" w:rsidRPr="00987121" w:rsidRDefault="002A4041" w:rsidP="002A4041">
      <w:pPr>
        <w:ind w:firstLine="567"/>
        <w:jc w:val="both"/>
        <w:rPr>
          <w:b/>
          <w:bCs/>
        </w:rPr>
      </w:pPr>
      <w:r w:rsidRPr="00987121">
        <w:t>Участник конкурса должен удовлетворять квалификационным требованиям, указанным в конкурсной документации.</w:t>
      </w:r>
    </w:p>
    <w:p w:rsidR="002A4041" w:rsidRPr="00987121" w:rsidRDefault="002A4041" w:rsidP="002A4041">
      <w:pPr>
        <w:shd w:val="clear" w:color="auto" w:fill="FFFFFF"/>
        <w:tabs>
          <w:tab w:val="left" w:pos="9356"/>
        </w:tabs>
        <w:spacing w:line="276" w:lineRule="exact"/>
        <w:ind w:firstLine="567"/>
        <w:jc w:val="both"/>
      </w:pPr>
      <w:r w:rsidRPr="00987121">
        <w:rPr>
          <w:iCs/>
        </w:rPr>
        <w:t>Победитель определяется в соответствии с конкурсной документацией по результатам сравнительного анализа конкурсных предложений.</w:t>
      </w:r>
    </w:p>
    <w:p w:rsidR="002A4041" w:rsidRPr="00987121" w:rsidRDefault="002A4041" w:rsidP="002A4041">
      <w:pPr>
        <w:shd w:val="clear" w:color="auto" w:fill="FFFFFF"/>
        <w:tabs>
          <w:tab w:val="left" w:pos="9356"/>
        </w:tabs>
        <w:spacing w:line="276" w:lineRule="exact"/>
        <w:ind w:firstLine="567"/>
        <w:jc w:val="both"/>
      </w:pPr>
      <w:r w:rsidRPr="00987121">
        <w:rPr>
          <w:iCs/>
        </w:rPr>
        <w:t>Договор с Победителем конкурса подписывается не позднее 10 дней со дня подписания Протокола рассмотрения, оценки и сопоставления конкурсных предложений.</w:t>
      </w:r>
    </w:p>
    <w:p w:rsidR="003E66FC" w:rsidRPr="003264BD" w:rsidRDefault="003E66FC" w:rsidP="002A4041">
      <w:pPr>
        <w:shd w:val="clear" w:color="auto" w:fill="FFFFFF"/>
        <w:jc w:val="both"/>
        <w:rPr>
          <w:b/>
          <w:bCs/>
          <w:spacing w:val="-8"/>
          <w:szCs w:val="25"/>
        </w:rPr>
      </w:pPr>
    </w:p>
    <w:p w:rsidR="003E66FC" w:rsidRDefault="003E66FC" w:rsidP="005F0E54">
      <w:pPr>
        <w:ind w:left="48"/>
        <w:jc w:val="center"/>
        <w:rPr>
          <w:b/>
          <w:color w:val="FF0000"/>
        </w:rPr>
      </w:pPr>
      <w:r w:rsidRPr="007917D4">
        <w:rPr>
          <w:b/>
          <w:bCs/>
          <w:color w:val="292929"/>
          <w:spacing w:val="-8"/>
          <w:szCs w:val="25"/>
          <w:lang w:val="en-US"/>
        </w:rPr>
        <w:t>II</w:t>
      </w:r>
      <w:r w:rsidRPr="007917D4">
        <w:rPr>
          <w:b/>
          <w:bCs/>
          <w:color w:val="292929"/>
          <w:spacing w:val="-8"/>
          <w:szCs w:val="25"/>
        </w:rPr>
        <w:t>.      ПОРЯДОК   ПРОВЕДЕНИЯ    КОНКУРСА</w:t>
      </w:r>
      <w:r w:rsidRPr="007917D4">
        <w:rPr>
          <w:b/>
          <w:color w:val="FF0000"/>
        </w:rPr>
        <w:t xml:space="preserve"> </w:t>
      </w:r>
    </w:p>
    <w:p w:rsidR="002A4041" w:rsidRPr="007917D4" w:rsidRDefault="002A4041" w:rsidP="005F0E54">
      <w:pPr>
        <w:ind w:left="48"/>
        <w:jc w:val="center"/>
        <w:rPr>
          <w:b/>
          <w:color w:val="FF0000"/>
        </w:rPr>
      </w:pPr>
    </w:p>
    <w:p w:rsidR="003E66FC" w:rsidRPr="007917D4" w:rsidRDefault="003E66FC" w:rsidP="005F0E54">
      <w:pPr>
        <w:ind w:left="48"/>
        <w:jc w:val="center"/>
        <w:rPr>
          <w:b/>
        </w:rPr>
      </w:pPr>
      <w:r w:rsidRPr="007917D4">
        <w:rPr>
          <w:b/>
        </w:rPr>
        <w:t xml:space="preserve">на право заключения </w:t>
      </w:r>
      <w:r w:rsidR="006F384D" w:rsidRPr="007917D4">
        <w:rPr>
          <w:b/>
        </w:rPr>
        <w:t>договоров,</w:t>
      </w:r>
      <w:r w:rsidRPr="007917D4">
        <w:rPr>
          <w:b/>
        </w:rPr>
        <w:t xml:space="preserve"> </w:t>
      </w:r>
      <w:r w:rsidRPr="007917D4">
        <w:rPr>
          <w:b/>
          <w:bCs/>
          <w:spacing w:val="-6"/>
        </w:rPr>
        <w:t xml:space="preserve">на выполнение </w:t>
      </w:r>
      <w:r w:rsidRPr="007917D4">
        <w:rPr>
          <w:b/>
          <w:bCs/>
          <w:spacing w:val="-5"/>
        </w:rPr>
        <w:t>пассажирских перевозок по маршруту регулярного сообщения</w:t>
      </w:r>
      <w:r w:rsidRPr="007917D4">
        <w:rPr>
          <w:b/>
        </w:rPr>
        <w:t xml:space="preserve"> муниципального образования «</w:t>
      </w:r>
      <w:proofErr w:type="spellStart"/>
      <w:r w:rsidR="006153DE">
        <w:rPr>
          <w:b/>
        </w:rPr>
        <w:t>Кизнер</w:t>
      </w:r>
      <w:r w:rsidRPr="007917D4">
        <w:rPr>
          <w:b/>
        </w:rPr>
        <w:t>ский</w:t>
      </w:r>
      <w:proofErr w:type="spellEnd"/>
      <w:r w:rsidRPr="007917D4">
        <w:rPr>
          <w:b/>
        </w:rPr>
        <w:t xml:space="preserve"> район»</w:t>
      </w:r>
    </w:p>
    <w:p w:rsidR="003E66FC" w:rsidRPr="00BC3070" w:rsidRDefault="003E66FC" w:rsidP="00AA751D">
      <w:pPr>
        <w:shd w:val="clear" w:color="auto" w:fill="FFFFFF"/>
        <w:ind w:firstLine="567"/>
        <w:jc w:val="center"/>
      </w:pPr>
    </w:p>
    <w:p w:rsidR="003E66FC" w:rsidRDefault="003E66FC" w:rsidP="005F0E54">
      <w:pPr>
        <w:ind w:left="48"/>
        <w:jc w:val="center"/>
        <w:rPr>
          <w:b/>
          <w:sz w:val="22"/>
          <w:szCs w:val="22"/>
        </w:rPr>
      </w:pPr>
      <w:r>
        <w:rPr>
          <w:b/>
          <w:sz w:val="22"/>
          <w:szCs w:val="22"/>
        </w:rPr>
        <w:t>1. Общие положения</w:t>
      </w:r>
    </w:p>
    <w:p w:rsidR="002A4041" w:rsidRDefault="002A4041" w:rsidP="005F0E54">
      <w:pPr>
        <w:ind w:left="48"/>
        <w:jc w:val="center"/>
        <w:rPr>
          <w:b/>
          <w:sz w:val="22"/>
          <w:szCs w:val="22"/>
        </w:rPr>
      </w:pPr>
    </w:p>
    <w:p w:rsidR="003E66FC" w:rsidRPr="00F60B7C" w:rsidRDefault="003E66FC" w:rsidP="005F0E54">
      <w:pPr>
        <w:pStyle w:val="ConsPlusNormal"/>
        <w:widowControl/>
        <w:ind w:firstLine="539"/>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F60B7C">
        <w:rPr>
          <w:rFonts w:ascii="Times New Roman" w:hAnsi="Times New Roman" w:cs="Times New Roman"/>
          <w:color w:val="000000"/>
          <w:sz w:val="24"/>
          <w:szCs w:val="24"/>
        </w:rPr>
        <w:t xml:space="preserve"> Настоящий Порядок устанавливает организацию и проведение Организатором конкурса – Администрацией муниципального образования «</w:t>
      </w:r>
      <w:proofErr w:type="spellStart"/>
      <w:r w:rsidR="006153DE">
        <w:rPr>
          <w:rFonts w:ascii="Times New Roman" w:hAnsi="Times New Roman" w:cs="Times New Roman"/>
          <w:color w:val="000000"/>
          <w:sz w:val="24"/>
          <w:szCs w:val="24"/>
        </w:rPr>
        <w:t>Кизнер</w:t>
      </w:r>
      <w:r w:rsidRPr="00F60B7C">
        <w:rPr>
          <w:rFonts w:ascii="Times New Roman" w:hAnsi="Times New Roman" w:cs="Times New Roman"/>
          <w:color w:val="000000"/>
          <w:sz w:val="24"/>
          <w:szCs w:val="24"/>
        </w:rPr>
        <w:t>ский</w:t>
      </w:r>
      <w:proofErr w:type="spellEnd"/>
      <w:r w:rsidRPr="00F60B7C">
        <w:rPr>
          <w:rFonts w:ascii="Times New Roman" w:hAnsi="Times New Roman" w:cs="Times New Roman"/>
          <w:color w:val="000000"/>
          <w:sz w:val="24"/>
          <w:szCs w:val="24"/>
        </w:rPr>
        <w:t xml:space="preserve"> район» (далее – Организатор конкурса) открытого конкурса на право заключения договоров </w:t>
      </w:r>
      <w:r w:rsidRPr="00F60B7C">
        <w:rPr>
          <w:rFonts w:ascii="Times New Roman" w:hAnsi="Times New Roman" w:cs="Times New Roman"/>
          <w:bCs/>
          <w:color w:val="000000"/>
          <w:spacing w:val="-6"/>
          <w:sz w:val="24"/>
          <w:szCs w:val="24"/>
        </w:rPr>
        <w:t xml:space="preserve">на выполнение </w:t>
      </w:r>
      <w:r w:rsidRPr="00F60B7C">
        <w:rPr>
          <w:rFonts w:ascii="Times New Roman" w:hAnsi="Times New Roman" w:cs="Times New Roman"/>
          <w:bCs/>
          <w:color w:val="000000"/>
          <w:spacing w:val="-5"/>
          <w:sz w:val="24"/>
          <w:szCs w:val="24"/>
        </w:rPr>
        <w:t>пассажирских перевозок по маршруту регулярного сообщения</w:t>
      </w:r>
      <w:r w:rsidRPr="00F60B7C">
        <w:rPr>
          <w:rFonts w:ascii="Times New Roman" w:hAnsi="Times New Roman" w:cs="Times New Roman"/>
          <w:color w:val="000000"/>
          <w:sz w:val="24"/>
          <w:szCs w:val="24"/>
        </w:rPr>
        <w:t xml:space="preserve"> муниципального образования </w:t>
      </w:r>
      <w:r w:rsidR="006153DE" w:rsidRPr="00F60B7C">
        <w:rPr>
          <w:rFonts w:ascii="Times New Roman" w:hAnsi="Times New Roman" w:cs="Times New Roman"/>
          <w:color w:val="000000"/>
          <w:sz w:val="24"/>
          <w:szCs w:val="24"/>
        </w:rPr>
        <w:t>«</w:t>
      </w:r>
      <w:proofErr w:type="spellStart"/>
      <w:r w:rsidR="006153DE">
        <w:rPr>
          <w:rFonts w:ascii="Times New Roman" w:hAnsi="Times New Roman" w:cs="Times New Roman"/>
          <w:color w:val="000000"/>
          <w:sz w:val="24"/>
          <w:szCs w:val="24"/>
        </w:rPr>
        <w:t>Кизнер</w:t>
      </w:r>
      <w:r w:rsidR="006153DE" w:rsidRPr="00F60B7C">
        <w:rPr>
          <w:rFonts w:ascii="Times New Roman" w:hAnsi="Times New Roman" w:cs="Times New Roman"/>
          <w:color w:val="000000"/>
          <w:sz w:val="24"/>
          <w:szCs w:val="24"/>
        </w:rPr>
        <w:t>ский</w:t>
      </w:r>
      <w:proofErr w:type="spellEnd"/>
      <w:r w:rsidR="006153DE" w:rsidRPr="00F60B7C">
        <w:rPr>
          <w:rFonts w:ascii="Times New Roman" w:hAnsi="Times New Roman" w:cs="Times New Roman"/>
          <w:color w:val="000000"/>
          <w:sz w:val="24"/>
          <w:szCs w:val="24"/>
        </w:rPr>
        <w:t xml:space="preserve"> район»</w:t>
      </w:r>
      <w:r w:rsidR="006153DE">
        <w:rPr>
          <w:rFonts w:ascii="Times New Roman" w:hAnsi="Times New Roman" w:cs="Times New Roman"/>
          <w:color w:val="000000"/>
          <w:sz w:val="24"/>
          <w:szCs w:val="24"/>
        </w:rPr>
        <w:t xml:space="preserve"> </w:t>
      </w:r>
      <w:r w:rsidRPr="00F60B7C">
        <w:rPr>
          <w:rFonts w:ascii="Times New Roman" w:hAnsi="Times New Roman" w:cs="Times New Roman"/>
          <w:color w:val="000000"/>
          <w:sz w:val="24"/>
          <w:szCs w:val="24"/>
        </w:rPr>
        <w:t xml:space="preserve">по </w:t>
      </w:r>
      <w:r w:rsidR="006153DE">
        <w:rPr>
          <w:rFonts w:ascii="Times New Roman" w:hAnsi="Times New Roman" w:cs="Times New Roman"/>
          <w:color w:val="000000"/>
          <w:sz w:val="24"/>
          <w:szCs w:val="24"/>
        </w:rPr>
        <w:t>11</w:t>
      </w:r>
      <w:r w:rsidRPr="00F60B7C">
        <w:rPr>
          <w:rFonts w:ascii="Times New Roman" w:hAnsi="Times New Roman" w:cs="Times New Roman"/>
          <w:color w:val="000000"/>
          <w:sz w:val="24"/>
          <w:szCs w:val="24"/>
        </w:rPr>
        <w:t xml:space="preserve"> Лотам.</w:t>
      </w:r>
    </w:p>
    <w:p w:rsidR="003E66FC" w:rsidRPr="00F60B7C" w:rsidRDefault="003E66FC" w:rsidP="005F0E54">
      <w:pPr>
        <w:pStyle w:val="ConsPlusNormal"/>
        <w:widowControl/>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F60B7C">
        <w:rPr>
          <w:rFonts w:ascii="Times New Roman" w:hAnsi="Times New Roman" w:cs="Times New Roman"/>
          <w:color w:val="000000"/>
          <w:sz w:val="24"/>
          <w:szCs w:val="24"/>
        </w:rPr>
        <w:t>. Конкурс проводится на основе следующих принципов:</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2) добросовестная конкуренция;</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3) равный доступ перевозчиков на рынок транспортных услуг;</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4) сочетание муниципального регулирования и рыночных отношений в сфере транспортного обслуживания;</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5) создание единого транспортного п</w:t>
      </w:r>
      <w:bookmarkStart w:id="0" w:name="_GoBack"/>
      <w:bookmarkEnd w:id="0"/>
      <w:r w:rsidRPr="00F60B7C">
        <w:rPr>
          <w:rFonts w:ascii="Times New Roman" w:hAnsi="Times New Roman" w:cs="Times New Roman"/>
          <w:color w:val="000000"/>
          <w:sz w:val="24"/>
          <w:szCs w:val="24"/>
        </w:rPr>
        <w:t>ространства;</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6) ответственность органов местного самоуправления за обеспечение потребностей населения в транспортном обслуживании</w:t>
      </w:r>
      <w:r w:rsidRPr="00F60B7C">
        <w:rPr>
          <w:color w:val="000000"/>
          <w:sz w:val="24"/>
          <w:szCs w:val="24"/>
        </w:rPr>
        <w:t xml:space="preserve"> </w:t>
      </w:r>
      <w:r w:rsidRPr="00F60B7C">
        <w:rPr>
          <w:rFonts w:ascii="Times New Roman" w:hAnsi="Times New Roman" w:cs="Times New Roman"/>
          <w:color w:val="000000"/>
          <w:sz w:val="24"/>
          <w:szCs w:val="24"/>
        </w:rPr>
        <w:t>и гарантированность предоставления услуг транспортом общего пользования;</w:t>
      </w:r>
    </w:p>
    <w:p w:rsidR="003E66FC" w:rsidRPr="00F60B7C" w:rsidRDefault="003E66FC" w:rsidP="005F0E54">
      <w:pPr>
        <w:pStyle w:val="ConsPlusNormal"/>
        <w:widowControl/>
        <w:ind w:firstLine="0"/>
        <w:jc w:val="both"/>
        <w:rPr>
          <w:rFonts w:ascii="Times New Roman" w:hAnsi="Times New Roman" w:cs="Times New Roman"/>
          <w:color w:val="000000"/>
          <w:sz w:val="24"/>
          <w:szCs w:val="24"/>
        </w:rPr>
      </w:pPr>
      <w:r w:rsidRPr="00F60B7C">
        <w:rPr>
          <w:rFonts w:ascii="Times New Roman" w:hAnsi="Times New Roman" w:cs="Times New Roman"/>
          <w:color w:val="000000"/>
          <w:sz w:val="24"/>
          <w:szCs w:val="24"/>
        </w:rPr>
        <w:t>7) доступность информации о проведении конкурса и обеспечение открытости и прозрачности его проведения.</w:t>
      </w:r>
    </w:p>
    <w:p w:rsidR="003E66FC" w:rsidRPr="00FA58C6" w:rsidRDefault="003E66FC" w:rsidP="005F0E54">
      <w:pPr>
        <w:pStyle w:val="ConsPlusNormal"/>
        <w:widowControl/>
        <w:ind w:firstLine="540"/>
        <w:jc w:val="both"/>
        <w:rPr>
          <w:rFonts w:ascii="Times New Roman" w:hAnsi="Times New Roman" w:cs="Times New Roman"/>
          <w:color w:val="FF0000"/>
          <w:sz w:val="24"/>
          <w:szCs w:val="24"/>
        </w:rPr>
      </w:pPr>
      <w:r w:rsidRPr="00FA58C6">
        <w:rPr>
          <w:rFonts w:ascii="Times New Roman" w:hAnsi="Times New Roman" w:cs="Times New Roman"/>
          <w:sz w:val="24"/>
          <w:szCs w:val="24"/>
        </w:rPr>
        <w:lastRenderedPageBreak/>
        <w:t xml:space="preserve">1.3. </w:t>
      </w:r>
      <w:proofErr w:type="gramStart"/>
      <w:r w:rsidRPr="00FA58C6">
        <w:rPr>
          <w:rFonts w:ascii="Times New Roman" w:hAnsi="Times New Roman" w:cs="Times New Roman"/>
          <w:sz w:val="24"/>
          <w:szCs w:val="24"/>
        </w:rPr>
        <w:t>Конкурс проводится с целью удовлетворения потребностей населения в пассажирских перевозках, повышения культуры и качества обслуживания пассажиров, обеспечения безопасности и комфортности оказания услуг по перевозке пассажиров, создания равных  условий и возможностей для привлечения юридических лиц независимо от их организационно-правовой формы и формы собственности и физических лиц, зарегистрированных в качестве индивидуальных предпринимателей, осуществление пассажирских перевозок автомобильным транспортом общего пользования на  маршрутах  регулярного</w:t>
      </w:r>
      <w:proofErr w:type="gramEnd"/>
      <w:r w:rsidRPr="00FA58C6">
        <w:rPr>
          <w:rFonts w:ascii="Times New Roman" w:hAnsi="Times New Roman" w:cs="Times New Roman"/>
          <w:sz w:val="24"/>
          <w:szCs w:val="24"/>
        </w:rPr>
        <w:t xml:space="preserve"> сообщения муниципального образования </w:t>
      </w:r>
      <w:r w:rsidR="006153DE" w:rsidRPr="00F60B7C">
        <w:rPr>
          <w:rFonts w:ascii="Times New Roman" w:hAnsi="Times New Roman" w:cs="Times New Roman"/>
          <w:color w:val="000000"/>
          <w:sz w:val="24"/>
          <w:szCs w:val="24"/>
        </w:rPr>
        <w:t>«</w:t>
      </w:r>
      <w:proofErr w:type="spellStart"/>
      <w:r w:rsidR="006153DE">
        <w:rPr>
          <w:rFonts w:ascii="Times New Roman" w:hAnsi="Times New Roman" w:cs="Times New Roman"/>
          <w:color w:val="000000"/>
          <w:sz w:val="24"/>
          <w:szCs w:val="24"/>
        </w:rPr>
        <w:t>Кизнер</w:t>
      </w:r>
      <w:r w:rsidR="006153DE" w:rsidRPr="00F60B7C">
        <w:rPr>
          <w:rFonts w:ascii="Times New Roman" w:hAnsi="Times New Roman" w:cs="Times New Roman"/>
          <w:color w:val="000000"/>
          <w:sz w:val="24"/>
          <w:szCs w:val="24"/>
        </w:rPr>
        <w:t>ский</w:t>
      </w:r>
      <w:proofErr w:type="spellEnd"/>
      <w:r w:rsidR="006153DE" w:rsidRPr="00F60B7C">
        <w:rPr>
          <w:rFonts w:ascii="Times New Roman" w:hAnsi="Times New Roman" w:cs="Times New Roman"/>
          <w:color w:val="000000"/>
          <w:sz w:val="24"/>
          <w:szCs w:val="24"/>
        </w:rPr>
        <w:t xml:space="preserve"> район»</w:t>
      </w:r>
      <w:r w:rsidRPr="00FA58C6">
        <w:rPr>
          <w:rFonts w:ascii="Times New Roman" w:hAnsi="Times New Roman" w:cs="Times New Roman"/>
          <w:sz w:val="24"/>
          <w:szCs w:val="24"/>
        </w:rPr>
        <w:t>.</w:t>
      </w:r>
    </w:p>
    <w:p w:rsidR="006153DE" w:rsidRPr="006153DE" w:rsidRDefault="003E66FC" w:rsidP="006153DE">
      <w:pPr>
        <w:widowControl w:val="0"/>
        <w:shd w:val="clear" w:color="auto" w:fill="FFFFFF"/>
        <w:tabs>
          <w:tab w:val="left" w:pos="1195"/>
        </w:tabs>
        <w:autoSpaceDE w:val="0"/>
        <w:autoSpaceDN w:val="0"/>
        <w:adjustRightInd w:val="0"/>
        <w:ind w:left="567"/>
        <w:jc w:val="both"/>
        <w:rPr>
          <w:bCs/>
          <w:color w:val="252525"/>
          <w:spacing w:val="-19"/>
        </w:rPr>
      </w:pPr>
      <w:bookmarkStart w:id="1" w:name="_Ref517810906"/>
      <w:r>
        <w:rPr>
          <w:bCs/>
        </w:rPr>
        <w:t>1.4</w:t>
      </w:r>
      <w:r w:rsidRPr="006153DE">
        <w:rPr>
          <w:bCs/>
        </w:rPr>
        <w:t xml:space="preserve">. </w:t>
      </w:r>
      <w:r w:rsidR="006153DE" w:rsidRPr="006153DE">
        <w:rPr>
          <w:bCs/>
          <w:color w:val="252525"/>
          <w:spacing w:val="-5"/>
        </w:rPr>
        <w:t xml:space="preserve">Заказчик: </w:t>
      </w:r>
      <w:proofErr w:type="gramStart"/>
      <w:r w:rsidR="006153DE" w:rsidRPr="006153DE">
        <w:rPr>
          <w:color w:val="252525"/>
          <w:spacing w:val="-5"/>
        </w:rPr>
        <w:t>Администрация   муниципального   образования   «</w:t>
      </w:r>
      <w:proofErr w:type="spellStart"/>
      <w:r w:rsidR="006153DE" w:rsidRPr="006153DE">
        <w:rPr>
          <w:color w:val="252525"/>
          <w:spacing w:val="-5"/>
        </w:rPr>
        <w:t>Кизнерский</w:t>
      </w:r>
      <w:proofErr w:type="spellEnd"/>
      <w:r w:rsidR="006153DE" w:rsidRPr="006153DE">
        <w:rPr>
          <w:color w:val="252525"/>
          <w:spacing w:val="-5"/>
        </w:rPr>
        <w:t xml:space="preserve"> район», </w:t>
      </w:r>
      <w:r w:rsidR="006153DE" w:rsidRPr="006153DE">
        <w:rPr>
          <w:color w:val="252525"/>
          <w:spacing w:val="-4"/>
        </w:rPr>
        <w:t xml:space="preserve">адрес: 427710, п. Кизнер, ул. Красная,16, адрес электронной почты </w:t>
      </w:r>
      <w:r w:rsidR="006153DE" w:rsidRPr="006153DE">
        <w:rPr>
          <w:color w:val="252525"/>
          <w:spacing w:val="-4"/>
          <w:u w:val="single"/>
        </w:rPr>
        <w:br/>
      </w:r>
      <w:r w:rsidR="006153DE" w:rsidRPr="00603570">
        <w:rPr>
          <w:b/>
          <w:bCs/>
          <w:color w:val="0000FF"/>
          <w:u w:val="single"/>
        </w:rPr>
        <w:t>kizner.adm@udm.net</w:t>
      </w:r>
      <w:r w:rsidR="006153DE" w:rsidRPr="00603570">
        <w:rPr>
          <w:bCs/>
          <w:color w:val="0000FF"/>
          <w:u w:val="single"/>
        </w:rPr>
        <w:t>,</w:t>
      </w:r>
      <w:r w:rsidR="006153DE" w:rsidRPr="006153DE">
        <w:rPr>
          <w:bCs/>
          <w:color w:val="0000FF"/>
        </w:rPr>
        <w:t xml:space="preserve"> официальный сайт </w:t>
      </w:r>
      <w:proofErr w:type="spellStart"/>
      <w:r w:rsidR="006153DE" w:rsidRPr="006153DE">
        <w:rPr>
          <w:bCs/>
          <w:color w:val="0000FF"/>
        </w:rPr>
        <w:t>Кизнерского</w:t>
      </w:r>
      <w:proofErr w:type="spellEnd"/>
      <w:r w:rsidR="006153DE" w:rsidRPr="006153DE">
        <w:rPr>
          <w:bCs/>
          <w:color w:val="0000FF"/>
        </w:rPr>
        <w:t xml:space="preserve"> района </w:t>
      </w:r>
      <w:r w:rsidR="006153DE" w:rsidRPr="00603570">
        <w:rPr>
          <w:b/>
          <w:bCs/>
          <w:color w:val="0000FF"/>
          <w:u w:val="single"/>
        </w:rPr>
        <w:t>www.mykizner.ru</w:t>
      </w:r>
      <w:r w:rsidR="006153DE" w:rsidRPr="006153DE">
        <w:rPr>
          <w:bCs/>
          <w:color w:val="0000FF"/>
        </w:rPr>
        <w:t xml:space="preserve"> </w:t>
      </w:r>
      <w:r w:rsidR="006153DE" w:rsidRPr="006153DE">
        <w:rPr>
          <w:color w:val="252525"/>
          <w:spacing w:val="-5"/>
        </w:rPr>
        <w:t xml:space="preserve"> контактный телефон: 8(34154) 3-14-98.</w:t>
      </w:r>
      <w:proofErr w:type="gramEnd"/>
    </w:p>
    <w:p w:rsidR="00603570" w:rsidRDefault="003E66FC" w:rsidP="006F384D">
      <w:pPr>
        <w:pStyle w:val="ConsPlusNormal"/>
        <w:widowControl/>
        <w:ind w:firstLine="540"/>
        <w:jc w:val="both"/>
        <w:rPr>
          <w:rFonts w:ascii="Times New Roman" w:eastAsia="Calibri" w:hAnsi="Times New Roman" w:cs="Times New Roman"/>
          <w:b/>
          <w:color w:val="0000FF"/>
          <w:sz w:val="24"/>
          <w:szCs w:val="24"/>
          <w:u w:val="single"/>
          <w:lang w:eastAsia="en-US"/>
        </w:rPr>
      </w:pPr>
      <w:r w:rsidRPr="00603570">
        <w:rPr>
          <w:rFonts w:ascii="Times New Roman" w:hAnsi="Times New Roman" w:cs="Times New Roman"/>
          <w:sz w:val="24"/>
          <w:szCs w:val="24"/>
        </w:rPr>
        <w:t>1.5.</w:t>
      </w:r>
      <w:r w:rsidRPr="00603570">
        <w:rPr>
          <w:rFonts w:ascii="Times New Roman" w:hAnsi="Times New Roman" w:cs="Times New Roman"/>
          <w:bCs/>
          <w:sz w:val="24"/>
          <w:szCs w:val="24"/>
        </w:rPr>
        <w:t>Организатор конкурса:</w:t>
      </w:r>
      <w:r w:rsidRPr="00603570">
        <w:rPr>
          <w:rFonts w:ascii="Times New Roman" w:hAnsi="Times New Roman" w:cs="Times New Roman"/>
          <w:sz w:val="24"/>
          <w:szCs w:val="24"/>
        </w:rPr>
        <w:t xml:space="preserve"> </w:t>
      </w:r>
      <w:r w:rsidR="00603570" w:rsidRPr="00603570">
        <w:rPr>
          <w:rFonts w:ascii="Times New Roman" w:hAnsi="Times New Roman" w:cs="Times New Roman"/>
          <w:sz w:val="24"/>
          <w:szCs w:val="24"/>
        </w:rPr>
        <w:t>Отдел строительства, ЖКХ, транспорта и связи Администрации муниципального образования «</w:t>
      </w:r>
      <w:proofErr w:type="spellStart"/>
      <w:r w:rsidR="00603570" w:rsidRPr="00603570">
        <w:rPr>
          <w:rFonts w:ascii="Times New Roman" w:hAnsi="Times New Roman" w:cs="Times New Roman"/>
          <w:sz w:val="24"/>
          <w:szCs w:val="24"/>
        </w:rPr>
        <w:t>Кизнерский</w:t>
      </w:r>
      <w:proofErr w:type="spellEnd"/>
      <w:r w:rsidR="00603570" w:rsidRPr="00603570">
        <w:rPr>
          <w:rFonts w:ascii="Times New Roman" w:hAnsi="Times New Roman" w:cs="Times New Roman"/>
          <w:sz w:val="24"/>
          <w:szCs w:val="24"/>
        </w:rPr>
        <w:t xml:space="preserve"> район» расположенный по </w:t>
      </w:r>
      <w:r w:rsidR="00603570" w:rsidRPr="00603570">
        <w:rPr>
          <w:rFonts w:ascii="Times New Roman" w:hAnsi="Times New Roman" w:cs="Times New Roman"/>
          <w:color w:val="252525"/>
          <w:spacing w:val="-4"/>
          <w:sz w:val="24"/>
          <w:szCs w:val="24"/>
        </w:rPr>
        <w:t xml:space="preserve">адресу: 427710, п. Кизнер, ул. </w:t>
      </w:r>
      <w:proofErr w:type="gramStart"/>
      <w:r w:rsidR="00603570" w:rsidRPr="00603570">
        <w:rPr>
          <w:rFonts w:ascii="Times New Roman" w:hAnsi="Times New Roman" w:cs="Times New Roman"/>
          <w:color w:val="252525"/>
          <w:spacing w:val="-4"/>
          <w:sz w:val="24"/>
          <w:szCs w:val="24"/>
        </w:rPr>
        <w:t>Красная</w:t>
      </w:r>
      <w:proofErr w:type="gramEnd"/>
      <w:r w:rsidR="00603570" w:rsidRPr="00603570">
        <w:rPr>
          <w:rFonts w:ascii="Times New Roman" w:hAnsi="Times New Roman" w:cs="Times New Roman"/>
          <w:color w:val="252525"/>
          <w:spacing w:val="-4"/>
          <w:sz w:val="24"/>
          <w:szCs w:val="24"/>
        </w:rPr>
        <w:t>,16,каб. №14</w:t>
      </w:r>
      <w:r w:rsidR="00603570" w:rsidRPr="007F3649">
        <w:rPr>
          <w:rFonts w:ascii="Times New Roman" w:hAnsi="Times New Roman" w:cs="Times New Roman"/>
          <w:color w:val="252525"/>
          <w:spacing w:val="-4"/>
          <w:sz w:val="24"/>
          <w:szCs w:val="24"/>
        </w:rPr>
        <w:t>.</w:t>
      </w:r>
      <w:r w:rsidR="007F3649" w:rsidRPr="007F3649">
        <w:rPr>
          <w:rFonts w:ascii="Times New Roman" w:hAnsi="Times New Roman" w:cs="Times New Roman"/>
          <w:color w:val="252525"/>
          <w:spacing w:val="-5"/>
          <w:sz w:val="24"/>
          <w:szCs w:val="24"/>
        </w:rPr>
        <w:t xml:space="preserve"> 8(34154) 3-14-95</w:t>
      </w:r>
      <w:r w:rsidR="007F3649">
        <w:rPr>
          <w:color w:val="252525"/>
          <w:spacing w:val="-5"/>
        </w:rPr>
        <w:t xml:space="preserve"> а</w:t>
      </w:r>
      <w:r w:rsidR="00603570" w:rsidRPr="00603570">
        <w:rPr>
          <w:rFonts w:ascii="Times New Roman" w:hAnsi="Times New Roman" w:cs="Times New Roman"/>
          <w:sz w:val="24"/>
          <w:szCs w:val="24"/>
        </w:rPr>
        <w:t xml:space="preserve">дрес электронной почты </w:t>
      </w:r>
      <w:hyperlink r:id="rId9" w:history="1">
        <w:r w:rsidR="00603570" w:rsidRPr="00603570">
          <w:rPr>
            <w:rFonts w:ascii="Times New Roman" w:eastAsia="Calibri" w:hAnsi="Times New Roman" w:cs="Times New Roman"/>
            <w:b/>
            <w:color w:val="0000FF"/>
            <w:sz w:val="24"/>
            <w:szCs w:val="24"/>
            <w:u w:val="single"/>
            <w:lang w:val="en-US" w:eastAsia="en-US"/>
          </w:rPr>
          <w:t>ost</w:t>
        </w:r>
        <w:r w:rsidR="00603570" w:rsidRPr="00603570">
          <w:rPr>
            <w:rFonts w:ascii="Times New Roman" w:eastAsia="Calibri" w:hAnsi="Times New Roman" w:cs="Times New Roman"/>
            <w:b/>
            <w:color w:val="0000FF"/>
            <w:sz w:val="24"/>
            <w:szCs w:val="24"/>
            <w:u w:val="single"/>
            <w:lang w:eastAsia="en-US"/>
          </w:rPr>
          <w:t>-</w:t>
        </w:r>
        <w:r w:rsidR="00603570" w:rsidRPr="00603570">
          <w:rPr>
            <w:rFonts w:ascii="Times New Roman" w:eastAsia="Calibri" w:hAnsi="Times New Roman" w:cs="Times New Roman"/>
            <w:b/>
            <w:color w:val="0000FF"/>
            <w:sz w:val="24"/>
            <w:szCs w:val="24"/>
            <w:u w:val="single"/>
            <w:lang w:val="en-US" w:eastAsia="en-US"/>
          </w:rPr>
          <w:t>Kizner</w:t>
        </w:r>
        <w:r w:rsidR="00603570" w:rsidRPr="00603570">
          <w:rPr>
            <w:rFonts w:ascii="Times New Roman" w:eastAsia="Calibri" w:hAnsi="Times New Roman" w:cs="Times New Roman"/>
            <w:b/>
            <w:color w:val="0000FF"/>
            <w:sz w:val="24"/>
            <w:szCs w:val="24"/>
            <w:u w:val="single"/>
            <w:lang w:eastAsia="en-US"/>
          </w:rPr>
          <w:t>@</w:t>
        </w:r>
        <w:r w:rsidR="00603570" w:rsidRPr="00603570">
          <w:rPr>
            <w:rFonts w:ascii="Times New Roman" w:eastAsia="Calibri" w:hAnsi="Times New Roman" w:cs="Times New Roman"/>
            <w:b/>
            <w:color w:val="0000FF"/>
            <w:sz w:val="24"/>
            <w:szCs w:val="24"/>
            <w:u w:val="single"/>
            <w:lang w:val="en-US" w:eastAsia="en-US"/>
          </w:rPr>
          <w:t>yandex</w:t>
        </w:r>
        <w:r w:rsidR="00603570" w:rsidRPr="00603570">
          <w:rPr>
            <w:rFonts w:ascii="Times New Roman" w:eastAsia="Calibri" w:hAnsi="Times New Roman" w:cs="Times New Roman"/>
            <w:b/>
            <w:color w:val="0000FF"/>
            <w:sz w:val="24"/>
            <w:szCs w:val="24"/>
            <w:u w:val="single"/>
            <w:lang w:eastAsia="en-US"/>
          </w:rPr>
          <w:t>.</w:t>
        </w:r>
        <w:r w:rsidR="00603570" w:rsidRPr="00603570">
          <w:rPr>
            <w:rFonts w:ascii="Times New Roman" w:eastAsia="Calibri" w:hAnsi="Times New Roman" w:cs="Times New Roman"/>
            <w:b/>
            <w:color w:val="0000FF"/>
            <w:sz w:val="24"/>
            <w:szCs w:val="24"/>
            <w:u w:val="single"/>
            <w:lang w:val="en-US" w:eastAsia="en-US"/>
          </w:rPr>
          <w:t>ru</w:t>
        </w:r>
      </w:hyperlink>
    </w:p>
    <w:p w:rsidR="003E66FC" w:rsidRPr="00603570" w:rsidRDefault="003E66FC" w:rsidP="006F384D">
      <w:pPr>
        <w:pStyle w:val="ConsPlusNormal"/>
        <w:widowControl/>
        <w:ind w:firstLine="540"/>
        <w:jc w:val="both"/>
        <w:rPr>
          <w:rFonts w:ascii="Times New Roman" w:hAnsi="Times New Roman" w:cs="Times New Roman"/>
          <w:color w:val="323232"/>
          <w:sz w:val="24"/>
          <w:szCs w:val="24"/>
        </w:rPr>
      </w:pPr>
      <w:r w:rsidRPr="00603570">
        <w:rPr>
          <w:rFonts w:ascii="Times New Roman" w:hAnsi="Times New Roman" w:cs="Times New Roman"/>
          <w:sz w:val="24"/>
          <w:szCs w:val="24"/>
        </w:rPr>
        <w:t>1.6.</w:t>
      </w:r>
      <w:r w:rsidR="006153DE" w:rsidRPr="00603570">
        <w:rPr>
          <w:rFonts w:ascii="Times New Roman" w:hAnsi="Times New Roman" w:cs="Times New Roman"/>
          <w:bCs/>
          <w:sz w:val="24"/>
          <w:szCs w:val="24"/>
        </w:rPr>
        <w:t xml:space="preserve"> Официальный сайт</w:t>
      </w:r>
      <w:r w:rsidR="006153DE" w:rsidRPr="00603570">
        <w:rPr>
          <w:rFonts w:ascii="Times New Roman" w:hAnsi="Times New Roman" w:cs="Times New Roman"/>
          <w:sz w:val="24"/>
          <w:szCs w:val="24"/>
        </w:rPr>
        <w:t>, на котором размещается конкурсная документация и результаты конкурса:</w:t>
      </w:r>
      <w:r w:rsidR="006153DE" w:rsidRPr="00603570">
        <w:rPr>
          <w:rFonts w:ascii="Times New Roman" w:hAnsi="Times New Roman" w:cs="Times New Roman"/>
          <w:iCs/>
          <w:color w:val="323232"/>
          <w:spacing w:val="-5"/>
          <w:sz w:val="24"/>
          <w:szCs w:val="24"/>
        </w:rPr>
        <w:t xml:space="preserve"> </w:t>
      </w:r>
      <w:r w:rsidR="006153DE" w:rsidRPr="00603570">
        <w:rPr>
          <w:rFonts w:ascii="Times New Roman" w:hAnsi="Times New Roman" w:cs="Times New Roman"/>
          <w:b/>
          <w:bCs/>
          <w:color w:val="0000FF"/>
          <w:sz w:val="24"/>
          <w:szCs w:val="24"/>
          <w:u w:val="single"/>
        </w:rPr>
        <w:t>www.mykizner.ru</w:t>
      </w:r>
      <w:r w:rsidR="006153DE" w:rsidRPr="00603570">
        <w:rPr>
          <w:rFonts w:ascii="Times New Roman" w:hAnsi="Times New Roman" w:cs="Times New Roman"/>
          <w:bCs/>
          <w:color w:val="0000FF"/>
          <w:sz w:val="24"/>
          <w:szCs w:val="24"/>
        </w:rPr>
        <w:t xml:space="preserve"> </w:t>
      </w:r>
      <w:r w:rsidR="006153DE" w:rsidRPr="00603570">
        <w:rPr>
          <w:rFonts w:ascii="Times New Roman" w:hAnsi="Times New Roman" w:cs="Times New Roman"/>
          <w:color w:val="252525"/>
          <w:spacing w:val="-5"/>
          <w:sz w:val="24"/>
          <w:szCs w:val="24"/>
        </w:rPr>
        <w:t xml:space="preserve"> </w:t>
      </w:r>
      <w:r w:rsidRPr="00603570">
        <w:rPr>
          <w:rFonts w:ascii="Times New Roman" w:hAnsi="Times New Roman" w:cs="Times New Roman"/>
          <w:color w:val="323232"/>
          <w:sz w:val="24"/>
          <w:szCs w:val="24"/>
        </w:rPr>
        <w:t xml:space="preserve">  (далее – официальный сайт). Результаты конкурса также опубликовываются  в печатном издании, в </w:t>
      </w:r>
      <w:r w:rsidRPr="007F3649">
        <w:rPr>
          <w:rFonts w:ascii="Times New Roman" w:hAnsi="Times New Roman" w:cs="Times New Roman"/>
          <w:color w:val="323232"/>
          <w:sz w:val="24"/>
          <w:szCs w:val="24"/>
        </w:rPr>
        <w:t>газете «</w:t>
      </w:r>
      <w:r w:rsidR="006F384D" w:rsidRPr="007F3649">
        <w:rPr>
          <w:rFonts w:ascii="Times New Roman" w:hAnsi="Times New Roman" w:cs="Times New Roman"/>
          <w:color w:val="323232"/>
          <w:sz w:val="24"/>
          <w:szCs w:val="24"/>
        </w:rPr>
        <w:t>Новая Жизнь</w:t>
      </w:r>
      <w:r w:rsidRPr="00603570">
        <w:rPr>
          <w:rFonts w:ascii="Times New Roman" w:hAnsi="Times New Roman" w:cs="Times New Roman"/>
          <w:b/>
          <w:color w:val="323232"/>
          <w:sz w:val="24"/>
          <w:szCs w:val="24"/>
        </w:rPr>
        <w:t>».</w:t>
      </w:r>
    </w:p>
    <w:p w:rsidR="003E66FC" w:rsidRPr="00F60B7C" w:rsidRDefault="003E66FC" w:rsidP="006F384D">
      <w:pPr>
        <w:pStyle w:val="ConsPlusNormal"/>
        <w:widowControl/>
        <w:ind w:firstLine="540"/>
        <w:jc w:val="both"/>
        <w:rPr>
          <w:rFonts w:ascii="Times New Roman" w:hAnsi="Times New Roman" w:cs="Times New Roman"/>
          <w:spacing w:val="-5"/>
          <w:sz w:val="24"/>
          <w:szCs w:val="24"/>
        </w:rPr>
      </w:pPr>
      <w:r w:rsidRPr="006F384D">
        <w:rPr>
          <w:rFonts w:ascii="Times New Roman" w:hAnsi="Times New Roman" w:cs="Times New Roman"/>
          <w:color w:val="323232"/>
          <w:sz w:val="24"/>
          <w:szCs w:val="24"/>
        </w:rPr>
        <w:t>1.7</w:t>
      </w:r>
      <w:r w:rsidRPr="006F384D">
        <w:rPr>
          <w:rFonts w:ascii="Times New Roman" w:hAnsi="Times New Roman" w:cs="Times New Roman"/>
          <w:spacing w:val="-12"/>
          <w:sz w:val="24"/>
          <w:szCs w:val="24"/>
        </w:rPr>
        <w:t xml:space="preserve">. </w:t>
      </w:r>
      <w:r w:rsidRPr="006F384D">
        <w:rPr>
          <w:rFonts w:ascii="Times New Roman" w:hAnsi="Times New Roman" w:cs="Times New Roman"/>
          <w:spacing w:val="-5"/>
          <w:sz w:val="24"/>
          <w:szCs w:val="24"/>
        </w:rPr>
        <w:t>Форма проведения конкурса: открытый конкурс.</w:t>
      </w:r>
    </w:p>
    <w:p w:rsidR="003E66FC" w:rsidRPr="00C13395" w:rsidRDefault="003E66FC" w:rsidP="005F0E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Pr="00F60B7C">
        <w:rPr>
          <w:rFonts w:ascii="Times New Roman" w:hAnsi="Times New Roman" w:cs="Times New Roman"/>
          <w:sz w:val="24"/>
          <w:szCs w:val="24"/>
        </w:rPr>
        <w:t xml:space="preserve">. </w:t>
      </w:r>
      <w:r w:rsidRPr="00F60B7C">
        <w:rPr>
          <w:rFonts w:ascii="Times New Roman" w:hAnsi="Times New Roman" w:cs="Times New Roman"/>
          <w:bCs/>
          <w:color w:val="252525"/>
          <w:spacing w:val="-4"/>
          <w:sz w:val="24"/>
          <w:szCs w:val="24"/>
        </w:rPr>
        <w:t xml:space="preserve">Предмет   конкурса: </w:t>
      </w:r>
      <w:r w:rsidRPr="00F60B7C">
        <w:rPr>
          <w:rFonts w:ascii="Times New Roman" w:hAnsi="Times New Roman" w:cs="Times New Roman"/>
          <w:sz w:val="24"/>
          <w:szCs w:val="24"/>
        </w:rPr>
        <w:t>право  на  заключение</w:t>
      </w:r>
      <w:r w:rsidRPr="00FA58C6">
        <w:rPr>
          <w:rFonts w:ascii="Times New Roman" w:hAnsi="Times New Roman" w:cs="Times New Roman"/>
          <w:sz w:val="24"/>
          <w:szCs w:val="24"/>
        </w:rPr>
        <w:t xml:space="preserve"> договора на осуществление пассажирских перевозок  автомобильным транспортом общего пользования на маршрутах регулярного сообщения  муниципального образования «</w:t>
      </w:r>
      <w:proofErr w:type="spellStart"/>
      <w:r w:rsidR="006153DE">
        <w:rPr>
          <w:rFonts w:ascii="Times New Roman" w:hAnsi="Times New Roman" w:cs="Times New Roman"/>
          <w:sz w:val="24"/>
          <w:szCs w:val="24"/>
        </w:rPr>
        <w:t>Кизнер</w:t>
      </w:r>
      <w:r w:rsidRPr="00FA58C6">
        <w:rPr>
          <w:rFonts w:ascii="Times New Roman" w:hAnsi="Times New Roman" w:cs="Times New Roman"/>
          <w:sz w:val="24"/>
          <w:szCs w:val="24"/>
        </w:rPr>
        <w:t>ский</w:t>
      </w:r>
      <w:proofErr w:type="spellEnd"/>
      <w:r w:rsidRPr="00C13395">
        <w:rPr>
          <w:rFonts w:ascii="Times New Roman" w:hAnsi="Times New Roman" w:cs="Times New Roman"/>
          <w:sz w:val="24"/>
          <w:szCs w:val="24"/>
        </w:rPr>
        <w:t xml:space="preserve"> район»  в соответствии с лотами:</w:t>
      </w:r>
    </w:p>
    <w:tbl>
      <w:tblPr>
        <w:tblW w:w="856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98"/>
        <w:gridCol w:w="5160"/>
        <w:gridCol w:w="1885"/>
      </w:tblGrid>
      <w:tr w:rsidR="006F384D" w:rsidTr="006F384D">
        <w:trPr>
          <w:jc w:val="center"/>
        </w:trPr>
        <w:tc>
          <w:tcPr>
            <w:tcW w:w="721" w:type="dxa"/>
          </w:tcPr>
          <w:p w:rsidR="006F384D" w:rsidRPr="003B6A07" w:rsidRDefault="006F384D" w:rsidP="006F384D">
            <w:pPr>
              <w:jc w:val="center"/>
            </w:pPr>
            <w:r w:rsidRPr="003B6A07">
              <w:t>№ лота</w:t>
            </w:r>
          </w:p>
        </w:tc>
        <w:tc>
          <w:tcPr>
            <w:tcW w:w="798" w:type="dxa"/>
          </w:tcPr>
          <w:p w:rsidR="006F384D" w:rsidRPr="003B6A07" w:rsidRDefault="006F384D" w:rsidP="006F384D">
            <w:pPr>
              <w:jc w:val="center"/>
            </w:pPr>
            <w:r w:rsidRPr="003B6A07">
              <w:t>№ маршрута</w:t>
            </w:r>
          </w:p>
        </w:tc>
        <w:tc>
          <w:tcPr>
            <w:tcW w:w="5160" w:type="dxa"/>
          </w:tcPr>
          <w:p w:rsidR="006F384D" w:rsidRDefault="006F384D" w:rsidP="006F384D">
            <w:pPr>
              <w:jc w:val="center"/>
            </w:pPr>
          </w:p>
          <w:p w:rsidR="006F384D" w:rsidRPr="003B6A07" w:rsidRDefault="006F384D" w:rsidP="006F384D">
            <w:pPr>
              <w:jc w:val="center"/>
            </w:pPr>
            <w:r w:rsidRPr="003B6A07">
              <w:t>Схема движения по маршруту</w:t>
            </w:r>
          </w:p>
        </w:tc>
        <w:tc>
          <w:tcPr>
            <w:tcW w:w="1885" w:type="dxa"/>
          </w:tcPr>
          <w:p w:rsidR="006F384D" w:rsidRPr="003B6A07" w:rsidRDefault="006F384D" w:rsidP="006F384D">
            <w:pPr>
              <w:jc w:val="center"/>
            </w:pPr>
            <w:r w:rsidRPr="003B6A07">
              <w:t>Характеристика транспортного средства</w:t>
            </w:r>
          </w:p>
        </w:tc>
      </w:tr>
      <w:tr w:rsidR="006F384D" w:rsidTr="006F384D">
        <w:trPr>
          <w:jc w:val="center"/>
        </w:trPr>
        <w:tc>
          <w:tcPr>
            <w:tcW w:w="721" w:type="dxa"/>
          </w:tcPr>
          <w:p w:rsidR="006F384D" w:rsidRPr="003B6A07" w:rsidRDefault="006F384D" w:rsidP="006153DE">
            <w:r w:rsidRPr="003B6A07">
              <w:t>1</w:t>
            </w:r>
          </w:p>
        </w:tc>
        <w:tc>
          <w:tcPr>
            <w:tcW w:w="798" w:type="dxa"/>
          </w:tcPr>
          <w:p w:rsidR="006F384D" w:rsidRPr="003B6A07" w:rsidRDefault="006F384D" w:rsidP="006153DE">
            <w:r w:rsidRPr="003B6A07">
              <w:t>100</w:t>
            </w:r>
          </w:p>
        </w:tc>
        <w:tc>
          <w:tcPr>
            <w:tcW w:w="5160" w:type="dxa"/>
          </w:tcPr>
          <w:p w:rsidR="006F384D" w:rsidRPr="003B6A07" w:rsidRDefault="006F384D" w:rsidP="006153DE">
            <w:r w:rsidRPr="003B6A07">
              <w:t>ул. Надежды - д. Лак</w:t>
            </w:r>
            <w:proofErr w:type="gramStart"/>
            <w:r w:rsidRPr="003B6A07">
              <w:t>а-</w:t>
            </w:r>
            <w:proofErr w:type="gramEnd"/>
            <w:r w:rsidRPr="003B6A07">
              <w:t xml:space="preserve"> </w:t>
            </w:r>
            <w:proofErr w:type="spellStart"/>
            <w:r w:rsidRPr="003B6A07">
              <w:t>Тыжма</w:t>
            </w:r>
            <w:proofErr w:type="spellEnd"/>
            <w:r w:rsidRPr="003B6A07">
              <w:t>- с. Кизнер</w:t>
            </w:r>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2</w:t>
            </w:r>
          </w:p>
        </w:tc>
        <w:tc>
          <w:tcPr>
            <w:tcW w:w="798" w:type="dxa"/>
          </w:tcPr>
          <w:p w:rsidR="006F384D" w:rsidRPr="003B6A07" w:rsidRDefault="006F384D" w:rsidP="006153DE">
            <w:r w:rsidRPr="003B6A07">
              <w:t>101</w:t>
            </w:r>
          </w:p>
        </w:tc>
        <w:tc>
          <w:tcPr>
            <w:tcW w:w="5160" w:type="dxa"/>
          </w:tcPr>
          <w:p w:rsidR="006F384D" w:rsidRPr="003B6A07" w:rsidRDefault="006F384D" w:rsidP="006153DE">
            <w:r w:rsidRPr="003B6A07">
              <w:t>п. Строителе</w:t>
            </w:r>
            <w:proofErr w:type="gramStart"/>
            <w:r w:rsidRPr="003B6A07">
              <w:t>й-</w:t>
            </w:r>
            <w:proofErr w:type="gramEnd"/>
            <w:r w:rsidRPr="003B6A07">
              <w:t xml:space="preserve"> ММС- Льнозавод</w:t>
            </w:r>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603570" w:rsidRDefault="006F384D" w:rsidP="006153DE">
            <w:r w:rsidRPr="00603570">
              <w:t>3</w:t>
            </w:r>
          </w:p>
        </w:tc>
        <w:tc>
          <w:tcPr>
            <w:tcW w:w="798" w:type="dxa"/>
          </w:tcPr>
          <w:p w:rsidR="006F384D" w:rsidRPr="00603570" w:rsidRDefault="006F384D" w:rsidP="006153DE">
            <w:r w:rsidRPr="00603570">
              <w:t>102</w:t>
            </w:r>
          </w:p>
        </w:tc>
        <w:tc>
          <w:tcPr>
            <w:tcW w:w="5160" w:type="dxa"/>
          </w:tcPr>
          <w:p w:rsidR="006F384D" w:rsidRPr="00603570" w:rsidRDefault="006F384D" w:rsidP="006153DE">
            <w:r w:rsidRPr="00603570">
              <w:t>п. Кизне</w:t>
            </w:r>
            <w:proofErr w:type="gramStart"/>
            <w:r w:rsidRPr="00603570">
              <w:t>р-</w:t>
            </w:r>
            <w:proofErr w:type="gramEnd"/>
            <w:r w:rsidRPr="00603570">
              <w:t xml:space="preserve"> д. </w:t>
            </w:r>
            <w:proofErr w:type="spellStart"/>
            <w:r w:rsidRPr="00603570">
              <w:t>Безменшур</w:t>
            </w:r>
            <w:proofErr w:type="spellEnd"/>
          </w:p>
        </w:tc>
        <w:tc>
          <w:tcPr>
            <w:tcW w:w="1885" w:type="dxa"/>
          </w:tcPr>
          <w:p w:rsidR="006F384D" w:rsidRPr="003B6A07" w:rsidRDefault="006F384D" w:rsidP="006F384D">
            <w:pPr>
              <w:jc w:val="center"/>
            </w:pPr>
            <w:r w:rsidRPr="00603570">
              <w:t>С</w:t>
            </w:r>
          </w:p>
        </w:tc>
      </w:tr>
      <w:tr w:rsidR="006F384D" w:rsidTr="006F384D">
        <w:trPr>
          <w:jc w:val="center"/>
        </w:trPr>
        <w:tc>
          <w:tcPr>
            <w:tcW w:w="721" w:type="dxa"/>
          </w:tcPr>
          <w:p w:rsidR="006F384D" w:rsidRPr="003B6A07" w:rsidRDefault="006F384D" w:rsidP="006153DE">
            <w:r w:rsidRPr="003B6A07">
              <w:t>4</w:t>
            </w:r>
          </w:p>
        </w:tc>
        <w:tc>
          <w:tcPr>
            <w:tcW w:w="798" w:type="dxa"/>
          </w:tcPr>
          <w:p w:rsidR="006F384D" w:rsidRPr="003B6A07" w:rsidRDefault="006F384D" w:rsidP="006153DE">
            <w:r w:rsidRPr="003B6A07">
              <w:t>103</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д. </w:t>
            </w:r>
            <w:proofErr w:type="spellStart"/>
            <w:r w:rsidRPr="003B6A07">
              <w:t>Муркозь</w:t>
            </w:r>
            <w:proofErr w:type="spellEnd"/>
            <w:r w:rsidRPr="003B6A07">
              <w:t xml:space="preserve">- </w:t>
            </w:r>
            <w:proofErr w:type="spellStart"/>
            <w:r w:rsidRPr="003B6A07">
              <w:t>Омга</w:t>
            </w:r>
            <w:proofErr w:type="spellEnd"/>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5</w:t>
            </w:r>
          </w:p>
        </w:tc>
        <w:tc>
          <w:tcPr>
            <w:tcW w:w="798" w:type="dxa"/>
          </w:tcPr>
          <w:p w:rsidR="006F384D" w:rsidRPr="003B6A07" w:rsidRDefault="006F384D" w:rsidP="006153DE">
            <w:r w:rsidRPr="003B6A07">
              <w:t>104</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с. </w:t>
            </w:r>
            <w:proofErr w:type="spellStart"/>
            <w:r w:rsidRPr="003B6A07">
              <w:t>Кибья</w:t>
            </w:r>
            <w:proofErr w:type="spellEnd"/>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6</w:t>
            </w:r>
          </w:p>
        </w:tc>
        <w:tc>
          <w:tcPr>
            <w:tcW w:w="798" w:type="dxa"/>
          </w:tcPr>
          <w:p w:rsidR="006F384D" w:rsidRPr="003B6A07" w:rsidRDefault="006F384D" w:rsidP="006153DE">
            <w:r w:rsidRPr="003B6A07">
              <w:t>105</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с. Крымская Слудка</w:t>
            </w:r>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7</w:t>
            </w:r>
          </w:p>
        </w:tc>
        <w:tc>
          <w:tcPr>
            <w:tcW w:w="798" w:type="dxa"/>
          </w:tcPr>
          <w:p w:rsidR="006F384D" w:rsidRPr="003B6A07" w:rsidRDefault="006F384D" w:rsidP="006153DE">
            <w:r w:rsidRPr="003B6A07">
              <w:t>106</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д. Русская Коса</w:t>
            </w:r>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8</w:t>
            </w:r>
          </w:p>
        </w:tc>
        <w:tc>
          <w:tcPr>
            <w:tcW w:w="798" w:type="dxa"/>
          </w:tcPr>
          <w:p w:rsidR="006F384D" w:rsidRPr="003B6A07" w:rsidRDefault="006F384D" w:rsidP="006153DE">
            <w:r w:rsidRPr="003B6A07">
              <w:t>107</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с. </w:t>
            </w:r>
            <w:proofErr w:type="spellStart"/>
            <w:r w:rsidRPr="003B6A07">
              <w:t>Балдейка</w:t>
            </w:r>
            <w:proofErr w:type="spellEnd"/>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9</w:t>
            </w:r>
          </w:p>
        </w:tc>
        <w:tc>
          <w:tcPr>
            <w:tcW w:w="798" w:type="dxa"/>
          </w:tcPr>
          <w:p w:rsidR="006F384D" w:rsidRPr="003B6A07" w:rsidRDefault="006F384D" w:rsidP="006153DE">
            <w:r w:rsidRPr="003B6A07">
              <w:t>108</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д. Верхняя </w:t>
            </w:r>
            <w:proofErr w:type="spellStart"/>
            <w:r w:rsidRPr="003B6A07">
              <w:t>Тыжма</w:t>
            </w:r>
            <w:proofErr w:type="spellEnd"/>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10</w:t>
            </w:r>
          </w:p>
        </w:tc>
        <w:tc>
          <w:tcPr>
            <w:tcW w:w="798" w:type="dxa"/>
          </w:tcPr>
          <w:p w:rsidR="006F384D" w:rsidRPr="003B6A07" w:rsidRDefault="006F384D" w:rsidP="006153DE">
            <w:r w:rsidRPr="003B6A07">
              <w:t>109</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с. Васильево</w:t>
            </w:r>
          </w:p>
        </w:tc>
        <w:tc>
          <w:tcPr>
            <w:tcW w:w="1885" w:type="dxa"/>
          </w:tcPr>
          <w:p w:rsidR="006F384D" w:rsidRPr="003B6A07" w:rsidRDefault="006F384D" w:rsidP="006F384D">
            <w:pPr>
              <w:jc w:val="center"/>
            </w:pPr>
            <w:r w:rsidRPr="003B6A07">
              <w:t>С</w:t>
            </w:r>
          </w:p>
        </w:tc>
      </w:tr>
      <w:tr w:rsidR="006F384D" w:rsidTr="006F384D">
        <w:trPr>
          <w:jc w:val="center"/>
        </w:trPr>
        <w:tc>
          <w:tcPr>
            <w:tcW w:w="721" w:type="dxa"/>
          </w:tcPr>
          <w:p w:rsidR="006F384D" w:rsidRPr="003B6A07" w:rsidRDefault="006F384D" w:rsidP="006153DE">
            <w:r w:rsidRPr="003B6A07">
              <w:t>11</w:t>
            </w:r>
          </w:p>
        </w:tc>
        <w:tc>
          <w:tcPr>
            <w:tcW w:w="798" w:type="dxa"/>
          </w:tcPr>
          <w:p w:rsidR="006F384D" w:rsidRPr="003B6A07" w:rsidRDefault="006F384D" w:rsidP="006153DE">
            <w:r w:rsidRPr="003B6A07">
              <w:t>110</w:t>
            </w:r>
          </w:p>
        </w:tc>
        <w:tc>
          <w:tcPr>
            <w:tcW w:w="5160" w:type="dxa"/>
          </w:tcPr>
          <w:p w:rsidR="006F384D" w:rsidRPr="003B6A07" w:rsidRDefault="006F384D" w:rsidP="006153DE">
            <w:r w:rsidRPr="003B6A07">
              <w:t>п. Кизне</w:t>
            </w:r>
            <w:proofErr w:type="gramStart"/>
            <w:r w:rsidRPr="003B6A07">
              <w:t>р-</w:t>
            </w:r>
            <w:proofErr w:type="gramEnd"/>
            <w:r w:rsidRPr="003B6A07">
              <w:t xml:space="preserve"> с. Короленко</w:t>
            </w:r>
          </w:p>
        </w:tc>
        <w:tc>
          <w:tcPr>
            <w:tcW w:w="1885" w:type="dxa"/>
          </w:tcPr>
          <w:p w:rsidR="006F384D" w:rsidRPr="003B6A07" w:rsidRDefault="006F384D" w:rsidP="006F384D">
            <w:pPr>
              <w:jc w:val="center"/>
            </w:pPr>
            <w:r w:rsidRPr="003B6A07">
              <w:t>С</w:t>
            </w:r>
          </w:p>
        </w:tc>
      </w:tr>
    </w:tbl>
    <w:p w:rsidR="003E66FC" w:rsidRPr="00FA58C6" w:rsidRDefault="003E66FC" w:rsidP="005F0E54">
      <w:pPr>
        <w:ind w:firstLine="720"/>
        <w:jc w:val="both"/>
        <w:rPr>
          <w:bCs/>
        </w:rPr>
      </w:pPr>
      <w:r w:rsidRPr="00FE43B1">
        <w:t>1.</w:t>
      </w:r>
      <w:r>
        <w:t>9</w:t>
      </w:r>
      <w:r w:rsidRPr="00FE43B1">
        <w:t xml:space="preserve">. Конкурс проводится Конкурсной комиссией, сформированной в соответствии с Постановлением   Администрации </w:t>
      </w:r>
      <w:proofErr w:type="gramStart"/>
      <w:r w:rsidRPr="00FE43B1">
        <w:t>муниципального</w:t>
      </w:r>
      <w:proofErr w:type="gramEnd"/>
      <w:r w:rsidRPr="00FE43B1">
        <w:t xml:space="preserve"> образования «</w:t>
      </w:r>
      <w:proofErr w:type="spellStart"/>
      <w:r w:rsidR="006153DE">
        <w:t>Кизнер</w:t>
      </w:r>
      <w:r w:rsidRPr="00FE43B1">
        <w:t>ский</w:t>
      </w:r>
      <w:proofErr w:type="spellEnd"/>
      <w:r w:rsidRPr="00FE43B1">
        <w:t xml:space="preserve"> район»</w:t>
      </w:r>
      <w:r w:rsidRPr="00FE43B1">
        <w:rPr>
          <w:bCs/>
        </w:rPr>
        <w:t>.</w:t>
      </w:r>
    </w:p>
    <w:p w:rsidR="003E66FC" w:rsidRPr="00FA58C6" w:rsidRDefault="003E66FC" w:rsidP="005F0E54">
      <w:pPr>
        <w:ind w:firstLine="720"/>
        <w:jc w:val="both"/>
      </w:pPr>
      <w:r>
        <w:t>1.10</w:t>
      </w:r>
      <w:r w:rsidRPr="00FA58C6">
        <w:t>. Организатор конкурса приглашает принять участие в конкурсе и подавать конкурсные заявки в соответствии с настоящим Положением.</w:t>
      </w:r>
    </w:p>
    <w:p w:rsidR="003E66FC" w:rsidRDefault="003E66FC" w:rsidP="005F0E54">
      <w:pPr>
        <w:ind w:firstLine="720"/>
        <w:jc w:val="both"/>
      </w:pPr>
    </w:p>
    <w:p w:rsidR="003E66FC" w:rsidRPr="000F1E36" w:rsidRDefault="003E66FC" w:rsidP="005F0E54">
      <w:pPr>
        <w:jc w:val="center"/>
        <w:rPr>
          <w:b/>
          <w:bCs/>
          <w:spacing w:val="-6"/>
          <w:szCs w:val="25"/>
        </w:rPr>
      </w:pPr>
      <w:r>
        <w:rPr>
          <w:b/>
          <w:sz w:val="22"/>
          <w:szCs w:val="22"/>
        </w:rPr>
        <w:t>2.</w:t>
      </w:r>
      <w:r w:rsidRPr="000F1E36">
        <w:rPr>
          <w:b/>
          <w:sz w:val="22"/>
          <w:szCs w:val="22"/>
        </w:rPr>
        <w:t xml:space="preserve"> </w:t>
      </w:r>
      <w:r w:rsidRPr="000F1E36">
        <w:rPr>
          <w:b/>
          <w:bCs/>
          <w:spacing w:val="-6"/>
          <w:szCs w:val="25"/>
        </w:rPr>
        <w:t xml:space="preserve">Разъяснение и внесение поправок (изменений и дополнений) </w:t>
      </w:r>
    </w:p>
    <w:p w:rsidR="003E66FC" w:rsidRPr="000F1E36" w:rsidRDefault="003E66FC" w:rsidP="005F0E54">
      <w:pPr>
        <w:jc w:val="center"/>
        <w:rPr>
          <w:b/>
          <w:sz w:val="22"/>
          <w:szCs w:val="22"/>
        </w:rPr>
      </w:pPr>
      <w:r w:rsidRPr="000F1E36">
        <w:rPr>
          <w:b/>
          <w:bCs/>
          <w:spacing w:val="-6"/>
          <w:szCs w:val="25"/>
        </w:rPr>
        <w:t>в конкурсную документацию</w:t>
      </w:r>
    </w:p>
    <w:p w:rsidR="003E66FC" w:rsidRPr="00987121" w:rsidRDefault="003E66FC" w:rsidP="00727A7E">
      <w:pPr>
        <w:tabs>
          <w:tab w:val="left" w:pos="1154"/>
        </w:tabs>
        <w:ind w:firstLine="567"/>
        <w:jc w:val="both"/>
      </w:pPr>
      <w:r w:rsidRPr="00987121">
        <w:t xml:space="preserve">2.1. </w:t>
      </w:r>
      <w:bookmarkEnd w:id="1"/>
      <w:r w:rsidRPr="00987121">
        <w:t>Со дня опубликования в официальном печатном издании (газете «</w:t>
      </w:r>
      <w:r w:rsidR="006F384D" w:rsidRPr="00987121">
        <w:t>Новая жизнь</w:t>
      </w:r>
      <w:r w:rsidRPr="00987121">
        <w:t xml:space="preserve">») и размещения на официальном сайте извещения о проведении открытого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87121">
        <w:t>с даты поступления</w:t>
      </w:r>
      <w:proofErr w:type="gramEnd"/>
      <w:r w:rsidRPr="00987121">
        <w:t xml:space="preserve"> запроса организатор конкурса направляет в письменной форме или в форме электронного документа разъяснения, если указанный запрос поступил к организатору конкурса не позднее, чем за пять дней до дня окончания подачи заявок на участие в конкурсе.</w:t>
      </w:r>
    </w:p>
    <w:p w:rsidR="003E66FC" w:rsidRPr="00987121" w:rsidRDefault="003E66FC" w:rsidP="005F0E54">
      <w:pPr>
        <w:ind w:firstLine="540"/>
        <w:jc w:val="both"/>
        <w:outlineLvl w:val="1"/>
      </w:pPr>
      <w:r w:rsidRPr="00987121">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организатором конкурса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3E66FC" w:rsidRPr="00987121" w:rsidRDefault="003E66FC" w:rsidP="005F0E54">
      <w:pPr>
        <w:ind w:firstLine="540"/>
        <w:jc w:val="both"/>
        <w:outlineLvl w:val="1"/>
      </w:pPr>
      <w:r w:rsidRPr="00987121">
        <w:lastRenderedPageBreak/>
        <w:t xml:space="preserve">3. Организатор конкурса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rsidRPr="00987121">
        <w:t>позднее</w:t>
      </w:r>
      <w:proofErr w:type="gramEnd"/>
      <w:r w:rsidRPr="00987121">
        <w:t xml:space="preserve"> чем за пять дней до даты окончания подачи заявок на участие в конкурсе. Изменение предмета конкурса не допускается. </w:t>
      </w:r>
      <w:proofErr w:type="gramStart"/>
      <w:r w:rsidRPr="00987121">
        <w:t xml:space="preserve">В течение одного дня со дня принятия решения о внесении изменений в конкурсную документацию такие изменения размещаются организатором конкурса в </w:t>
      </w:r>
      <w:hyperlink r:id="rId10" w:history="1">
        <w:r w:rsidRPr="00987121">
          <w:t>порядке</w:t>
        </w:r>
      </w:hyperlink>
      <w:r w:rsidRPr="00987121">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roofErr w:type="gramEnd"/>
      <w:r w:rsidRPr="00987121">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E66FC" w:rsidRDefault="003E66FC" w:rsidP="005F0E54">
      <w:pPr>
        <w:ind w:firstLine="720"/>
        <w:jc w:val="both"/>
      </w:pPr>
      <w:r w:rsidRPr="000F1E36">
        <w:t>3.</w:t>
      </w:r>
      <w:r>
        <w:t>1</w:t>
      </w:r>
      <w:r w:rsidRPr="000F1E36">
        <w:t xml:space="preserve"> Организатор конкурса   вправе </w:t>
      </w:r>
      <w:r w:rsidR="007F3649">
        <w:t xml:space="preserve">(но не обязуется) </w:t>
      </w:r>
      <w:r w:rsidRPr="000F1E36">
        <w:t>осуществлять</w:t>
      </w:r>
      <w:r w:rsidRPr="00C13395">
        <w:t xml:space="preserve"> аудиозапись при вскрытии  конвертов с заявками на участие в конкурсе.</w:t>
      </w:r>
    </w:p>
    <w:p w:rsidR="003E66FC" w:rsidRDefault="003E66FC" w:rsidP="005F0E54">
      <w:pPr>
        <w:ind w:firstLine="720"/>
        <w:jc w:val="both"/>
      </w:pPr>
      <w:r>
        <w:t>3.2.</w:t>
      </w:r>
      <w:r w:rsidRPr="00C13395">
        <w:t xml:space="preserve">  Участники, подавшие заявки на участие  в конкурсе, или их представители вправе присутствовать при вскрытии конвертов с заявками на участие в открытом конкурсе.</w:t>
      </w:r>
    </w:p>
    <w:p w:rsidR="003E66FC" w:rsidRDefault="003E66FC" w:rsidP="00F45F77">
      <w:pPr>
        <w:shd w:val="clear" w:color="auto" w:fill="FFFFFF"/>
        <w:ind w:firstLine="567"/>
        <w:jc w:val="center"/>
        <w:rPr>
          <w:b/>
          <w:bCs/>
          <w:color w:val="212121"/>
          <w:spacing w:val="-6"/>
          <w:szCs w:val="25"/>
        </w:rPr>
      </w:pPr>
    </w:p>
    <w:p w:rsidR="003E66FC" w:rsidRPr="00AD4F75" w:rsidRDefault="003E66FC" w:rsidP="00F45F77">
      <w:pPr>
        <w:shd w:val="clear" w:color="auto" w:fill="FFFFFF"/>
        <w:tabs>
          <w:tab w:val="left" w:pos="1154"/>
        </w:tabs>
        <w:ind w:firstLine="567"/>
        <w:jc w:val="center"/>
      </w:pPr>
      <w:r>
        <w:rPr>
          <w:b/>
          <w:bCs/>
          <w:color w:val="212121"/>
          <w:spacing w:val="-6"/>
          <w:szCs w:val="25"/>
        </w:rPr>
        <w:t>3</w:t>
      </w:r>
      <w:r w:rsidRPr="00AD4F75">
        <w:rPr>
          <w:b/>
          <w:bCs/>
          <w:color w:val="212121"/>
          <w:spacing w:val="-6"/>
          <w:szCs w:val="25"/>
        </w:rPr>
        <w:t>. Конкурсная комиссия.</w:t>
      </w:r>
    </w:p>
    <w:p w:rsidR="003E66FC" w:rsidRPr="002C62CD" w:rsidRDefault="003E66FC" w:rsidP="00B54724">
      <w:pPr>
        <w:shd w:val="clear" w:color="auto" w:fill="FFFFFF"/>
        <w:tabs>
          <w:tab w:val="left" w:pos="1159"/>
        </w:tabs>
        <w:ind w:firstLine="567"/>
        <w:jc w:val="both"/>
        <w:rPr>
          <w:color w:val="212121"/>
          <w:spacing w:val="-9"/>
          <w:szCs w:val="25"/>
        </w:rPr>
      </w:pPr>
      <w:r w:rsidRPr="002C62CD">
        <w:rPr>
          <w:bCs/>
          <w:color w:val="212121"/>
          <w:szCs w:val="25"/>
        </w:rPr>
        <w:t xml:space="preserve">4. Конкурсная комиссия </w:t>
      </w:r>
      <w:r w:rsidRPr="002C62CD">
        <w:rPr>
          <w:color w:val="212121"/>
          <w:szCs w:val="25"/>
        </w:rPr>
        <w:t>- коллегиальный орган. Состав членов Конкурсной</w:t>
      </w:r>
      <w:r w:rsidRPr="002C62CD">
        <w:rPr>
          <w:color w:val="212121"/>
          <w:szCs w:val="25"/>
        </w:rPr>
        <w:br/>
      </w:r>
      <w:r w:rsidRPr="002C62CD">
        <w:rPr>
          <w:color w:val="212121"/>
          <w:spacing w:val="-3"/>
          <w:szCs w:val="25"/>
        </w:rPr>
        <w:t xml:space="preserve">комиссии   утверждается   постановлением   главы   Администрации   </w:t>
      </w:r>
      <w:proofErr w:type="gramStart"/>
      <w:r w:rsidRPr="002C62CD">
        <w:rPr>
          <w:sz w:val="22"/>
          <w:szCs w:val="22"/>
        </w:rPr>
        <w:t>муниципального</w:t>
      </w:r>
      <w:proofErr w:type="gramEnd"/>
      <w:r w:rsidRPr="002C62CD">
        <w:rPr>
          <w:sz w:val="22"/>
          <w:szCs w:val="22"/>
        </w:rPr>
        <w:t xml:space="preserve"> образования</w:t>
      </w:r>
      <w:r w:rsidRPr="002C62CD">
        <w:rPr>
          <w:color w:val="212121"/>
          <w:spacing w:val="-3"/>
          <w:szCs w:val="25"/>
        </w:rPr>
        <w:t xml:space="preserve">   «</w:t>
      </w:r>
      <w:proofErr w:type="spellStart"/>
      <w:r w:rsidR="006153DE">
        <w:rPr>
          <w:color w:val="212121"/>
          <w:spacing w:val="-3"/>
          <w:szCs w:val="25"/>
        </w:rPr>
        <w:t>Кизнер</w:t>
      </w:r>
      <w:r w:rsidRPr="002C62CD">
        <w:rPr>
          <w:color w:val="212121"/>
          <w:spacing w:val="-3"/>
          <w:szCs w:val="25"/>
        </w:rPr>
        <w:t>ский</w:t>
      </w:r>
      <w:proofErr w:type="spellEnd"/>
      <w:r w:rsidRPr="002C62CD">
        <w:rPr>
          <w:color w:val="212121"/>
          <w:spacing w:val="-3"/>
          <w:szCs w:val="25"/>
        </w:rPr>
        <w:t xml:space="preserve"> </w:t>
      </w:r>
      <w:r w:rsidRPr="002C62CD">
        <w:rPr>
          <w:color w:val="212121"/>
          <w:spacing w:val="-8"/>
          <w:szCs w:val="25"/>
        </w:rPr>
        <w:t>район».</w:t>
      </w:r>
    </w:p>
    <w:p w:rsidR="003E66FC" w:rsidRPr="002C62CD" w:rsidRDefault="003E66FC" w:rsidP="00B54724">
      <w:pPr>
        <w:shd w:val="clear" w:color="auto" w:fill="FFFFFF"/>
        <w:tabs>
          <w:tab w:val="left" w:pos="1159"/>
        </w:tabs>
        <w:ind w:firstLine="567"/>
        <w:jc w:val="both"/>
        <w:rPr>
          <w:color w:val="212121"/>
          <w:spacing w:val="-10"/>
          <w:szCs w:val="25"/>
        </w:rPr>
      </w:pPr>
      <w:r w:rsidRPr="002C62CD">
        <w:rPr>
          <w:bCs/>
          <w:iCs/>
          <w:color w:val="212121"/>
          <w:spacing w:val="-6"/>
          <w:szCs w:val="25"/>
        </w:rPr>
        <w:t>5. Функции Конкурсной комиссии:</w:t>
      </w:r>
    </w:p>
    <w:p w:rsidR="003E66FC" w:rsidRPr="00AD4F75" w:rsidRDefault="003E66FC" w:rsidP="00B54724">
      <w:pPr>
        <w:shd w:val="clear" w:color="auto" w:fill="FFFFFF"/>
        <w:tabs>
          <w:tab w:val="left" w:pos="864"/>
        </w:tabs>
        <w:ind w:firstLine="567"/>
        <w:jc w:val="both"/>
      </w:pPr>
      <w:r w:rsidRPr="00AD4F75">
        <w:rPr>
          <w:color w:val="212121"/>
          <w:szCs w:val="25"/>
        </w:rPr>
        <w:t>-</w:t>
      </w:r>
      <w:r w:rsidRPr="00AD4F75">
        <w:rPr>
          <w:color w:val="212121"/>
          <w:szCs w:val="25"/>
        </w:rPr>
        <w:tab/>
      </w:r>
      <w:r w:rsidRPr="00AD4F75">
        <w:rPr>
          <w:color w:val="212121"/>
          <w:spacing w:val="-5"/>
          <w:szCs w:val="25"/>
        </w:rPr>
        <w:t>проведение квалификационного отбора участников конкурса,</w:t>
      </w:r>
    </w:p>
    <w:p w:rsidR="003E66FC" w:rsidRPr="00AD4F75" w:rsidRDefault="003E66FC" w:rsidP="00B54724">
      <w:pPr>
        <w:shd w:val="clear" w:color="auto" w:fill="FFFFFF"/>
        <w:tabs>
          <w:tab w:val="left" w:pos="972"/>
        </w:tabs>
        <w:spacing w:line="276" w:lineRule="exact"/>
        <w:ind w:firstLine="567"/>
        <w:jc w:val="both"/>
      </w:pPr>
      <w:r w:rsidRPr="00AD4F75">
        <w:rPr>
          <w:color w:val="212121"/>
          <w:szCs w:val="25"/>
        </w:rPr>
        <w:t>-</w:t>
      </w:r>
      <w:r w:rsidRPr="00AD4F75">
        <w:rPr>
          <w:color w:val="212121"/>
          <w:szCs w:val="25"/>
        </w:rPr>
        <w:tab/>
      </w:r>
      <w:r w:rsidRPr="00AD4F75">
        <w:rPr>
          <w:color w:val="212121"/>
          <w:spacing w:val="-1"/>
          <w:szCs w:val="25"/>
        </w:rPr>
        <w:t>рассмотрение  и  оценка  конкурсных  предложений  участников  конкурса  на</w:t>
      </w:r>
      <w:r w:rsidRPr="00AD4F75">
        <w:rPr>
          <w:color w:val="212121"/>
          <w:spacing w:val="-1"/>
          <w:szCs w:val="25"/>
        </w:rPr>
        <w:br/>
      </w:r>
      <w:r w:rsidRPr="00AD4F75">
        <w:rPr>
          <w:color w:val="212121"/>
          <w:spacing w:val="-5"/>
          <w:szCs w:val="25"/>
        </w:rPr>
        <w:t>основании критериев, указанных в настоящем Положении,</w:t>
      </w:r>
    </w:p>
    <w:p w:rsidR="003E66FC" w:rsidRPr="00AD4F75" w:rsidRDefault="003E66FC" w:rsidP="00B54724">
      <w:pPr>
        <w:widowControl w:val="0"/>
        <w:numPr>
          <w:ilvl w:val="0"/>
          <w:numId w:val="4"/>
        </w:numPr>
        <w:shd w:val="clear" w:color="auto" w:fill="FFFFFF"/>
        <w:tabs>
          <w:tab w:val="left" w:pos="869"/>
        </w:tabs>
        <w:autoSpaceDE w:val="0"/>
        <w:autoSpaceDN w:val="0"/>
        <w:adjustRightInd w:val="0"/>
        <w:spacing w:before="2" w:line="276" w:lineRule="exact"/>
        <w:ind w:firstLine="567"/>
        <w:jc w:val="both"/>
        <w:rPr>
          <w:color w:val="212121"/>
          <w:szCs w:val="25"/>
        </w:rPr>
      </w:pPr>
      <w:r w:rsidRPr="00AD4F75">
        <w:rPr>
          <w:color w:val="212121"/>
          <w:spacing w:val="-5"/>
          <w:szCs w:val="25"/>
        </w:rPr>
        <w:t>определение Победителя конкурса,</w:t>
      </w:r>
    </w:p>
    <w:p w:rsidR="003E66FC" w:rsidRPr="00AD4F75" w:rsidRDefault="003E66FC" w:rsidP="00B54724">
      <w:pPr>
        <w:widowControl w:val="0"/>
        <w:numPr>
          <w:ilvl w:val="0"/>
          <w:numId w:val="4"/>
        </w:numPr>
        <w:shd w:val="clear" w:color="auto" w:fill="FFFFFF"/>
        <w:tabs>
          <w:tab w:val="left" w:pos="869"/>
        </w:tabs>
        <w:autoSpaceDE w:val="0"/>
        <w:autoSpaceDN w:val="0"/>
        <w:adjustRightInd w:val="0"/>
        <w:spacing w:before="2" w:line="276" w:lineRule="exact"/>
        <w:ind w:firstLine="567"/>
        <w:jc w:val="both"/>
        <w:rPr>
          <w:color w:val="212121"/>
          <w:szCs w:val="25"/>
        </w:rPr>
      </w:pPr>
      <w:r w:rsidRPr="00AD4F75">
        <w:rPr>
          <w:color w:val="212121"/>
          <w:spacing w:val="-5"/>
          <w:szCs w:val="25"/>
        </w:rPr>
        <w:t>признание конкурса несостоявшимся,</w:t>
      </w:r>
    </w:p>
    <w:p w:rsidR="003E66FC" w:rsidRPr="00AD4F75" w:rsidRDefault="003E66FC" w:rsidP="00B54724">
      <w:pPr>
        <w:widowControl w:val="0"/>
        <w:numPr>
          <w:ilvl w:val="0"/>
          <w:numId w:val="4"/>
        </w:numPr>
        <w:shd w:val="clear" w:color="auto" w:fill="FFFFFF"/>
        <w:tabs>
          <w:tab w:val="left" w:pos="869"/>
        </w:tabs>
        <w:autoSpaceDE w:val="0"/>
        <w:autoSpaceDN w:val="0"/>
        <w:adjustRightInd w:val="0"/>
        <w:spacing w:line="276" w:lineRule="exact"/>
        <w:ind w:firstLine="567"/>
        <w:jc w:val="both"/>
        <w:rPr>
          <w:color w:val="212121"/>
          <w:szCs w:val="25"/>
        </w:rPr>
      </w:pPr>
      <w:r w:rsidRPr="00AD4F75">
        <w:rPr>
          <w:color w:val="212121"/>
          <w:spacing w:val="-5"/>
          <w:szCs w:val="25"/>
        </w:rPr>
        <w:t>осуществление иных функций, возложенных на Конкурсную комиссию.</w:t>
      </w:r>
    </w:p>
    <w:p w:rsidR="003E66FC" w:rsidRPr="00AD4F75" w:rsidRDefault="003E66FC" w:rsidP="00B54724">
      <w:pPr>
        <w:shd w:val="clear" w:color="auto" w:fill="FFFFFF"/>
        <w:tabs>
          <w:tab w:val="left" w:pos="1200"/>
        </w:tabs>
        <w:spacing w:line="276" w:lineRule="exact"/>
        <w:ind w:firstLine="567"/>
        <w:jc w:val="both"/>
      </w:pPr>
      <w:r w:rsidRPr="00AD4F75">
        <w:rPr>
          <w:color w:val="212121"/>
          <w:spacing w:val="-10"/>
          <w:szCs w:val="25"/>
        </w:rPr>
        <w:t>6.</w:t>
      </w:r>
      <w:r w:rsidRPr="00AD4F75">
        <w:rPr>
          <w:color w:val="212121"/>
          <w:szCs w:val="25"/>
        </w:rPr>
        <w:tab/>
      </w:r>
      <w:r w:rsidRPr="00AD4F75">
        <w:rPr>
          <w:color w:val="212121"/>
          <w:spacing w:val="-2"/>
          <w:szCs w:val="25"/>
        </w:rPr>
        <w:t>Конкурсная комиссия принимает решения открытым голосованием простым</w:t>
      </w:r>
      <w:r w:rsidRPr="00AD4F75">
        <w:rPr>
          <w:color w:val="212121"/>
          <w:spacing w:val="-2"/>
          <w:szCs w:val="25"/>
        </w:rPr>
        <w:br/>
      </w:r>
      <w:r w:rsidRPr="00AD4F75">
        <w:rPr>
          <w:color w:val="212121"/>
          <w:spacing w:val="1"/>
          <w:szCs w:val="25"/>
        </w:rPr>
        <w:t>большинством  голосов  и  вправе  принимать  такие  решения,  если  на ее  заседании</w:t>
      </w:r>
      <w:r w:rsidRPr="00AD4F75">
        <w:rPr>
          <w:color w:val="212121"/>
          <w:spacing w:val="1"/>
          <w:szCs w:val="25"/>
        </w:rPr>
        <w:br/>
      </w:r>
      <w:r w:rsidRPr="00AD4F75">
        <w:rPr>
          <w:color w:val="212121"/>
          <w:szCs w:val="25"/>
        </w:rPr>
        <w:t>присутствуют не менее двух третей общего числа ее членов. При голосовании каждый</w:t>
      </w:r>
      <w:r w:rsidRPr="00AD4F75">
        <w:rPr>
          <w:color w:val="212121"/>
          <w:szCs w:val="25"/>
        </w:rPr>
        <w:br/>
      </w:r>
      <w:r w:rsidRPr="00AD4F75">
        <w:rPr>
          <w:color w:val="212121"/>
          <w:spacing w:val="-5"/>
          <w:szCs w:val="25"/>
        </w:rPr>
        <w:t>член комиссии имеет один голос.</w:t>
      </w:r>
    </w:p>
    <w:p w:rsidR="003E66FC" w:rsidRDefault="003E66FC" w:rsidP="00B54724">
      <w:pPr>
        <w:autoSpaceDE w:val="0"/>
        <w:autoSpaceDN w:val="0"/>
        <w:adjustRightInd w:val="0"/>
        <w:ind w:firstLine="540"/>
        <w:jc w:val="both"/>
      </w:pPr>
    </w:p>
    <w:p w:rsidR="003E66FC" w:rsidRPr="003F4CE3" w:rsidRDefault="003E66FC" w:rsidP="00F722BC">
      <w:pPr>
        <w:autoSpaceDE w:val="0"/>
        <w:autoSpaceDN w:val="0"/>
        <w:adjustRightInd w:val="0"/>
        <w:jc w:val="center"/>
        <w:outlineLvl w:val="1"/>
        <w:rPr>
          <w:b/>
        </w:rPr>
      </w:pPr>
      <w:r>
        <w:rPr>
          <w:b/>
        </w:rPr>
        <w:t>4</w:t>
      </w:r>
      <w:r w:rsidRPr="00BF055A">
        <w:rPr>
          <w:b/>
        </w:rPr>
        <w:t xml:space="preserve">. </w:t>
      </w:r>
      <w:r>
        <w:rPr>
          <w:b/>
        </w:rPr>
        <w:t>Требования к участникам конкурса</w:t>
      </w:r>
    </w:p>
    <w:p w:rsidR="003E66FC" w:rsidRDefault="003E66FC" w:rsidP="003F4CE3">
      <w:pPr>
        <w:autoSpaceDE w:val="0"/>
        <w:autoSpaceDN w:val="0"/>
        <w:adjustRightInd w:val="0"/>
        <w:ind w:firstLine="540"/>
        <w:jc w:val="both"/>
      </w:pPr>
      <w:r>
        <w:t>7. В конкурсе могут принять участие юридические лица и индивидуальные предприниматели, имеющие лицензию на осуществление деятельности по перевозкам пассажиров автомобильным транспортом, оборудованным для перевозок более восьми человек (далее - заинтересованные лица).</w:t>
      </w:r>
    </w:p>
    <w:p w:rsidR="003E66FC" w:rsidRDefault="003E66FC" w:rsidP="003F4CE3">
      <w:pPr>
        <w:autoSpaceDE w:val="0"/>
        <w:autoSpaceDN w:val="0"/>
        <w:adjustRightInd w:val="0"/>
        <w:ind w:firstLine="540"/>
        <w:jc w:val="both"/>
      </w:pPr>
      <w:r>
        <w:t>Конкурс проводится по лотам. Лотом признается маршрут регулярных перевозок с указанием его номера, времени отправления от начального остановочного пункта и времени отправления от конечного остановочного пункта. В один лот не может включаться более одного маршрута регулярных перевозок. Заинтересованное лицо вправе подать заявки в отношении одного или нескольких лотов. Заинтересованное лицо вправе подать только одну заявку на участие в конкурсе в отношении каждого лота.</w:t>
      </w:r>
    </w:p>
    <w:p w:rsidR="003E66FC" w:rsidRDefault="003E66FC" w:rsidP="00B54724">
      <w:pPr>
        <w:autoSpaceDE w:val="0"/>
        <w:autoSpaceDN w:val="0"/>
        <w:adjustRightInd w:val="0"/>
        <w:ind w:firstLine="540"/>
        <w:jc w:val="both"/>
      </w:pPr>
      <w:r>
        <w:t>В конкурсе принимают участие заинтересованные лица, представившие надлежащим образом оформленную заявку с прилагаемыми к ней документами (далее - участники конкурса).</w:t>
      </w:r>
    </w:p>
    <w:p w:rsidR="003E66FC" w:rsidRDefault="003E66FC" w:rsidP="00B54724">
      <w:pPr>
        <w:autoSpaceDE w:val="0"/>
        <w:autoSpaceDN w:val="0"/>
        <w:adjustRightInd w:val="0"/>
        <w:ind w:firstLine="540"/>
        <w:jc w:val="both"/>
      </w:pPr>
      <w:r>
        <w:t>8. При проведении конкурса устанавливаются следующие требования к участникам конкурса:</w:t>
      </w:r>
    </w:p>
    <w:p w:rsidR="003E66FC" w:rsidRDefault="003E66FC" w:rsidP="00B54724">
      <w:pPr>
        <w:autoSpaceDE w:val="0"/>
        <w:autoSpaceDN w:val="0"/>
        <w:adjustRightInd w:val="0"/>
        <w:ind w:firstLine="540"/>
        <w:jc w:val="both"/>
      </w:pPr>
      <w:r>
        <w:t>1) соответствие требованиям, установленным законодательством Российской Федерации к лицам, осуществляющим пассажирские маршрутные перевозки, включающие в себя:</w:t>
      </w:r>
    </w:p>
    <w:p w:rsidR="003E66FC" w:rsidRDefault="003E66FC" w:rsidP="00B54724">
      <w:pPr>
        <w:autoSpaceDE w:val="0"/>
        <w:autoSpaceDN w:val="0"/>
        <w:adjustRightInd w:val="0"/>
        <w:ind w:firstLine="540"/>
        <w:jc w:val="both"/>
      </w:pPr>
      <w:r>
        <w:t>наличие действующих лицензий на перевозку пассажиров автомобильным транспортом;</w:t>
      </w:r>
    </w:p>
    <w:p w:rsidR="003E66FC" w:rsidRDefault="003E66FC" w:rsidP="00B54724">
      <w:pPr>
        <w:autoSpaceDE w:val="0"/>
        <w:autoSpaceDN w:val="0"/>
        <w:adjustRightInd w:val="0"/>
        <w:ind w:firstLine="540"/>
        <w:jc w:val="both"/>
      </w:pPr>
      <w:r>
        <w:t>наличие государственной регистрации в качестве юридического лица либо индивидуального предпринимателя;</w:t>
      </w:r>
    </w:p>
    <w:p w:rsidR="003E66FC" w:rsidRDefault="003E66FC" w:rsidP="00B54724">
      <w:pPr>
        <w:autoSpaceDE w:val="0"/>
        <w:autoSpaceDN w:val="0"/>
        <w:adjustRightInd w:val="0"/>
        <w:ind w:firstLine="540"/>
        <w:jc w:val="both"/>
      </w:pPr>
      <w:r>
        <w:t>наличие договора обязательного страхования гражданской ответственности владельцев транспортных средств, договора обязательного страхования пассажиров при перевозках по маршрутам междугородного сообщения;</w:t>
      </w:r>
    </w:p>
    <w:p w:rsidR="003E66FC" w:rsidRDefault="003E66FC" w:rsidP="00B54724">
      <w:pPr>
        <w:autoSpaceDE w:val="0"/>
        <w:autoSpaceDN w:val="0"/>
        <w:adjustRightInd w:val="0"/>
        <w:ind w:firstLine="540"/>
        <w:jc w:val="both"/>
      </w:pPr>
      <w:r>
        <w:lastRenderedPageBreak/>
        <w:t>2) в отношении участника конкурса не проводится процедура банкротства либо в отношении участника конкурса - юридического лица не проводится процедура ликвидации;</w:t>
      </w:r>
    </w:p>
    <w:p w:rsidR="003E66FC" w:rsidRDefault="003E66FC" w:rsidP="00B54724">
      <w:pPr>
        <w:autoSpaceDE w:val="0"/>
        <w:autoSpaceDN w:val="0"/>
        <w:adjustRightInd w:val="0"/>
        <w:ind w:firstLine="540"/>
        <w:jc w:val="both"/>
      </w:pPr>
      <w:r>
        <w:t xml:space="preserve">3) деятельность участника конкурса не приостановлена в порядке, предусмотренном </w:t>
      </w:r>
      <w:hyperlink r:id="rId11" w:history="1">
        <w:r w:rsidRPr="003F4CE3">
          <w:rPr>
            <w:color w:val="000000"/>
          </w:rPr>
          <w:t>Кодексом</w:t>
        </w:r>
      </w:hyperlink>
      <w:r w:rsidRPr="003F4CE3">
        <w:rPr>
          <w:color w:val="000000"/>
        </w:rPr>
        <w:t xml:space="preserve"> </w:t>
      </w:r>
      <w:r>
        <w:t>Российской Федерации об административных правонарушениях, на день рассмотрения заявки на участие в конкурсе;</w:t>
      </w:r>
    </w:p>
    <w:p w:rsidR="003E66FC" w:rsidRDefault="003E66FC" w:rsidP="00B54724">
      <w:pPr>
        <w:autoSpaceDE w:val="0"/>
        <w:autoSpaceDN w:val="0"/>
        <w:adjustRightInd w:val="0"/>
        <w:ind w:firstLine="540"/>
        <w:jc w:val="both"/>
      </w:pPr>
      <w:r>
        <w:t>4) наличие руководителей и специалистов, связанных с обеспечением безопасности дорожного движения, прошедших специальную подготовку, подтвержденную соответствующими документами;</w:t>
      </w:r>
    </w:p>
    <w:p w:rsidR="003E66FC" w:rsidRDefault="003E66FC" w:rsidP="00B54724">
      <w:pPr>
        <w:autoSpaceDE w:val="0"/>
        <w:autoSpaceDN w:val="0"/>
        <w:adjustRightInd w:val="0"/>
        <w:ind w:firstLine="540"/>
        <w:jc w:val="both"/>
      </w:pPr>
      <w:r>
        <w:t>5) наличие водителей, имеющих непрерывный стаж работы в качестве водителя автобуса не менее трех последних лет и прошедших медицинское освидетельствование;</w:t>
      </w:r>
    </w:p>
    <w:p w:rsidR="003E66FC" w:rsidRDefault="003E66FC" w:rsidP="00B54724">
      <w:pPr>
        <w:autoSpaceDE w:val="0"/>
        <w:autoSpaceDN w:val="0"/>
        <w:adjustRightInd w:val="0"/>
        <w:ind w:firstLine="540"/>
        <w:jc w:val="both"/>
      </w:pPr>
      <w:r>
        <w:t>6) наличие квалифицированного медицинского персонала для обеспечения прохождения водителями медицинского осмотра перед выездом в рейс и по возвращении с рейса или соответствующего договора с медицинской организацией, имеющей лицензию на оказание данного вида услуг;</w:t>
      </w:r>
    </w:p>
    <w:p w:rsidR="003E66FC" w:rsidRDefault="003E66FC" w:rsidP="00B54724">
      <w:pPr>
        <w:autoSpaceDE w:val="0"/>
        <w:autoSpaceDN w:val="0"/>
        <w:adjustRightInd w:val="0"/>
        <w:ind w:firstLine="540"/>
        <w:jc w:val="both"/>
      </w:pPr>
      <w:r>
        <w:t>7) наличие не менее двух автобусов на каждый лот, в отношении которого подается заявка;</w:t>
      </w:r>
    </w:p>
    <w:p w:rsidR="003E66FC" w:rsidRDefault="003E66FC" w:rsidP="00B54724">
      <w:pPr>
        <w:autoSpaceDE w:val="0"/>
        <w:autoSpaceDN w:val="0"/>
        <w:adjustRightInd w:val="0"/>
        <w:ind w:firstLine="540"/>
        <w:jc w:val="both"/>
      </w:pPr>
      <w:r>
        <w:t xml:space="preserve">8) иные требования, установленные </w:t>
      </w:r>
      <w:r w:rsidR="00735DE4">
        <w:t xml:space="preserve">данной </w:t>
      </w:r>
      <w:r>
        <w:t>конкурсной документацией.</w:t>
      </w:r>
    </w:p>
    <w:p w:rsidR="003E66FC" w:rsidRDefault="003E66FC" w:rsidP="00B54724">
      <w:pPr>
        <w:autoSpaceDE w:val="0"/>
        <w:autoSpaceDN w:val="0"/>
        <w:adjustRightInd w:val="0"/>
        <w:ind w:firstLine="540"/>
        <w:jc w:val="both"/>
      </w:pPr>
    </w:p>
    <w:p w:rsidR="00BF229C" w:rsidRDefault="00BF229C" w:rsidP="00F722BC">
      <w:pPr>
        <w:autoSpaceDE w:val="0"/>
        <w:autoSpaceDN w:val="0"/>
        <w:adjustRightInd w:val="0"/>
        <w:jc w:val="center"/>
        <w:outlineLvl w:val="1"/>
        <w:rPr>
          <w:b/>
        </w:rPr>
      </w:pPr>
    </w:p>
    <w:p w:rsidR="003E66FC" w:rsidRPr="00F722BC" w:rsidRDefault="003E66FC" w:rsidP="00F722BC">
      <w:pPr>
        <w:autoSpaceDE w:val="0"/>
        <w:autoSpaceDN w:val="0"/>
        <w:adjustRightInd w:val="0"/>
        <w:jc w:val="center"/>
        <w:outlineLvl w:val="1"/>
        <w:rPr>
          <w:b/>
        </w:rPr>
      </w:pPr>
      <w:r>
        <w:rPr>
          <w:b/>
        </w:rPr>
        <w:t>5</w:t>
      </w:r>
      <w:r w:rsidRPr="00BF055A">
        <w:rPr>
          <w:b/>
        </w:rPr>
        <w:t>. Порядок подачи и приема заявок</w:t>
      </w:r>
    </w:p>
    <w:p w:rsidR="003E66FC" w:rsidRDefault="003E66FC" w:rsidP="00B54724">
      <w:pPr>
        <w:autoSpaceDE w:val="0"/>
        <w:autoSpaceDN w:val="0"/>
        <w:adjustRightInd w:val="0"/>
        <w:ind w:firstLine="540"/>
        <w:jc w:val="both"/>
      </w:pPr>
      <w:r>
        <w:t>9. Для участия в конкурсе заинтересованные лица подают заявки и документы, прилагаемые к заявке, в срок и в соответствии с требованиями, которые установлены конкурсной документацией, в письменной форме в запечатанном конверте. На конверте указывается наименование конкурса и номер лота, в отношении которого подается данная заявка.</w:t>
      </w:r>
    </w:p>
    <w:p w:rsidR="003E66FC" w:rsidRDefault="003E66FC" w:rsidP="00B54724">
      <w:pPr>
        <w:autoSpaceDE w:val="0"/>
        <w:autoSpaceDN w:val="0"/>
        <w:adjustRightInd w:val="0"/>
        <w:ind w:firstLine="540"/>
        <w:jc w:val="both"/>
      </w:pPr>
      <w:r>
        <w:t>10. Заявка на участие в конкурсе должна содержать следующие сведения об участнике конкурса,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регистрации (для индивидуального предпринимателя), номер контактного телефона, наименование конкурса и номер лота, в отношении которого подается данная заявка.</w:t>
      </w:r>
    </w:p>
    <w:p w:rsidR="003E66FC" w:rsidRDefault="003E66FC" w:rsidP="00B54724">
      <w:pPr>
        <w:autoSpaceDE w:val="0"/>
        <w:autoSpaceDN w:val="0"/>
        <w:adjustRightInd w:val="0"/>
        <w:ind w:firstLine="540"/>
        <w:jc w:val="both"/>
      </w:pPr>
      <w:r>
        <w:t>11. К заявке прилагаются:</w:t>
      </w:r>
    </w:p>
    <w:p w:rsidR="003E66FC" w:rsidRDefault="003E66FC" w:rsidP="00B54724">
      <w:pPr>
        <w:autoSpaceDE w:val="0"/>
        <w:autoSpaceDN w:val="0"/>
        <w:adjustRightInd w:val="0"/>
        <w:ind w:firstLine="540"/>
        <w:jc w:val="both"/>
      </w:pPr>
      <w:r>
        <w:t xml:space="preserve">1) полученная </w:t>
      </w:r>
      <w:r w:rsidRPr="008E08AF">
        <w:rPr>
          <w:b/>
        </w:rPr>
        <w:t>не ранее чем за шесть месяцев</w:t>
      </w:r>
      <w:r>
        <w:t xml:space="preserve"> до дня размещения на </w:t>
      </w:r>
      <w:r w:rsidRPr="00FE43B1">
        <w:t>официальном сайте</w:t>
      </w:r>
      <w:r>
        <w:t xml:space="preserve">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w:t>
      </w:r>
      <w:r w:rsidRPr="008E08AF">
        <w:rPr>
          <w:b/>
        </w:rPr>
        <w:t>не ранее чем за шесть месяцев</w:t>
      </w:r>
      <w:r>
        <w:t xml:space="preserve"> до дня размещения на официальном сайте Заказчика в сети Интернет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3E66FC" w:rsidRDefault="003E66FC" w:rsidP="00B54724">
      <w:pPr>
        <w:autoSpaceDE w:val="0"/>
        <w:autoSpaceDN w:val="0"/>
        <w:adjustRightInd w:val="0"/>
        <w:ind w:firstLine="540"/>
        <w:jc w:val="both"/>
      </w:pPr>
      <w:r>
        <w:t xml:space="preserve">2) справка Управления государственного автодорожного надзора по Удмуртской Республике Федеральной службы по надзору в сфере транспорта о выполнении участником конкурса лицензионных требований и условий </w:t>
      </w:r>
      <w:r w:rsidRPr="008E08AF">
        <w:rPr>
          <w:b/>
        </w:rPr>
        <w:t>за последние 12 месяцев</w:t>
      </w:r>
      <w:r>
        <w:t xml:space="preserve"> до дня размещения на официальном сайте Заказчика в сети Интернет извещения о проведении конкурса;</w:t>
      </w:r>
    </w:p>
    <w:p w:rsidR="003E66FC" w:rsidRDefault="003E66FC" w:rsidP="00B54724">
      <w:pPr>
        <w:autoSpaceDE w:val="0"/>
        <w:autoSpaceDN w:val="0"/>
        <w:adjustRightInd w:val="0"/>
        <w:ind w:firstLine="540"/>
        <w:jc w:val="both"/>
      </w:pPr>
      <w:r>
        <w:t xml:space="preserve">3) справка государственного учреждения Управление Государственной инспекции безопасности дорожного движения Министерства внутренних дел по Удмуртской Республике о количестве дорожно-транспортных происшествий, совершенных по вине водителей, нарушений </w:t>
      </w:r>
      <w:hyperlink r:id="rId12" w:history="1">
        <w:r w:rsidRPr="003F4CE3">
          <w:rPr>
            <w:color w:val="000000"/>
          </w:rPr>
          <w:t>Правил</w:t>
        </w:r>
      </w:hyperlink>
      <w:r w:rsidRPr="003F4CE3">
        <w:rPr>
          <w:color w:val="000000"/>
        </w:rPr>
        <w:t xml:space="preserve"> </w:t>
      </w:r>
      <w:r>
        <w:t xml:space="preserve">дорожного движения у водителей автотранспортного предприятия-участника конкурса </w:t>
      </w:r>
      <w:r w:rsidRPr="008E08AF">
        <w:rPr>
          <w:b/>
        </w:rPr>
        <w:t>за последние 12 месяцев</w:t>
      </w:r>
      <w:r>
        <w:t xml:space="preserve"> до дня размещения на официальном сайте Заказчика в сети Интернет извещения о проведении конкурса;</w:t>
      </w:r>
    </w:p>
    <w:p w:rsidR="003E66FC" w:rsidRDefault="003E66FC" w:rsidP="00B54724">
      <w:pPr>
        <w:autoSpaceDE w:val="0"/>
        <w:autoSpaceDN w:val="0"/>
        <w:adjustRightInd w:val="0"/>
        <w:ind w:firstLine="540"/>
        <w:jc w:val="both"/>
      </w:pPr>
      <w:r>
        <w:t xml:space="preserve">4) копия договора на организацию </w:t>
      </w:r>
      <w:proofErr w:type="spellStart"/>
      <w:r>
        <w:t>предрейсовых</w:t>
      </w:r>
      <w:proofErr w:type="spellEnd"/>
      <w:r>
        <w:t xml:space="preserve"> и </w:t>
      </w:r>
      <w:proofErr w:type="spellStart"/>
      <w:r>
        <w:t>послерейсовых</w:t>
      </w:r>
      <w:proofErr w:type="spellEnd"/>
      <w:r>
        <w:t xml:space="preserve"> медицинских осмотров, заключенного между участником конкурса и медицинской организацией, и копия лицензии на осуществление медицинской деятельности (</w:t>
      </w:r>
      <w:proofErr w:type="spellStart"/>
      <w:r>
        <w:t>предрейсовый</w:t>
      </w:r>
      <w:proofErr w:type="spellEnd"/>
      <w:r>
        <w:t xml:space="preserve"> и </w:t>
      </w:r>
      <w:proofErr w:type="spellStart"/>
      <w:r>
        <w:t>послерейсовый</w:t>
      </w:r>
      <w:proofErr w:type="spellEnd"/>
      <w:r>
        <w:t xml:space="preserve"> медицинский осмотр) этой медицинской организацией либо копия лицензии на осуществление медицинской деятельности (</w:t>
      </w:r>
      <w:proofErr w:type="spellStart"/>
      <w:r>
        <w:t>предрейсовый</w:t>
      </w:r>
      <w:proofErr w:type="spellEnd"/>
      <w:r>
        <w:t xml:space="preserve"> и </w:t>
      </w:r>
      <w:proofErr w:type="spellStart"/>
      <w:r>
        <w:t>послерейсовый</w:t>
      </w:r>
      <w:proofErr w:type="spellEnd"/>
      <w:r>
        <w:t xml:space="preserve"> медицинский осмотр) участником конкурса и документ специалиста, удостоверяющий прохождение им подготовки по программе проведения </w:t>
      </w:r>
      <w:proofErr w:type="spellStart"/>
      <w:r>
        <w:t>предрейсовых</w:t>
      </w:r>
      <w:proofErr w:type="spellEnd"/>
      <w:r>
        <w:t xml:space="preserve">, </w:t>
      </w:r>
      <w:proofErr w:type="spellStart"/>
      <w:r>
        <w:t>послерейсовых</w:t>
      </w:r>
      <w:proofErr w:type="spellEnd"/>
      <w:r>
        <w:t xml:space="preserve"> и текущих медицинских осмотров водителей;</w:t>
      </w:r>
    </w:p>
    <w:p w:rsidR="003E66FC" w:rsidRDefault="003E66FC" w:rsidP="00B54724">
      <w:pPr>
        <w:autoSpaceDE w:val="0"/>
        <w:autoSpaceDN w:val="0"/>
        <w:adjustRightInd w:val="0"/>
        <w:ind w:firstLine="540"/>
        <w:jc w:val="both"/>
      </w:pPr>
      <w:r>
        <w:t xml:space="preserve">5) копии карточек (листов) стажировки водителей, копии документов о прохождении инструктажей об обеспечении безопасности движения через железнодорожные переезды (при </w:t>
      </w:r>
      <w:r>
        <w:lastRenderedPageBreak/>
        <w:t>наличии на маршруте регулярных перевозок железнодорожных переездов), копии протоколов (свидетельств), подтверждающих прохождение обучения по повышению профессионального мастерства водителей, заявленных на конкурс;</w:t>
      </w:r>
    </w:p>
    <w:p w:rsidR="003E66FC" w:rsidRDefault="003E66FC" w:rsidP="00B54724">
      <w:pPr>
        <w:autoSpaceDE w:val="0"/>
        <w:autoSpaceDN w:val="0"/>
        <w:adjustRightInd w:val="0"/>
        <w:ind w:firstLine="540"/>
        <w:jc w:val="both"/>
      </w:pPr>
      <w:r>
        <w:t>6) справка участника конкурса о наличии оборудования, приборов, помещения для осуществления деятельности по предупреждению дорожно-транспортных происшествий и снижению тяжести их последствий;</w:t>
      </w:r>
    </w:p>
    <w:p w:rsidR="003E66FC" w:rsidRDefault="003E66FC" w:rsidP="00B54724">
      <w:pPr>
        <w:autoSpaceDE w:val="0"/>
        <w:autoSpaceDN w:val="0"/>
        <w:adjustRightInd w:val="0"/>
        <w:ind w:firstLine="540"/>
        <w:jc w:val="both"/>
      </w:pPr>
      <w:r>
        <w:t>7) справка участника конкурса о наличии нормативно-правовых актов, методических и информационных материалов, наглядной агитации для проведения мероприятий по безопасности дорожного движения;</w:t>
      </w:r>
    </w:p>
    <w:p w:rsidR="003E66FC" w:rsidRDefault="003E66FC" w:rsidP="00B54724">
      <w:pPr>
        <w:autoSpaceDE w:val="0"/>
        <w:autoSpaceDN w:val="0"/>
        <w:adjustRightInd w:val="0"/>
        <w:ind w:firstLine="540"/>
        <w:jc w:val="both"/>
      </w:pPr>
      <w:r>
        <w:t>8) справка участника конкурса о среднесписочном составе водителей с указанием стажа работы среднесписочного состава водителей за последние 24 месяца до дня опубликования извещения о проведении конкурса;</w:t>
      </w:r>
    </w:p>
    <w:p w:rsidR="003E66FC" w:rsidRDefault="003E66FC" w:rsidP="00B54724">
      <w:pPr>
        <w:autoSpaceDE w:val="0"/>
        <w:autoSpaceDN w:val="0"/>
        <w:adjustRightInd w:val="0"/>
        <w:ind w:firstLine="540"/>
        <w:jc w:val="both"/>
      </w:pPr>
      <w:r>
        <w:t>9) документы (копии договоров), подтверждающие выполнение участником конкурса социально значимых перевозок (перевозка отдельных категорий граждан, имеющих право на меры социальной поддержки в соответствии с действующим законодательством Российской Федерации и Удмуртской Республики);</w:t>
      </w:r>
    </w:p>
    <w:p w:rsidR="003E66FC" w:rsidRDefault="003E66FC" w:rsidP="00B54724">
      <w:pPr>
        <w:autoSpaceDE w:val="0"/>
        <w:autoSpaceDN w:val="0"/>
        <w:adjustRightInd w:val="0"/>
        <w:ind w:firstLine="540"/>
        <w:jc w:val="both"/>
      </w:pPr>
      <w:r>
        <w:t>10)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w:t>
      </w:r>
    </w:p>
    <w:p w:rsidR="003E66FC" w:rsidRDefault="003E66FC" w:rsidP="00B54724">
      <w:pPr>
        <w:autoSpaceDE w:val="0"/>
        <w:autoSpaceDN w:val="0"/>
        <w:adjustRightInd w:val="0"/>
        <w:ind w:firstLine="540"/>
        <w:jc w:val="both"/>
      </w:pPr>
      <w:r>
        <w:t xml:space="preserve">11) копии документов и договоров, подтверждающих соответствие участника конкурса требованиям, установленным </w:t>
      </w:r>
      <w:hyperlink r:id="rId13" w:history="1">
        <w:r>
          <w:rPr>
            <w:color w:val="0000FF"/>
          </w:rPr>
          <w:t>пунктом 8</w:t>
        </w:r>
      </w:hyperlink>
      <w:r>
        <w:t xml:space="preserve"> настоящего Порядка, а также конкурсной документацией;</w:t>
      </w:r>
    </w:p>
    <w:p w:rsidR="003E66FC" w:rsidRDefault="003E66FC" w:rsidP="00B54724">
      <w:pPr>
        <w:autoSpaceDE w:val="0"/>
        <w:autoSpaceDN w:val="0"/>
        <w:adjustRightInd w:val="0"/>
        <w:ind w:firstLine="540"/>
        <w:jc w:val="both"/>
      </w:pPr>
      <w:r>
        <w:t>12) опись приложенных к заявке документов.</w:t>
      </w:r>
    </w:p>
    <w:p w:rsidR="003E66FC" w:rsidRDefault="003E66FC" w:rsidP="00B54724">
      <w:pPr>
        <w:autoSpaceDE w:val="0"/>
        <w:autoSpaceDN w:val="0"/>
        <w:adjustRightInd w:val="0"/>
        <w:ind w:firstLine="540"/>
        <w:jc w:val="both"/>
      </w:pPr>
      <w:r>
        <w:t xml:space="preserve">12. Все листы заявки и документы, прилагаемые к заявке, должны быть прошиты и пронумерованы. Копии документов должны быть заверены лицом, имеющим полномочия на осуществление действий от имени участника конкурса в соответствии с документом, указанным в </w:t>
      </w:r>
      <w:hyperlink r:id="rId14" w:history="1">
        <w:r>
          <w:rPr>
            <w:color w:val="0000FF"/>
          </w:rPr>
          <w:t>третьем абзаце подпункта 1 пункта 8</w:t>
        </w:r>
      </w:hyperlink>
      <w:r>
        <w:t xml:space="preserve"> настоящего Порядка, должны быть скреплены печатью участника конкурса (для юридических лиц) и подписаны участником конкурса или лицом, уполномоченным таким участником конкурса. При этом ненадлежащее исполнение участником конкурса требования о том, что все листы заявки и документы, прилагаемые к заявке, должны быть пронумерованы, не является основанием для отказа в допуске к участию в конкурсе.</w:t>
      </w:r>
    </w:p>
    <w:p w:rsidR="003E66FC" w:rsidRDefault="003E66FC" w:rsidP="00B54724">
      <w:pPr>
        <w:autoSpaceDE w:val="0"/>
        <w:autoSpaceDN w:val="0"/>
        <w:adjustRightInd w:val="0"/>
        <w:ind w:firstLine="540"/>
        <w:jc w:val="both"/>
      </w:pPr>
      <w:r>
        <w:t>13. Конверты с заявками принимаются и регистрируются Заказчиком в день поступления. В отметке о регистрации указываются дата и время поступления конверта с заявкой. По требованию участника конкурса Заказчик выдает расписку о регистрации конверта с заявкой.</w:t>
      </w:r>
    </w:p>
    <w:p w:rsidR="003E66FC" w:rsidRDefault="003E66FC" w:rsidP="00B54724">
      <w:pPr>
        <w:autoSpaceDE w:val="0"/>
        <w:autoSpaceDN w:val="0"/>
        <w:adjustRightInd w:val="0"/>
        <w:ind w:firstLine="540"/>
        <w:jc w:val="both"/>
      </w:pPr>
      <w:r>
        <w:t>14. Участник конкурса, подавший заявку, вправе изменить или отозвать заявку в любое время до момента вскрытия конкурсной комиссией конвертов с заявками.</w:t>
      </w:r>
    </w:p>
    <w:p w:rsidR="003E66FC" w:rsidRDefault="003E66FC" w:rsidP="00B54724">
      <w:pPr>
        <w:autoSpaceDE w:val="0"/>
        <w:autoSpaceDN w:val="0"/>
        <w:adjustRightInd w:val="0"/>
        <w:ind w:firstLine="540"/>
        <w:jc w:val="both"/>
      </w:pPr>
      <w:r>
        <w:t>15. Конверты с заявками, полученные Заказчиком по истечении срока приема заявок, не принимаются, не регистрируются и возвращаются участнику конкурса в день подачи.</w:t>
      </w:r>
    </w:p>
    <w:p w:rsidR="003E66FC" w:rsidRDefault="003E66FC" w:rsidP="00B54724">
      <w:pPr>
        <w:autoSpaceDE w:val="0"/>
        <w:autoSpaceDN w:val="0"/>
        <w:adjustRightInd w:val="0"/>
        <w:jc w:val="center"/>
        <w:outlineLvl w:val="1"/>
        <w:rPr>
          <w:b/>
        </w:rPr>
      </w:pPr>
    </w:p>
    <w:p w:rsidR="003E66FC" w:rsidRPr="00F722BC" w:rsidRDefault="003E66FC" w:rsidP="00F722BC">
      <w:pPr>
        <w:autoSpaceDE w:val="0"/>
        <w:autoSpaceDN w:val="0"/>
        <w:adjustRightInd w:val="0"/>
        <w:jc w:val="center"/>
        <w:outlineLvl w:val="1"/>
        <w:rPr>
          <w:b/>
        </w:rPr>
      </w:pPr>
      <w:r>
        <w:rPr>
          <w:b/>
        </w:rPr>
        <w:t>6</w:t>
      </w:r>
      <w:r w:rsidRPr="00BF055A">
        <w:rPr>
          <w:b/>
        </w:rPr>
        <w:t>. Вскрытие конвертов с заявками</w:t>
      </w:r>
    </w:p>
    <w:p w:rsidR="003E66FC" w:rsidRDefault="003E66FC" w:rsidP="00B54724">
      <w:pPr>
        <w:autoSpaceDE w:val="0"/>
        <w:autoSpaceDN w:val="0"/>
        <w:adjustRightInd w:val="0"/>
        <w:ind w:firstLine="540"/>
        <w:jc w:val="both"/>
      </w:pPr>
      <w:r>
        <w:t>16. Конверты с заявками вскрываются конкурсной комиссией в течение пяти рабочих дней со дня окончания срока для приема заявок.</w:t>
      </w:r>
    </w:p>
    <w:p w:rsidR="003E66FC" w:rsidRDefault="003E66FC" w:rsidP="00B54724">
      <w:pPr>
        <w:autoSpaceDE w:val="0"/>
        <w:autoSpaceDN w:val="0"/>
        <w:adjustRightInd w:val="0"/>
        <w:ind w:firstLine="540"/>
        <w:jc w:val="both"/>
      </w:pPr>
      <w:r>
        <w:t>17. Участники конкурса имеют право присутствовать при вскрытии комиссией конвертов с заявками.</w:t>
      </w:r>
    </w:p>
    <w:p w:rsidR="003E66FC" w:rsidRDefault="003E66FC" w:rsidP="00B54724">
      <w:pPr>
        <w:autoSpaceDE w:val="0"/>
        <w:autoSpaceDN w:val="0"/>
        <w:adjustRightInd w:val="0"/>
        <w:ind w:firstLine="540"/>
        <w:jc w:val="both"/>
      </w:pPr>
      <w:r>
        <w:t>18. Наименование (для юридического лица), фамилия, имя, отчество (для индивидуального предпринимателя) каждого участника конкурса, конверт, с заявкой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w:t>
      </w:r>
    </w:p>
    <w:p w:rsidR="003E66FC" w:rsidRDefault="003E66FC" w:rsidP="00B54724">
      <w:pPr>
        <w:autoSpaceDE w:val="0"/>
        <w:autoSpaceDN w:val="0"/>
        <w:adjustRightInd w:val="0"/>
        <w:ind w:firstLine="540"/>
        <w:jc w:val="both"/>
      </w:pPr>
      <w:r>
        <w:lastRenderedPageBreak/>
        <w:t>19. В случае установления факта подачи одним участником конкурса двух и более заявок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 в течение двух рабочих дней со дня вскрытия конвертов с заявками.</w:t>
      </w:r>
    </w:p>
    <w:p w:rsidR="003E66FC" w:rsidRDefault="003E66FC" w:rsidP="00B54724">
      <w:pPr>
        <w:autoSpaceDE w:val="0"/>
        <w:autoSpaceDN w:val="0"/>
        <w:adjustRightInd w:val="0"/>
        <w:ind w:firstLine="540"/>
        <w:jc w:val="both"/>
      </w:pPr>
      <w:r>
        <w:t>20. Протокол вскрытия конвертов с заявками ведется конкурсной комиссией и подписывается всеми присутствующими членами конкурсной комиссии в день вскрытия конвертов. Протокол вскрытия конвертов с заявками в течение двух рабочих дней со дня вскрытия конвертов с заявками размещается на официальном сайте Заказчика в сети Интернет.</w:t>
      </w:r>
    </w:p>
    <w:p w:rsidR="003E66FC" w:rsidRDefault="003E66FC" w:rsidP="00B54724">
      <w:pPr>
        <w:autoSpaceDE w:val="0"/>
        <w:autoSpaceDN w:val="0"/>
        <w:adjustRightInd w:val="0"/>
        <w:ind w:firstLine="540"/>
        <w:jc w:val="both"/>
      </w:pPr>
    </w:p>
    <w:p w:rsidR="003E66FC" w:rsidRPr="00F722BC" w:rsidRDefault="003E66FC" w:rsidP="00F722BC">
      <w:pPr>
        <w:autoSpaceDE w:val="0"/>
        <w:autoSpaceDN w:val="0"/>
        <w:adjustRightInd w:val="0"/>
        <w:jc w:val="center"/>
        <w:outlineLvl w:val="1"/>
        <w:rPr>
          <w:b/>
        </w:rPr>
      </w:pPr>
      <w:r>
        <w:rPr>
          <w:b/>
        </w:rPr>
        <w:t>7</w:t>
      </w:r>
      <w:r w:rsidRPr="00BF055A">
        <w:rPr>
          <w:b/>
        </w:rPr>
        <w:t>. Порядок рассмотрения заявок на участие в конкурсе</w:t>
      </w:r>
    </w:p>
    <w:p w:rsidR="003E66FC" w:rsidRDefault="003E66FC" w:rsidP="00B54724">
      <w:pPr>
        <w:autoSpaceDE w:val="0"/>
        <w:autoSpaceDN w:val="0"/>
        <w:adjustRightInd w:val="0"/>
        <w:ind w:firstLine="540"/>
        <w:jc w:val="both"/>
      </w:pPr>
      <w:r>
        <w:t xml:space="preserve">21. Конкурсная комиссия рассматривает заявки и прилагаемые к ним документы на соответствие их требованиям </w:t>
      </w:r>
      <w:hyperlink r:id="rId15" w:history="1">
        <w:r>
          <w:rPr>
            <w:color w:val="0000FF"/>
          </w:rPr>
          <w:t>пунктов 8</w:t>
        </w:r>
      </w:hyperlink>
      <w:r>
        <w:t xml:space="preserve">, </w:t>
      </w:r>
      <w:hyperlink r:id="rId16" w:history="1">
        <w:r>
          <w:rPr>
            <w:color w:val="0000FF"/>
          </w:rPr>
          <w:t>10</w:t>
        </w:r>
      </w:hyperlink>
      <w:r>
        <w:t xml:space="preserve"> и </w:t>
      </w:r>
      <w:hyperlink r:id="rId17" w:history="1">
        <w:r>
          <w:rPr>
            <w:color w:val="0000FF"/>
          </w:rPr>
          <w:t>11</w:t>
        </w:r>
      </w:hyperlink>
      <w:r>
        <w:t xml:space="preserve"> настоящего Порядка и конкурсной документации. Срок рассмотрения заявок не может превышать десять рабочих дней со дня вскрытия конвертов с заявками.</w:t>
      </w:r>
    </w:p>
    <w:p w:rsidR="003E66FC" w:rsidRDefault="003E66FC" w:rsidP="00B54724">
      <w:pPr>
        <w:autoSpaceDE w:val="0"/>
        <w:autoSpaceDN w:val="0"/>
        <w:adjustRightInd w:val="0"/>
        <w:ind w:firstLine="540"/>
        <w:jc w:val="both"/>
      </w:pPr>
      <w:r>
        <w:t>22. На основании результатов рассмотрения заявок конкурсной комиссией принимается решение о допуске участника конкурса или об отказе в допуске к участию в конкурсе, а также оформляется протокол рассмотрения заявок, который ведется секретарем конкурсной комиссии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об участниках конкурса, подавших заявки, решение о допуске участника конкурса к участию в конкурсе или об отказе в допуске к участию в конкурсе с обоснованием такого решения и с указанием положений настоящего Порядка, которым не соответствует участник конкурса, положений конкурсной документации, которым не соответствует заявка этого участника конкурса, а также с указанием сведений о решении каждого члена конкурсной комиссии о допуске участника конкурса к участию в конкурсе или об отказе ему в допуске. Указанный протокол в день окончания рассмотрения заявок размещается Заказчиком на своем официальном сайте в сети Интернет. Участникам конкурса, подавшим заявки (как признанным участниками конкурса, так и не допущенным к участию в конкурсе), направляются уведомления о принятых конкурсной комиссией решениях не позднее двух рабочих дней со дня подписания указанного протокола.</w:t>
      </w:r>
    </w:p>
    <w:p w:rsidR="003E66FC" w:rsidRDefault="003E66FC" w:rsidP="00B54724">
      <w:pPr>
        <w:autoSpaceDE w:val="0"/>
        <w:autoSpaceDN w:val="0"/>
        <w:adjustRightInd w:val="0"/>
        <w:ind w:firstLine="540"/>
        <w:jc w:val="both"/>
      </w:pPr>
      <w:r>
        <w:t>23. В случае если на основании результатов рассмотрения заявок принято решение об отказе в допуске к участию в конкурсе всех участников конкурса, подавших заявки, или о допуске к участию в конкурсе только одного участника конкурса, а также если для участия в конкурсе в отношении одного или нескольких лотов не было подано ни одной заявки, конкурс признается несостоявшимся.</w:t>
      </w:r>
    </w:p>
    <w:p w:rsidR="003E66FC" w:rsidRDefault="003E66FC" w:rsidP="00B54724">
      <w:pPr>
        <w:autoSpaceDE w:val="0"/>
        <w:autoSpaceDN w:val="0"/>
        <w:adjustRightInd w:val="0"/>
        <w:ind w:firstLine="540"/>
        <w:jc w:val="both"/>
      </w:pPr>
      <w: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в отношении этого лота, или решение о допуске к участию в котором и признании участником конкурса принято относительно только одного участника конкурса, подавшего заявку в отношении этого лота.</w:t>
      </w:r>
    </w:p>
    <w:p w:rsidR="003E66FC" w:rsidRDefault="003E66FC" w:rsidP="00B54724">
      <w:pPr>
        <w:autoSpaceDE w:val="0"/>
        <w:autoSpaceDN w:val="0"/>
        <w:adjustRightInd w:val="0"/>
        <w:ind w:firstLine="540"/>
        <w:jc w:val="both"/>
      </w:pPr>
      <w:r>
        <w:t xml:space="preserve">24. В случае если конкурс признан несостоявшимся в связи с тем, что только один участник конкурса, подавший заявку, признан участником конкурса, Заказчик в течение трех рабочих дней со дня подписания протокола, предусмотренного </w:t>
      </w:r>
      <w:hyperlink r:id="rId18" w:history="1">
        <w:r>
          <w:rPr>
            <w:color w:val="0000FF"/>
          </w:rPr>
          <w:t>пунктом 22</w:t>
        </w:r>
      </w:hyperlink>
      <w:r>
        <w:t xml:space="preserve"> настоящего Порядка, обязан передать такому участнику конкурса проект договора, который прилагается к конкурсной документации.</w:t>
      </w:r>
    </w:p>
    <w:p w:rsidR="003E66FC" w:rsidRDefault="003E66FC" w:rsidP="00B54724">
      <w:pPr>
        <w:autoSpaceDE w:val="0"/>
        <w:autoSpaceDN w:val="0"/>
        <w:adjustRightInd w:val="0"/>
        <w:ind w:firstLine="540"/>
        <w:jc w:val="both"/>
      </w:pPr>
      <w:r>
        <w:t>25. Конкурсная комиссия отказывает участнику конкурса в допуске к участию в конкурсе, если:</w:t>
      </w:r>
    </w:p>
    <w:p w:rsidR="003E66FC" w:rsidRDefault="003E66FC" w:rsidP="00B54724">
      <w:pPr>
        <w:autoSpaceDE w:val="0"/>
        <w:autoSpaceDN w:val="0"/>
        <w:adjustRightInd w:val="0"/>
        <w:ind w:firstLine="540"/>
        <w:jc w:val="both"/>
      </w:pPr>
      <w:r>
        <w:t>заявка и прилагаемые к ней документы не соответствуют требованиям, предусмотренным настоящим Положением и конкурсной документацией;</w:t>
      </w:r>
    </w:p>
    <w:p w:rsidR="003E66FC" w:rsidRDefault="003E66FC" w:rsidP="00B54724">
      <w:pPr>
        <w:autoSpaceDE w:val="0"/>
        <w:autoSpaceDN w:val="0"/>
        <w:adjustRightInd w:val="0"/>
        <w:ind w:firstLine="540"/>
        <w:jc w:val="both"/>
      </w:pPr>
      <w:r>
        <w:t>представленные вместе с заявкой на участие в конкурсе документы содержат недостоверные сведения.</w:t>
      </w:r>
    </w:p>
    <w:p w:rsidR="003E66FC" w:rsidRDefault="003E66FC" w:rsidP="00B54724">
      <w:pPr>
        <w:autoSpaceDE w:val="0"/>
        <w:autoSpaceDN w:val="0"/>
        <w:adjustRightInd w:val="0"/>
        <w:ind w:firstLine="540"/>
        <w:jc w:val="both"/>
      </w:pPr>
      <w:r>
        <w:t>Отказ в допуске к участию в конкурсе по другим основаниям не допускается.</w:t>
      </w:r>
    </w:p>
    <w:p w:rsidR="003E66FC" w:rsidRDefault="003E66FC" w:rsidP="00B54724">
      <w:pPr>
        <w:autoSpaceDE w:val="0"/>
        <w:autoSpaceDN w:val="0"/>
        <w:adjustRightInd w:val="0"/>
        <w:ind w:firstLine="540"/>
        <w:jc w:val="both"/>
      </w:pPr>
      <w:r>
        <w:t>Порядок проверки достоверности документов определяется Заказчиком.</w:t>
      </w:r>
    </w:p>
    <w:p w:rsidR="007A4E35" w:rsidRDefault="007A4E35" w:rsidP="00F722BC">
      <w:pPr>
        <w:autoSpaceDE w:val="0"/>
        <w:autoSpaceDN w:val="0"/>
        <w:adjustRightInd w:val="0"/>
        <w:jc w:val="center"/>
        <w:outlineLvl w:val="1"/>
        <w:rPr>
          <w:b/>
        </w:rPr>
      </w:pPr>
    </w:p>
    <w:p w:rsidR="003E66FC" w:rsidRPr="00F722BC" w:rsidRDefault="003E66FC" w:rsidP="00F722BC">
      <w:pPr>
        <w:autoSpaceDE w:val="0"/>
        <w:autoSpaceDN w:val="0"/>
        <w:adjustRightInd w:val="0"/>
        <w:jc w:val="center"/>
        <w:outlineLvl w:val="1"/>
        <w:rPr>
          <w:b/>
        </w:rPr>
      </w:pPr>
      <w:r>
        <w:rPr>
          <w:b/>
        </w:rPr>
        <w:t>8</w:t>
      </w:r>
      <w:r w:rsidRPr="00BF055A">
        <w:rPr>
          <w:b/>
        </w:rPr>
        <w:t>. Сопоставление и оценка заявок</w:t>
      </w:r>
    </w:p>
    <w:p w:rsidR="003E66FC" w:rsidRDefault="003E66FC" w:rsidP="00B54724">
      <w:pPr>
        <w:autoSpaceDE w:val="0"/>
        <w:autoSpaceDN w:val="0"/>
        <w:adjustRightInd w:val="0"/>
        <w:ind w:firstLine="540"/>
        <w:jc w:val="both"/>
      </w:pPr>
      <w:r>
        <w:lastRenderedPageBreak/>
        <w:t xml:space="preserve">26. Конкурсная комиссия в течение двадцати рабочих дней с момента вскрытия конвертов с заявками оценивает заявки допущенных участников конкурса для определения победителя конкурса по каждому лоту в соответствии с критериями оценки заявок, предусмотренными </w:t>
      </w:r>
      <w:hyperlink r:id="rId19" w:history="1">
        <w:r>
          <w:rPr>
            <w:color w:val="0000FF"/>
          </w:rPr>
          <w:t>статьей 8</w:t>
        </w:r>
      </w:hyperlink>
      <w:r>
        <w:t xml:space="preserve"> Закона Удмуртской Республики N 38-РЗ.</w:t>
      </w:r>
    </w:p>
    <w:p w:rsidR="00290037" w:rsidRDefault="00290037" w:rsidP="00290037">
      <w:pPr>
        <w:pStyle w:val="a7"/>
        <w:tabs>
          <w:tab w:val="left" w:pos="540"/>
        </w:tabs>
        <w:spacing w:line="204" w:lineRule="auto"/>
        <w:ind w:left="-24"/>
        <w:jc w:val="both"/>
      </w:pPr>
      <w:r>
        <w:rPr>
          <w:sz w:val="22"/>
          <w:szCs w:val="22"/>
        </w:rPr>
        <w:t xml:space="preserve">          27. </w:t>
      </w:r>
      <w:r>
        <w:t xml:space="preserve">Оценка и сопоставление заявок осуществляется конкурсной комиссией в целях выявления лучших участников конкурса в соответствии </w:t>
      </w:r>
      <w:r>
        <w:rPr>
          <w:sz w:val="22"/>
          <w:szCs w:val="22"/>
        </w:rPr>
        <w:t xml:space="preserve">договора в соответствии с нижеследующими критериями </w:t>
      </w:r>
      <w:r>
        <w:t>и в порядке, которые установлены конкурсной документацией. Совокупная значимость таких критериев составляется в баллах, что составляет сто процентов, при этом:</w:t>
      </w:r>
    </w:p>
    <w:p w:rsidR="00634A14" w:rsidRDefault="00634A14" w:rsidP="00290037">
      <w:pPr>
        <w:pStyle w:val="a7"/>
        <w:tabs>
          <w:tab w:val="left" w:pos="540"/>
        </w:tabs>
        <w:spacing w:line="204" w:lineRule="auto"/>
        <w:ind w:left="-24"/>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172"/>
        <w:gridCol w:w="2160"/>
        <w:gridCol w:w="1080"/>
        <w:gridCol w:w="3420"/>
      </w:tblGrid>
      <w:tr w:rsidR="001F13DC" w:rsidTr="001F13DC">
        <w:tc>
          <w:tcPr>
            <w:tcW w:w="536" w:type="dxa"/>
            <w:shd w:val="clear" w:color="auto" w:fill="auto"/>
          </w:tcPr>
          <w:p w:rsidR="00290037" w:rsidRPr="001F13DC" w:rsidRDefault="00290037" w:rsidP="001F13DC">
            <w:pPr>
              <w:widowControl w:val="0"/>
              <w:autoSpaceDE w:val="0"/>
              <w:autoSpaceDN w:val="0"/>
              <w:adjustRightInd w:val="0"/>
              <w:jc w:val="both"/>
              <w:rPr>
                <w:b/>
              </w:rPr>
            </w:pPr>
            <w:r w:rsidRPr="001F13DC">
              <w:rPr>
                <w:b/>
              </w:rPr>
              <w:t>№</w:t>
            </w:r>
          </w:p>
        </w:tc>
        <w:tc>
          <w:tcPr>
            <w:tcW w:w="3172" w:type="dxa"/>
            <w:shd w:val="clear" w:color="auto" w:fill="auto"/>
          </w:tcPr>
          <w:p w:rsidR="00290037" w:rsidRPr="001F13DC" w:rsidRDefault="00290037" w:rsidP="001F13DC">
            <w:pPr>
              <w:widowControl w:val="0"/>
              <w:autoSpaceDE w:val="0"/>
              <w:autoSpaceDN w:val="0"/>
              <w:adjustRightInd w:val="0"/>
              <w:rPr>
                <w:b/>
                <w:lang w:val="en-US"/>
              </w:rPr>
            </w:pPr>
            <w:r w:rsidRPr="001F13DC">
              <w:rPr>
                <w:b/>
              </w:rPr>
              <w:t>Критерии</w:t>
            </w:r>
          </w:p>
        </w:tc>
        <w:tc>
          <w:tcPr>
            <w:tcW w:w="2160" w:type="dxa"/>
            <w:shd w:val="clear" w:color="auto" w:fill="auto"/>
          </w:tcPr>
          <w:p w:rsidR="00290037" w:rsidRPr="001F13DC" w:rsidRDefault="00290037" w:rsidP="001F13DC">
            <w:pPr>
              <w:widowControl w:val="0"/>
              <w:autoSpaceDE w:val="0"/>
              <w:autoSpaceDN w:val="0"/>
              <w:adjustRightInd w:val="0"/>
              <w:jc w:val="center"/>
              <w:rPr>
                <w:b/>
              </w:rPr>
            </w:pPr>
            <w:r w:rsidRPr="001F13DC">
              <w:rPr>
                <w:b/>
              </w:rPr>
              <w:t>Показатели</w:t>
            </w:r>
          </w:p>
        </w:tc>
        <w:tc>
          <w:tcPr>
            <w:tcW w:w="1080" w:type="dxa"/>
            <w:shd w:val="clear" w:color="auto" w:fill="auto"/>
          </w:tcPr>
          <w:p w:rsidR="00290037" w:rsidRPr="001F13DC" w:rsidRDefault="00290037" w:rsidP="001F13DC">
            <w:pPr>
              <w:widowControl w:val="0"/>
              <w:autoSpaceDE w:val="0"/>
              <w:autoSpaceDN w:val="0"/>
              <w:adjustRightInd w:val="0"/>
              <w:jc w:val="center"/>
              <w:rPr>
                <w:b/>
              </w:rPr>
            </w:pPr>
            <w:r w:rsidRPr="001F13DC">
              <w:rPr>
                <w:b/>
              </w:rPr>
              <w:t>Кол-во баллов</w:t>
            </w:r>
          </w:p>
        </w:tc>
        <w:tc>
          <w:tcPr>
            <w:tcW w:w="3420" w:type="dxa"/>
            <w:shd w:val="clear" w:color="auto" w:fill="auto"/>
          </w:tcPr>
          <w:p w:rsidR="00290037" w:rsidRPr="001F13DC" w:rsidRDefault="00290037" w:rsidP="001F13DC">
            <w:pPr>
              <w:widowControl w:val="0"/>
              <w:autoSpaceDE w:val="0"/>
              <w:autoSpaceDN w:val="0"/>
              <w:adjustRightInd w:val="0"/>
              <w:jc w:val="both"/>
              <w:rPr>
                <w:b/>
              </w:rPr>
            </w:pPr>
            <w:r w:rsidRPr="001F13DC">
              <w:rPr>
                <w:b/>
              </w:rPr>
              <w:t>Примечание</w:t>
            </w:r>
          </w:p>
        </w:tc>
      </w:tr>
      <w:tr w:rsidR="001F13DC" w:rsidRPr="003F4CE3" w:rsidTr="001F13DC">
        <w:tc>
          <w:tcPr>
            <w:tcW w:w="536" w:type="dxa"/>
            <w:shd w:val="clear" w:color="auto" w:fill="auto"/>
          </w:tcPr>
          <w:p w:rsidR="00290037" w:rsidRPr="001F13DC" w:rsidRDefault="00290037" w:rsidP="001F13DC">
            <w:pPr>
              <w:widowControl w:val="0"/>
              <w:autoSpaceDE w:val="0"/>
              <w:autoSpaceDN w:val="0"/>
              <w:adjustRightInd w:val="0"/>
              <w:jc w:val="both"/>
              <w:rPr>
                <w:lang w:val="en-US"/>
              </w:rPr>
            </w:pPr>
            <w:r>
              <w:t>1)</w:t>
            </w:r>
          </w:p>
        </w:tc>
        <w:tc>
          <w:tcPr>
            <w:tcW w:w="3172" w:type="dxa"/>
            <w:shd w:val="clear" w:color="auto" w:fill="auto"/>
          </w:tcPr>
          <w:p w:rsidR="00290037" w:rsidRPr="003F4CE3" w:rsidRDefault="00290037" w:rsidP="001F13DC">
            <w:pPr>
              <w:widowControl w:val="0"/>
              <w:autoSpaceDE w:val="0"/>
              <w:autoSpaceDN w:val="0"/>
              <w:adjustRightInd w:val="0"/>
            </w:pPr>
            <w:r>
              <w:t>"выполнение лицензионных требований и условий"</w:t>
            </w:r>
          </w:p>
        </w:tc>
        <w:tc>
          <w:tcPr>
            <w:tcW w:w="216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t>Нет  нарушений</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t xml:space="preserve">За каждую удельную единицу нарушений </w:t>
            </w:r>
            <w:r>
              <w:t>лицензионных требований и условий</w:t>
            </w:r>
            <w:r w:rsidRPr="001F13DC">
              <w:rPr>
                <w:color w:val="000000"/>
              </w:rPr>
              <w:t xml:space="preserve"> (Л)</w:t>
            </w:r>
          </w:p>
          <w:p w:rsidR="00290037" w:rsidRPr="001F13DC" w:rsidRDefault="00290037" w:rsidP="001F13DC">
            <w:pPr>
              <w:widowControl w:val="0"/>
              <w:autoSpaceDE w:val="0"/>
              <w:autoSpaceDN w:val="0"/>
              <w:adjustRightInd w:val="0"/>
              <w:jc w:val="center"/>
              <w:rPr>
                <w:color w:val="000000"/>
              </w:rPr>
            </w:pPr>
          </w:p>
        </w:tc>
        <w:tc>
          <w:tcPr>
            <w:tcW w:w="108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t>5</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t>-5*Л</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tc>
        <w:tc>
          <w:tcPr>
            <w:tcW w:w="3420" w:type="dxa"/>
            <w:shd w:val="clear" w:color="auto" w:fill="auto"/>
          </w:tcPr>
          <w:p w:rsidR="00290037" w:rsidRDefault="00290037" w:rsidP="001F13DC">
            <w:pPr>
              <w:widowControl w:val="0"/>
              <w:autoSpaceDE w:val="0"/>
              <w:autoSpaceDN w:val="0"/>
              <w:adjustRightInd w:val="0"/>
            </w:pPr>
            <w:r>
              <w:t>Справка Управления государственного автодорожного надзора по Удмуртской Республике Федеральной службы по надзору в сфере транспорта о выполнении участником конкурса лицензионных требований и условий</w:t>
            </w:r>
          </w:p>
        </w:tc>
      </w:tr>
      <w:tr w:rsidR="001F13DC" w:rsidRPr="003F4CE3" w:rsidTr="001F13DC">
        <w:trPr>
          <w:trHeight w:val="510"/>
        </w:trPr>
        <w:tc>
          <w:tcPr>
            <w:tcW w:w="536" w:type="dxa"/>
            <w:vMerge w:val="restart"/>
            <w:shd w:val="clear" w:color="auto" w:fill="auto"/>
          </w:tcPr>
          <w:p w:rsidR="00290037" w:rsidRPr="003F4CE3" w:rsidRDefault="00290037" w:rsidP="001F13DC">
            <w:pPr>
              <w:widowControl w:val="0"/>
              <w:autoSpaceDE w:val="0"/>
              <w:autoSpaceDN w:val="0"/>
              <w:adjustRightInd w:val="0"/>
              <w:jc w:val="both"/>
            </w:pPr>
            <w:r>
              <w:t>2)</w:t>
            </w:r>
          </w:p>
        </w:tc>
        <w:tc>
          <w:tcPr>
            <w:tcW w:w="3172" w:type="dxa"/>
            <w:vMerge w:val="restart"/>
            <w:shd w:val="clear" w:color="auto" w:fill="auto"/>
          </w:tcPr>
          <w:p w:rsidR="00290037" w:rsidRDefault="00290037" w:rsidP="001F13DC">
            <w:pPr>
              <w:widowControl w:val="0"/>
              <w:autoSpaceDE w:val="0"/>
              <w:autoSpaceDN w:val="0"/>
              <w:adjustRightInd w:val="0"/>
            </w:pPr>
            <w:r>
              <w:t>"обеспечение учета и анализа данных медосмотров водителей с целью выявления водителей, склонных к злоупотреблению алкогольными напитками, употребляющих наркотические средства, страдающих хроническими заболеваниями"</w:t>
            </w: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Pr="003F4CE3" w:rsidRDefault="00290037" w:rsidP="001F13DC">
            <w:pPr>
              <w:widowControl w:val="0"/>
              <w:autoSpaceDE w:val="0"/>
              <w:autoSpaceDN w:val="0"/>
              <w:adjustRightInd w:val="0"/>
            </w:pPr>
          </w:p>
        </w:tc>
        <w:tc>
          <w:tcPr>
            <w:tcW w:w="2160" w:type="dxa"/>
            <w:shd w:val="clear" w:color="auto" w:fill="auto"/>
          </w:tcPr>
          <w:p w:rsidR="00290037" w:rsidRPr="001F13DC" w:rsidRDefault="00290037" w:rsidP="001F13DC">
            <w:pPr>
              <w:pStyle w:val="ConsPlusNormal"/>
              <w:widowControl/>
              <w:autoSpaceDN w:val="0"/>
              <w:adjustRightInd w:val="0"/>
              <w:ind w:firstLine="0"/>
              <w:rPr>
                <w:rFonts w:ascii="Times New Roman" w:hAnsi="Times New Roman" w:cs="Times New Roman"/>
                <w:sz w:val="24"/>
                <w:szCs w:val="24"/>
              </w:rPr>
            </w:pPr>
            <w:r w:rsidRPr="001F13DC">
              <w:rPr>
                <w:rFonts w:ascii="Times New Roman" w:hAnsi="Times New Roman" w:cs="Times New Roman"/>
                <w:sz w:val="24"/>
                <w:szCs w:val="24"/>
              </w:rPr>
              <w:lastRenderedPageBreak/>
              <w:t>- наличие собственного персонала и медицинского кабинета (прилагаются заверенные копии приказов или  договоров о приеме на работу, квалификационные удостоверения)</w:t>
            </w:r>
          </w:p>
        </w:tc>
        <w:tc>
          <w:tcPr>
            <w:tcW w:w="1080" w:type="dxa"/>
            <w:shd w:val="clear" w:color="auto" w:fill="auto"/>
          </w:tcPr>
          <w:p w:rsidR="00290037" w:rsidRPr="0049093F" w:rsidRDefault="00290037" w:rsidP="001F13DC">
            <w:pPr>
              <w:widowControl w:val="0"/>
              <w:autoSpaceDE w:val="0"/>
              <w:autoSpaceDN w:val="0"/>
              <w:adjustRightInd w:val="0"/>
              <w:jc w:val="center"/>
            </w:pPr>
            <w:r w:rsidRPr="00D84C80">
              <w:t>5</w:t>
            </w:r>
          </w:p>
        </w:tc>
        <w:tc>
          <w:tcPr>
            <w:tcW w:w="3420" w:type="dxa"/>
            <w:vMerge w:val="restart"/>
            <w:shd w:val="clear" w:color="auto" w:fill="auto"/>
          </w:tcPr>
          <w:p w:rsidR="00290037" w:rsidRDefault="00290037" w:rsidP="001F13DC">
            <w:pPr>
              <w:widowControl w:val="0"/>
              <w:autoSpaceDE w:val="0"/>
              <w:autoSpaceDN w:val="0"/>
              <w:adjustRightInd w:val="0"/>
            </w:pPr>
            <w:proofErr w:type="gramStart"/>
            <w:r>
              <w:t xml:space="preserve">Копия договора на организацию </w:t>
            </w:r>
            <w:proofErr w:type="spellStart"/>
            <w:r>
              <w:t>предрейсовых</w:t>
            </w:r>
            <w:proofErr w:type="spellEnd"/>
            <w:r>
              <w:t xml:space="preserve"> и </w:t>
            </w:r>
            <w:proofErr w:type="spellStart"/>
            <w:r>
              <w:t>послерейсовых</w:t>
            </w:r>
            <w:proofErr w:type="spellEnd"/>
            <w:r>
              <w:t xml:space="preserve"> медицинских осмотров, заключенного между участником конкурса и медицинской организацией, и копия лицензии на осуществление медицинской деятельности (</w:t>
            </w:r>
            <w:proofErr w:type="spellStart"/>
            <w:r>
              <w:t>предрейсовый</w:t>
            </w:r>
            <w:proofErr w:type="spellEnd"/>
            <w:r>
              <w:t xml:space="preserve"> и </w:t>
            </w:r>
            <w:proofErr w:type="spellStart"/>
            <w:r>
              <w:t>послерейсовый</w:t>
            </w:r>
            <w:proofErr w:type="spellEnd"/>
            <w:r>
              <w:t xml:space="preserve"> медицинский осмотр) этой медицинской организацией либо копия лицензии на осуществление медицинской деятельности (</w:t>
            </w:r>
            <w:proofErr w:type="spellStart"/>
            <w:r>
              <w:t>предрейсовый</w:t>
            </w:r>
            <w:proofErr w:type="spellEnd"/>
            <w:r>
              <w:t xml:space="preserve"> и </w:t>
            </w:r>
            <w:proofErr w:type="spellStart"/>
            <w:r>
              <w:t>послерейсовый</w:t>
            </w:r>
            <w:proofErr w:type="spellEnd"/>
            <w:r>
              <w:t xml:space="preserve"> медицинский осмотр) участником конкурса и документ специалиста, удостоверяющий прохождение им подготовки по программе проведения </w:t>
            </w:r>
            <w:proofErr w:type="spellStart"/>
            <w:r>
              <w:t>предрейсовых</w:t>
            </w:r>
            <w:proofErr w:type="spellEnd"/>
            <w:r>
              <w:t xml:space="preserve">, </w:t>
            </w:r>
            <w:proofErr w:type="spellStart"/>
            <w:r>
              <w:t>послерейсовых</w:t>
            </w:r>
            <w:proofErr w:type="spellEnd"/>
            <w:r>
              <w:t xml:space="preserve"> и текущих медицинских</w:t>
            </w:r>
            <w:proofErr w:type="gramEnd"/>
            <w:r>
              <w:t xml:space="preserve"> осмотров водителей.</w:t>
            </w:r>
          </w:p>
          <w:p w:rsidR="00290037" w:rsidRDefault="00290037" w:rsidP="001F13DC">
            <w:pPr>
              <w:widowControl w:val="0"/>
              <w:autoSpaceDE w:val="0"/>
              <w:autoSpaceDN w:val="0"/>
              <w:adjustRightInd w:val="0"/>
            </w:pPr>
            <w:r>
              <w:t>Справка государственного учреждения Управление Государственной инспекции безопасности дорожного движения Министерства внутренних дел по Удмуртской Республике</w:t>
            </w:r>
            <w:r w:rsidRPr="001F13DC">
              <w:rPr>
                <w:snapToGrid w:val="0"/>
                <w:color w:val="000000"/>
              </w:rPr>
              <w:t xml:space="preserve"> о наличии или отсутствия протоколов об административных правонарушениях.</w:t>
            </w:r>
          </w:p>
        </w:tc>
      </w:tr>
      <w:tr w:rsidR="001F13DC" w:rsidRPr="003F4CE3" w:rsidTr="001F13DC">
        <w:trPr>
          <w:trHeight w:val="525"/>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Default="00290037" w:rsidP="001F13DC">
            <w:pPr>
              <w:widowControl w:val="0"/>
              <w:autoSpaceDE w:val="0"/>
              <w:autoSpaceDN w:val="0"/>
              <w:adjustRightInd w:val="0"/>
            </w:pPr>
          </w:p>
        </w:tc>
        <w:tc>
          <w:tcPr>
            <w:tcW w:w="2160" w:type="dxa"/>
            <w:shd w:val="clear" w:color="auto" w:fill="auto"/>
          </w:tcPr>
          <w:p w:rsidR="00290037" w:rsidRPr="001F13DC" w:rsidRDefault="00290037" w:rsidP="001F13DC">
            <w:pPr>
              <w:pStyle w:val="ConsPlusNormal"/>
              <w:widowControl/>
              <w:autoSpaceDN w:val="0"/>
              <w:adjustRightInd w:val="0"/>
              <w:ind w:firstLine="0"/>
              <w:rPr>
                <w:rFonts w:ascii="Times New Roman" w:hAnsi="Times New Roman" w:cs="Times New Roman"/>
                <w:sz w:val="24"/>
                <w:szCs w:val="24"/>
              </w:rPr>
            </w:pPr>
            <w:r w:rsidRPr="001F13DC">
              <w:rPr>
                <w:rFonts w:ascii="Times New Roman" w:hAnsi="Times New Roman" w:cs="Times New Roman"/>
                <w:sz w:val="24"/>
                <w:szCs w:val="24"/>
              </w:rPr>
              <w:t>- использование услуг сторонней организации (прилагается заверенная копия договора и лицензия на право оказания услуг)</w:t>
            </w:r>
          </w:p>
        </w:tc>
        <w:tc>
          <w:tcPr>
            <w:tcW w:w="1080" w:type="dxa"/>
            <w:shd w:val="clear" w:color="auto" w:fill="auto"/>
          </w:tcPr>
          <w:p w:rsidR="00290037" w:rsidRPr="001F13DC" w:rsidRDefault="00290037" w:rsidP="001F13DC">
            <w:pPr>
              <w:widowControl w:val="0"/>
              <w:autoSpaceDE w:val="0"/>
              <w:autoSpaceDN w:val="0"/>
              <w:adjustRightInd w:val="0"/>
              <w:jc w:val="center"/>
              <w:rPr>
                <w:lang w:val="en-US"/>
              </w:rPr>
            </w:pPr>
            <w:r w:rsidRPr="001F13DC">
              <w:rPr>
                <w:lang w:val="en-US"/>
              </w:rPr>
              <w:t>2</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rPr>
          <w:trHeight w:val="2245"/>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Default="00290037" w:rsidP="001F13DC">
            <w:pPr>
              <w:widowControl w:val="0"/>
              <w:autoSpaceDE w:val="0"/>
              <w:autoSpaceDN w:val="0"/>
              <w:adjustRightInd w:val="0"/>
            </w:pPr>
          </w:p>
        </w:tc>
        <w:tc>
          <w:tcPr>
            <w:tcW w:w="2160" w:type="dxa"/>
            <w:shd w:val="clear" w:color="auto" w:fill="auto"/>
          </w:tcPr>
          <w:p w:rsidR="00290037" w:rsidRPr="001F13DC" w:rsidRDefault="00290037" w:rsidP="001F13DC">
            <w:pPr>
              <w:pStyle w:val="ConsPlusNormal"/>
              <w:widowControl/>
              <w:autoSpaceDN w:val="0"/>
              <w:adjustRightInd w:val="0"/>
              <w:ind w:firstLine="0"/>
              <w:rPr>
                <w:rFonts w:ascii="Times New Roman" w:hAnsi="Times New Roman" w:cs="Times New Roman"/>
                <w:snapToGrid w:val="0"/>
                <w:color w:val="000000"/>
                <w:sz w:val="24"/>
                <w:szCs w:val="24"/>
              </w:rPr>
            </w:pPr>
            <w:r w:rsidRPr="001F13DC">
              <w:rPr>
                <w:rFonts w:ascii="Times New Roman" w:hAnsi="Times New Roman" w:cs="Times New Roman"/>
                <w:snapToGrid w:val="0"/>
                <w:color w:val="000000"/>
                <w:sz w:val="24"/>
                <w:szCs w:val="24"/>
              </w:rPr>
              <w:t>- наличие в течени</w:t>
            </w:r>
            <w:proofErr w:type="gramStart"/>
            <w:r w:rsidRPr="001F13DC">
              <w:rPr>
                <w:rFonts w:ascii="Times New Roman" w:hAnsi="Times New Roman" w:cs="Times New Roman"/>
                <w:snapToGrid w:val="0"/>
                <w:color w:val="000000"/>
                <w:sz w:val="24"/>
                <w:szCs w:val="24"/>
              </w:rPr>
              <w:t>и</w:t>
            </w:r>
            <w:proofErr w:type="gramEnd"/>
            <w:r w:rsidRPr="001F13DC">
              <w:rPr>
                <w:rFonts w:ascii="Times New Roman" w:hAnsi="Times New Roman" w:cs="Times New Roman"/>
                <w:snapToGrid w:val="0"/>
                <w:color w:val="000000"/>
                <w:sz w:val="24"/>
                <w:szCs w:val="24"/>
              </w:rPr>
              <w:t xml:space="preserve"> 12 последних месяцев случаев задержания водителей претендента в нетрезвом состоянии, либо фактов невыполнения законного требования сотрудника милиции о </w:t>
            </w:r>
            <w:r w:rsidRPr="001F13DC">
              <w:rPr>
                <w:rFonts w:ascii="Times New Roman" w:hAnsi="Times New Roman" w:cs="Times New Roman"/>
                <w:snapToGrid w:val="0"/>
                <w:color w:val="000000"/>
                <w:sz w:val="24"/>
                <w:szCs w:val="24"/>
              </w:rPr>
              <w:lastRenderedPageBreak/>
              <w:t xml:space="preserve">прохождении мед. освидетельствования на состояние опьянения (вне зависимости работает ли данный водитель на момент проведения конкурса) подтвержденных протоколами об </w:t>
            </w:r>
            <w:proofErr w:type="spellStart"/>
            <w:r w:rsidRPr="001F13DC">
              <w:rPr>
                <w:rFonts w:ascii="Times New Roman" w:hAnsi="Times New Roman" w:cs="Times New Roman"/>
                <w:snapToGrid w:val="0"/>
                <w:color w:val="000000"/>
                <w:sz w:val="24"/>
                <w:szCs w:val="24"/>
              </w:rPr>
              <w:t>административ</w:t>
            </w:r>
            <w:proofErr w:type="spellEnd"/>
            <w:r w:rsidRPr="001F13DC">
              <w:rPr>
                <w:rFonts w:ascii="Times New Roman" w:hAnsi="Times New Roman" w:cs="Times New Roman"/>
                <w:snapToGrid w:val="0"/>
                <w:color w:val="000000"/>
                <w:sz w:val="24"/>
                <w:szCs w:val="24"/>
              </w:rPr>
              <w:t>-х правонарушениях по информации УГИБДД МВД по УР</w:t>
            </w:r>
          </w:p>
        </w:tc>
        <w:tc>
          <w:tcPr>
            <w:tcW w:w="1080" w:type="dxa"/>
            <w:shd w:val="clear" w:color="auto" w:fill="auto"/>
          </w:tcPr>
          <w:p w:rsidR="00290037" w:rsidRPr="0049093F" w:rsidRDefault="00290037" w:rsidP="001F13DC">
            <w:pPr>
              <w:widowControl w:val="0"/>
              <w:autoSpaceDE w:val="0"/>
              <w:autoSpaceDN w:val="0"/>
              <w:adjustRightInd w:val="0"/>
              <w:jc w:val="center"/>
            </w:pPr>
            <w:r w:rsidRPr="0049093F">
              <w:lastRenderedPageBreak/>
              <w:t>- 5</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c>
          <w:tcPr>
            <w:tcW w:w="536" w:type="dxa"/>
            <w:shd w:val="clear" w:color="auto" w:fill="auto"/>
          </w:tcPr>
          <w:p w:rsidR="00290037" w:rsidRPr="003F4CE3" w:rsidRDefault="00290037" w:rsidP="001F13DC">
            <w:pPr>
              <w:widowControl w:val="0"/>
              <w:autoSpaceDE w:val="0"/>
              <w:autoSpaceDN w:val="0"/>
              <w:adjustRightInd w:val="0"/>
              <w:jc w:val="both"/>
            </w:pPr>
            <w:r>
              <w:lastRenderedPageBreak/>
              <w:t>3)</w:t>
            </w:r>
          </w:p>
        </w:tc>
        <w:tc>
          <w:tcPr>
            <w:tcW w:w="3172" w:type="dxa"/>
            <w:shd w:val="clear" w:color="auto" w:fill="auto"/>
          </w:tcPr>
          <w:p w:rsidR="00290037" w:rsidRPr="003F4CE3" w:rsidRDefault="00290037" w:rsidP="001F13DC">
            <w:pPr>
              <w:widowControl w:val="0"/>
              <w:autoSpaceDE w:val="0"/>
              <w:autoSpaceDN w:val="0"/>
              <w:adjustRightInd w:val="0"/>
            </w:pPr>
            <w:r>
              <w:t>"обеспечение охраны автомобильного пассажирского транспорта для исключения возможности самовольного их использования водителями организации или индивидуального предпринимателя, а также посторонними лицами или повреждения автомобильного пассажирского транспорта"</w:t>
            </w:r>
          </w:p>
        </w:tc>
        <w:tc>
          <w:tcPr>
            <w:tcW w:w="2160" w:type="dxa"/>
            <w:shd w:val="clear" w:color="auto" w:fill="auto"/>
          </w:tcPr>
          <w:p w:rsidR="00290037" w:rsidRDefault="00290037" w:rsidP="001F13DC">
            <w:pPr>
              <w:widowControl w:val="0"/>
              <w:autoSpaceDE w:val="0"/>
              <w:autoSpaceDN w:val="0"/>
              <w:adjustRightInd w:val="0"/>
              <w:jc w:val="center"/>
            </w:pPr>
            <w:r>
              <w:t>Да</w:t>
            </w:r>
          </w:p>
          <w:p w:rsidR="00290037" w:rsidRDefault="00290037" w:rsidP="001F13DC">
            <w:pPr>
              <w:widowControl w:val="0"/>
              <w:autoSpaceDE w:val="0"/>
              <w:autoSpaceDN w:val="0"/>
              <w:adjustRightInd w:val="0"/>
              <w:jc w:val="center"/>
            </w:pPr>
          </w:p>
          <w:p w:rsidR="00290037" w:rsidRDefault="00290037" w:rsidP="001F13DC">
            <w:pPr>
              <w:widowControl w:val="0"/>
              <w:autoSpaceDE w:val="0"/>
              <w:autoSpaceDN w:val="0"/>
              <w:adjustRightInd w:val="0"/>
              <w:jc w:val="center"/>
            </w:pPr>
            <w:r>
              <w:t>Нет</w:t>
            </w:r>
          </w:p>
          <w:p w:rsidR="00290037" w:rsidRPr="003F4CE3" w:rsidRDefault="00290037" w:rsidP="001F13DC">
            <w:pPr>
              <w:widowControl w:val="0"/>
              <w:autoSpaceDE w:val="0"/>
              <w:autoSpaceDN w:val="0"/>
              <w:adjustRightInd w:val="0"/>
              <w:jc w:val="center"/>
            </w:pPr>
          </w:p>
        </w:tc>
        <w:tc>
          <w:tcPr>
            <w:tcW w:w="1080" w:type="dxa"/>
            <w:shd w:val="clear" w:color="auto" w:fill="auto"/>
          </w:tcPr>
          <w:p w:rsidR="00290037" w:rsidRDefault="00290037" w:rsidP="001F13DC">
            <w:pPr>
              <w:widowControl w:val="0"/>
              <w:autoSpaceDE w:val="0"/>
              <w:autoSpaceDN w:val="0"/>
              <w:adjustRightInd w:val="0"/>
              <w:jc w:val="center"/>
            </w:pPr>
            <w:r>
              <w:t>5</w:t>
            </w:r>
          </w:p>
          <w:p w:rsidR="00290037" w:rsidRDefault="00290037" w:rsidP="001F13DC">
            <w:pPr>
              <w:widowControl w:val="0"/>
              <w:autoSpaceDE w:val="0"/>
              <w:autoSpaceDN w:val="0"/>
              <w:adjustRightInd w:val="0"/>
              <w:jc w:val="center"/>
            </w:pPr>
          </w:p>
          <w:p w:rsidR="00290037" w:rsidRPr="003F4CE3" w:rsidRDefault="00290037" w:rsidP="001F13DC">
            <w:pPr>
              <w:widowControl w:val="0"/>
              <w:autoSpaceDE w:val="0"/>
              <w:autoSpaceDN w:val="0"/>
              <w:adjustRightInd w:val="0"/>
              <w:jc w:val="center"/>
            </w:pPr>
            <w:r>
              <w:t>0</w:t>
            </w:r>
          </w:p>
        </w:tc>
        <w:tc>
          <w:tcPr>
            <w:tcW w:w="3420" w:type="dxa"/>
            <w:shd w:val="clear" w:color="auto" w:fill="auto"/>
          </w:tcPr>
          <w:p w:rsidR="00290037" w:rsidRDefault="00290037" w:rsidP="001F13DC">
            <w:pPr>
              <w:widowControl w:val="0"/>
              <w:autoSpaceDE w:val="0"/>
              <w:autoSpaceDN w:val="0"/>
              <w:adjustRightInd w:val="0"/>
            </w:pPr>
            <w:r>
              <w:t>Справка участника конкурса, с приложением копий документов</w:t>
            </w:r>
          </w:p>
        </w:tc>
      </w:tr>
      <w:tr w:rsidR="001F13DC" w:rsidRPr="003F4CE3" w:rsidTr="001F13DC">
        <w:tc>
          <w:tcPr>
            <w:tcW w:w="536" w:type="dxa"/>
            <w:shd w:val="clear" w:color="auto" w:fill="auto"/>
          </w:tcPr>
          <w:p w:rsidR="00290037" w:rsidRPr="003F4CE3" w:rsidRDefault="00290037" w:rsidP="001F13DC">
            <w:pPr>
              <w:widowControl w:val="0"/>
              <w:autoSpaceDE w:val="0"/>
              <w:autoSpaceDN w:val="0"/>
              <w:adjustRightInd w:val="0"/>
              <w:jc w:val="both"/>
            </w:pPr>
            <w:r>
              <w:t>4)</w:t>
            </w:r>
          </w:p>
        </w:tc>
        <w:tc>
          <w:tcPr>
            <w:tcW w:w="3172" w:type="dxa"/>
            <w:shd w:val="clear" w:color="auto" w:fill="auto"/>
          </w:tcPr>
          <w:p w:rsidR="00290037" w:rsidRDefault="00290037" w:rsidP="001F13DC">
            <w:pPr>
              <w:widowControl w:val="0"/>
              <w:autoSpaceDE w:val="0"/>
              <w:autoSpaceDN w:val="0"/>
              <w:adjustRightInd w:val="0"/>
            </w:pPr>
            <w:proofErr w:type="gramStart"/>
            <w:r>
              <w:t xml:space="preserve">"организация стажировки водителей, прохождения инструктажей об обеспечении безопасности движения через железнодорожные переезды, а также проведение ежегодных занятий по повышению профессионального мастерства водителей автомобильного пассажирского транспорта, включающих проверку знания </w:t>
            </w:r>
            <w:hyperlink r:id="rId20" w:history="1">
              <w:r w:rsidRPr="001F13DC">
                <w:rPr>
                  <w:color w:val="000000"/>
                </w:rPr>
                <w:t>Правил</w:t>
              </w:r>
            </w:hyperlink>
            <w:r w:rsidRPr="001F13DC">
              <w:rPr>
                <w:color w:val="000000"/>
              </w:rPr>
              <w:t xml:space="preserve"> дорожного движения, </w:t>
            </w:r>
            <w:hyperlink r:id="rId21" w:history="1">
              <w:r w:rsidRPr="001F13DC">
                <w:rPr>
                  <w:color w:val="000000"/>
                </w:rPr>
                <w:t>Правил</w:t>
              </w:r>
            </w:hyperlink>
            <w:r w:rsidRPr="001F13DC">
              <w:rPr>
                <w:color w:val="000000"/>
              </w:rPr>
              <w:t xml:space="preserve"> перевозки пассажиров и багажа на автомобильном транспорте, изучение типичных дорожно-</w:t>
            </w:r>
            <w:r>
              <w:lastRenderedPageBreak/>
              <w:t>транспортных ситуаций повышенной опасности, основ безопасного управления автомобильным пассажирским транспортом в сложных дорожных и метеорологических условиях, приемов оказания доврачебной</w:t>
            </w:r>
            <w:proofErr w:type="gramEnd"/>
            <w:r>
              <w:t xml:space="preserve"> помощи пострадавшим, порядка эвакуации пассажиров при дорожно-транспортном происшествии"</w:t>
            </w: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Pr="003F4CE3" w:rsidRDefault="00290037" w:rsidP="001F13DC">
            <w:pPr>
              <w:widowControl w:val="0"/>
              <w:autoSpaceDE w:val="0"/>
              <w:autoSpaceDN w:val="0"/>
              <w:adjustRightInd w:val="0"/>
            </w:pPr>
          </w:p>
        </w:tc>
        <w:tc>
          <w:tcPr>
            <w:tcW w:w="2160" w:type="dxa"/>
            <w:shd w:val="clear" w:color="auto" w:fill="auto"/>
          </w:tcPr>
          <w:p w:rsidR="00290037" w:rsidRDefault="00290037" w:rsidP="001F13DC">
            <w:pPr>
              <w:widowControl w:val="0"/>
              <w:autoSpaceDE w:val="0"/>
              <w:autoSpaceDN w:val="0"/>
              <w:adjustRightInd w:val="0"/>
              <w:jc w:val="center"/>
            </w:pPr>
            <w:r>
              <w:lastRenderedPageBreak/>
              <w:t>Да</w:t>
            </w:r>
          </w:p>
          <w:p w:rsidR="00290037" w:rsidRDefault="00290037" w:rsidP="001F13DC">
            <w:pPr>
              <w:widowControl w:val="0"/>
              <w:autoSpaceDE w:val="0"/>
              <w:autoSpaceDN w:val="0"/>
              <w:adjustRightInd w:val="0"/>
              <w:jc w:val="center"/>
            </w:pPr>
          </w:p>
          <w:p w:rsidR="00290037" w:rsidRDefault="00290037" w:rsidP="001F13DC">
            <w:pPr>
              <w:widowControl w:val="0"/>
              <w:autoSpaceDE w:val="0"/>
              <w:autoSpaceDN w:val="0"/>
              <w:adjustRightInd w:val="0"/>
              <w:jc w:val="center"/>
            </w:pPr>
            <w:r>
              <w:t>Нет</w:t>
            </w:r>
          </w:p>
          <w:p w:rsidR="00290037" w:rsidRPr="003F4CE3" w:rsidRDefault="00290037" w:rsidP="001F13DC">
            <w:pPr>
              <w:widowControl w:val="0"/>
              <w:autoSpaceDE w:val="0"/>
              <w:autoSpaceDN w:val="0"/>
              <w:adjustRightInd w:val="0"/>
              <w:jc w:val="center"/>
            </w:pPr>
          </w:p>
        </w:tc>
        <w:tc>
          <w:tcPr>
            <w:tcW w:w="1080" w:type="dxa"/>
            <w:shd w:val="clear" w:color="auto" w:fill="auto"/>
          </w:tcPr>
          <w:p w:rsidR="00290037" w:rsidRDefault="00290037" w:rsidP="001F13DC">
            <w:pPr>
              <w:widowControl w:val="0"/>
              <w:autoSpaceDE w:val="0"/>
              <w:autoSpaceDN w:val="0"/>
              <w:adjustRightInd w:val="0"/>
              <w:jc w:val="center"/>
            </w:pPr>
            <w:r>
              <w:t>10</w:t>
            </w:r>
          </w:p>
          <w:p w:rsidR="00290037" w:rsidRDefault="00290037" w:rsidP="001F13DC">
            <w:pPr>
              <w:widowControl w:val="0"/>
              <w:autoSpaceDE w:val="0"/>
              <w:autoSpaceDN w:val="0"/>
              <w:adjustRightInd w:val="0"/>
              <w:jc w:val="center"/>
            </w:pPr>
          </w:p>
          <w:p w:rsidR="00290037" w:rsidRPr="003F4CE3" w:rsidRDefault="00290037" w:rsidP="001F13DC">
            <w:pPr>
              <w:widowControl w:val="0"/>
              <w:autoSpaceDE w:val="0"/>
              <w:autoSpaceDN w:val="0"/>
              <w:adjustRightInd w:val="0"/>
              <w:jc w:val="center"/>
            </w:pPr>
            <w:r>
              <w:t>0</w:t>
            </w:r>
          </w:p>
        </w:tc>
        <w:tc>
          <w:tcPr>
            <w:tcW w:w="3420" w:type="dxa"/>
            <w:shd w:val="clear" w:color="auto" w:fill="auto"/>
          </w:tcPr>
          <w:p w:rsidR="00290037" w:rsidRDefault="00290037" w:rsidP="001F13DC">
            <w:pPr>
              <w:widowControl w:val="0"/>
              <w:autoSpaceDE w:val="0"/>
              <w:autoSpaceDN w:val="0"/>
              <w:adjustRightInd w:val="0"/>
            </w:pPr>
            <w:r>
              <w:t xml:space="preserve">Копии карточек (листов) стажировки водителей, копии документов о прохождении инструктажей об обеспечении безопасности движения через железнодорожные переезды (при наличии на маршруте регулярных перевозок железнодорожных переездов), копии протоколов (свидетельств), подтверждающих прохождение </w:t>
            </w:r>
            <w:proofErr w:type="gramStart"/>
            <w:r>
              <w:t>обучения по повышению</w:t>
            </w:r>
            <w:proofErr w:type="gramEnd"/>
            <w:r>
              <w:t xml:space="preserve"> профессионального мастерства водителей, заявленных на конкурс</w:t>
            </w:r>
          </w:p>
        </w:tc>
      </w:tr>
      <w:tr w:rsidR="001F13DC" w:rsidRPr="003F4CE3" w:rsidTr="001F13DC">
        <w:trPr>
          <w:trHeight w:val="1668"/>
        </w:trPr>
        <w:tc>
          <w:tcPr>
            <w:tcW w:w="536" w:type="dxa"/>
            <w:vMerge w:val="restart"/>
            <w:shd w:val="clear" w:color="auto" w:fill="auto"/>
          </w:tcPr>
          <w:p w:rsidR="00290037" w:rsidRPr="003F4CE3" w:rsidRDefault="00290037" w:rsidP="001F13DC">
            <w:pPr>
              <w:widowControl w:val="0"/>
              <w:autoSpaceDE w:val="0"/>
              <w:autoSpaceDN w:val="0"/>
              <w:adjustRightInd w:val="0"/>
              <w:jc w:val="both"/>
            </w:pPr>
            <w:r>
              <w:lastRenderedPageBreak/>
              <w:t>5)</w:t>
            </w:r>
          </w:p>
        </w:tc>
        <w:tc>
          <w:tcPr>
            <w:tcW w:w="3172" w:type="dxa"/>
            <w:vMerge w:val="restart"/>
            <w:shd w:val="clear" w:color="auto" w:fill="auto"/>
          </w:tcPr>
          <w:p w:rsidR="00290037" w:rsidRPr="003F4CE3" w:rsidRDefault="00290037" w:rsidP="001F13DC">
            <w:pPr>
              <w:widowControl w:val="0"/>
              <w:autoSpaceDE w:val="0"/>
              <w:autoSpaceDN w:val="0"/>
              <w:adjustRightInd w:val="0"/>
            </w:pPr>
            <w:r>
              <w:t>"оснащение оборудованием, приборами, помещением для осуществления деятельности по предупреждению дорожно-транспортных происшествий и снижению тяжести их последствий"</w:t>
            </w:r>
          </w:p>
        </w:tc>
        <w:tc>
          <w:tcPr>
            <w:tcW w:w="2160" w:type="dxa"/>
            <w:shd w:val="clear" w:color="auto" w:fill="auto"/>
          </w:tcPr>
          <w:p w:rsidR="00290037" w:rsidRPr="003F4CE3" w:rsidRDefault="00290037" w:rsidP="001F13DC">
            <w:pPr>
              <w:widowControl w:val="0"/>
              <w:autoSpaceDE w:val="0"/>
              <w:autoSpaceDN w:val="0"/>
              <w:adjustRightInd w:val="0"/>
              <w:jc w:val="center"/>
            </w:pPr>
            <w:r>
              <w:t>Оснащение всех транспортных средств аппаратурой спутниковой навигации и (или) иной аппаратурой</w:t>
            </w:r>
          </w:p>
        </w:tc>
        <w:tc>
          <w:tcPr>
            <w:tcW w:w="1080" w:type="dxa"/>
            <w:shd w:val="clear" w:color="auto" w:fill="auto"/>
          </w:tcPr>
          <w:p w:rsidR="00290037" w:rsidRPr="003F4CE3" w:rsidRDefault="00290037" w:rsidP="001F13DC">
            <w:pPr>
              <w:widowControl w:val="0"/>
              <w:autoSpaceDE w:val="0"/>
              <w:autoSpaceDN w:val="0"/>
              <w:adjustRightInd w:val="0"/>
              <w:jc w:val="center"/>
            </w:pPr>
            <w:r>
              <w:t>3</w:t>
            </w:r>
          </w:p>
        </w:tc>
        <w:tc>
          <w:tcPr>
            <w:tcW w:w="3420" w:type="dxa"/>
            <w:vMerge w:val="restart"/>
            <w:shd w:val="clear" w:color="auto" w:fill="auto"/>
          </w:tcPr>
          <w:p w:rsidR="00290037" w:rsidRDefault="00290037" w:rsidP="001F13DC">
            <w:pPr>
              <w:widowControl w:val="0"/>
              <w:autoSpaceDE w:val="0"/>
              <w:autoSpaceDN w:val="0"/>
              <w:adjustRightInd w:val="0"/>
            </w:pPr>
            <w:r>
              <w:t>Справка участника конкурса о наличии оборудования, приборов, помещения для осуществления деятельности по предупреждению дорожно-транспортных происшествий и снижению тяжести их последствий. Наличие диспетчерского управления и контроля движения. Представить копию договора с обслуживающей организацией и иные документы.</w:t>
            </w:r>
          </w:p>
        </w:tc>
      </w:tr>
      <w:tr w:rsidR="001F13DC" w:rsidRPr="003F4CE3" w:rsidTr="001F13DC">
        <w:trPr>
          <w:trHeight w:val="984"/>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Default="00290037" w:rsidP="001F13DC">
            <w:pPr>
              <w:widowControl w:val="0"/>
              <w:autoSpaceDE w:val="0"/>
              <w:autoSpaceDN w:val="0"/>
              <w:adjustRightInd w:val="0"/>
            </w:pPr>
          </w:p>
        </w:tc>
        <w:tc>
          <w:tcPr>
            <w:tcW w:w="2160" w:type="dxa"/>
            <w:shd w:val="clear" w:color="auto" w:fill="auto"/>
          </w:tcPr>
          <w:p w:rsidR="00290037" w:rsidRDefault="00290037" w:rsidP="001F13DC">
            <w:pPr>
              <w:widowControl w:val="0"/>
              <w:autoSpaceDE w:val="0"/>
              <w:autoSpaceDN w:val="0"/>
              <w:adjustRightInd w:val="0"/>
              <w:jc w:val="center"/>
            </w:pPr>
            <w:r>
              <w:t>Оборудовано часть транспортных средств</w:t>
            </w:r>
          </w:p>
        </w:tc>
        <w:tc>
          <w:tcPr>
            <w:tcW w:w="1080" w:type="dxa"/>
            <w:shd w:val="clear" w:color="auto" w:fill="auto"/>
          </w:tcPr>
          <w:p w:rsidR="00290037" w:rsidRDefault="00290037" w:rsidP="001F13DC">
            <w:pPr>
              <w:widowControl w:val="0"/>
              <w:autoSpaceDE w:val="0"/>
              <w:autoSpaceDN w:val="0"/>
              <w:adjustRightInd w:val="0"/>
              <w:jc w:val="center"/>
            </w:pPr>
            <w:r>
              <w:t>2</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rPr>
          <w:trHeight w:val="285"/>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Default="00290037" w:rsidP="001F13DC">
            <w:pPr>
              <w:widowControl w:val="0"/>
              <w:autoSpaceDE w:val="0"/>
              <w:autoSpaceDN w:val="0"/>
              <w:adjustRightInd w:val="0"/>
            </w:pPr>
          </w:p>
        </w:tc>
        <w:tc>
          <w:tcPr>
            <w:tcW w:w="2160" w:type="dxa"/>
            <w:shd w:val="clear" w:color="auto" w:fill="auto"/>
          </w:tcPr>
          <w:p w:rsidR="00290037" w:rsidRDefault="00290037" w:rsidP="001F13DC">
            <w:pPr>
              <w:widowControl w:val="0"/>
              <w:autoSpaceDE w:val="0"/>
              <w:autoSpaceDN w:val="0"/>
              <w:adjustRightInd w:val="0"/>
              <w:jc w:val="center"/>
            </w:pPr>
            <w:r>
              <w:t>Нет</w:t>
            </w:r>
          </w:p>
        </w:tc>
        <w:tc>
          <w:tcPr>
            <w:tcW w:w="1080" w:type="dxa"/>
            <w:shd w:val="clear" w:color="auto" w:fill="auto"/>
          </w:tcPr>
          <w:p w:rsidR="00290037" w:rsidRDefault="00290037" w:rsidP="001F13DC">
            <w:pPr>
              <w:widowControl w:val="0"/>
              <w:autoSpaceDE w:val="0"/>
              <w:autoSpaceDN w:val="0"/>
              <w:adjustRightInd w:val="0"/>
              <w:jc w:val="center"/>
            </w:pPr>
            <w:r>
              <w:t>0</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c>
          <w:tcPr>
            <w:tcW w:w="536" w:type="dxa"/>
            <w:shd w:val="clear" w:color="auto" w:fill="auto"/>
          </w:tcPr>
          <w:p w:rsidR="00290037" w:rsidRPr="003F4CE3" w:rsidRDefault="00290037" w:rsidP="001F13DC">
            <w:pPr>
              <w:widowControl w:val="0"/>
              <w:autoSpaceDE w:val="0"/>
              <w:autoSpaceDN w:val="0"/>
              <w:adjustRightInd w:val="0"/>
              <w:jc w:val="both"/>
            </w:pPr>
            <w:r>
              <w:t>6)</w:t>
            </w:r>
          </w:p>
        </w:tc>
        <w:tc>
          <w:tcPr>
            <w:tcW w:w="3172" w:type="dxa"/>
            <w:shd w:val="clear" w:color="auto" w:fill="auto"/>
          </w:tcPr>
          <w:p w:rsidR="00290037" w:rsidRPr="003F4CE3" w:rsidRDefault="00290037" w:rsidP="001F13DC">
            <w:pPr>
              <w:widowControl w:val="0"/>
              <w:autoSpaceDE w:val="0"/>
              <w:autoSpaceDN w:val="0"/>
              <w:adjustRightInd w:val="0"/>
            </w:pPr>
            <w:r>
              <w:t>"наличие у участника конкурса нормативно-правовых документов, методических и информационных материалов, наглядной агитации для проведения мероприятий по безопасности дорожного движения"</w:t>
            </w:r>
          </w:p>
        </w:tc>
        <w:tc>
          <w:tcPr>
            <w:tcW w:w="2160" w:type="dxa"/>
            <w:shd w:val="clear" w:color="auto" w:fill="auto"/>
          </w:tcPr>
          <w:p w:rsidR="00290037" w:rsidRDefault="00290037" w:rsidP="001F13DC">
            <w:pPr>
              <w:widowControl w:val="0"/>
              <w:autoSpaceDE w:val="0"/>
              <w:autoSpaceDN w:val="0"/>
              <w:adjustRightInd w:val="0"/>
              <w:jc w:val="center"/>
            </w:pPr>
            <w:r>
              <w:t>Да</w:t>
            </w:r>
          </w:p>
          <w:p w:rsidR="00290037" w:rsidRDefault="00290037" w:rsidP="001F13DC">
            <w:pPr>
              <w:widowControl w:val="0"/>
              <w:autoSpaceDE w:val="0"/>
              <w:autoSpaceDN w:val="0"/>
              <w:adjustRightInd w:val="0"/>
              <w:jc w:val="center"/>
            </w:pPr>
          </w:p>
          <w:p w:rsidR="00290037" w:rsidRDefault="00290037" w:rsidP="001F13DC">
            <w:pPr>
              <w:widowControl w:val="0"/>
              <w:autoSpaceDE w:val="0"/>
              <w:autoSpaceDN w:val="0"/>
              <w:adjustRightInd w:val="0"/>
              <w:jc w:val="center"/>
            </w:pPr>
            <w:r>
              <w:t>Нет</w:t>
            </w:r>
          </w:p>
          <w:p w:rsidR="00290037" w:rsidRPr="003F4CE3" w:rsidRDefault="00290037" w:rsidP="001F13DC">
            <w:pPr>
              <w:widowControl w:val="0"/>
              <w:autoSpaceDE w:val="0"/>
              <w:autoSpaceDN w:val="0"/>
              <w:adjustRightInd w:val="0"/>
              <w:jc w:val="center"/>
            </w:pPr>
          </w:p>
        </w:tc>
        <w:tc>
          <w:tcPr>
            <w:tcW w:w="1080" w:type="dxa"/>
            <w:shd w:val="clear" w:color="auto" w:fill="auto"/>
          </w:tcPr>
          <w:p w:rsidR="00290037" w:rsidRDefault="00290037" w:rsidP="001F13DC">
            <w:pPr>
              <w:widowControl w:val="0"/>
              <w:autoSpaceDE w:val="0"/>
              <w:autoSpaceDN w:val="0"/>
              <w:adjustRightInd w:val="0"/>
              <w:jc w:val="center"/>
            </w:pPr>
            <w:r>
              <w:t>3</w:t>
            </w:r>
          </w:p>
          <w:p w:rsidR="00290037" w:rsidRDefault="00290037" w:rsidP="001F13DC">
            <w:pPr>
              <w:widowControl w:val="0"/>
              <w:autoSpaceDE w:val="0"/>
              <w:autoSpaceDN w:val="0"/>
              <w:adjustRightInd w:val="0"/>
              <w:jc w:val="center"/>
            </w:pPr>
          </w:p>
          <w:p w:rsidR="00290037" w:rsidRPr="003F4CE3" w:rsidRDefault="00290037" w:rsidP="001F13DC">
            <w:pPr>
              <w:widowControl w:val="0"/>
              <w:autoSpaceDE w:val="0"/>
              <w:autoSpaceDN w:val="0"/>
              <w:adjustRightInd w:val="0"/>
              <w:jc w:val="center"/>
            </w:pPr>
            <w:r>
              <w:t>0</w:t>
            </w:r>
          </w:p>
        </w:tc>
        <w:tc>
          <w:tcPr>
            <w:tcW w:w="3420" w:type="dxa"/>
            <w:shd w:val="clear" w:color="auto" w:fill="auto"/>
          </w:tcPr>
          <w:p w:rsidR="00290037" w:rsidRDefault="00290037" w:rsidP="001F13DC">
            <w:pPr>
              <w:widowControl w:val="0"/>
              <w:autoSpaceDE w:val="0"/>
              <w:autoSpaceDN w:val="0"/>
              <w:adjustRightInd w:val="0"/>
            </w:pPr>
            <w:r>
              <w:t>Справка участника конкурса о наличии нормативно-правовых актов, методических и информационных материалов, наглядной агитации для проведения мероприятий по безопасности дорожного движения</w:t>
            </w: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tc>
      </w:tr>
      <w:tr w:rsidR="001F13DC" w:rsidRPr="003F4CE3" w:rsidTr="001F13DC">
        <w:trPr>
          <w:trHeight w:val="174"/>
        </w:trPr>
        <w:tc>
          <w:tcPr>
            <w:tcW w:w="536" w:type="dxa"/>
            <w:vMerge w:val="restart"/>
            <w:shd w:val="clear" w:color="auto" w:fill="auto"/>
          </w:tcPr>
          <w:p w:rsidR="00290037" w:rsidRDefault="00290037" w:rsidP="001F13DC">
            <w:pPr>
              <w:widowControl w:val="0"/>
              <w:autoSpaceDE w:val="0"/>
              <w:autoSpaceDN w:val="0"/>
              <w:adjustRightInd w:val="0"/>
              <w:jc w:val="both"/>
            </w:pPr>
            <w:r>
              <w:t>7)</w:t>
            </w:r>
          </w:p>
        </w:tc>
        <w:tc>
          <w:tcPr>
            <w:tcW w:w="3172" w:type="dxa"/>
            <w:vMerge w:val="restart"/>
            <w:shd w:val="clear" w:color="auto" w:fill="auto"/>
          </w:tcPr>
          <w:p w:rsidR="00290037" w:rsidRDefault="00290037" w:rsidP="001F13DC">
            <w:pPr>
              <w:widowControl w:val="0"/>
              <w:autoSpaceDE w:val="0"/>
              <w:autoSpaceDN w:val="0"/>
              <w:adjustRightInd w:val="0"/>
            </w:pPr>
            <w:r>
              <w:t>"стаж работы водителей автомобильного пассажирского транспорта, работающих у участника конкурса"</w:t>
            </w:r>
          </w:p>
        </w:tc>
        <w:tc>
          <w:tcPr>
            <w:tcW w:w="2160" w:type="dxa"/>
            <w:shd w:val="clear" w:color="auto" w:fill="auto"/>
          </w:tcPr>
          <w:p w:rsidR="00290037" w:rsidRPr="001F13DC" w:rsidRDefault="00290037" w:rsidP="001F13DC">
            <w:pPr>
              <w:pStyle w:val="ConsPlusNormal"/>
              <w:widowControl/>
              <w:autoSpaceDN w:val="0"/>
              <w:adjustRightInd w:val="0"/>
              <w:ind w:firstLine="0"/>
              <w:jc w:val="both"/>
              <w:rPr>
                <w:rFonts w:ascii="Times New Roman" w:hAnsi="Times New Roman" w:cs="Times New Roman"/>
                <w:sz w:val="24"/>
                <w:szCs w:val="24"/>
              </w:rPr>
            </w:pPr>
            <w:r w:rsidRPr="001F13DC">
              <w:rPr>
                <w:rFonts w:ascii="Times New Roman" w:hAnsi="Times New Roman" w:cs="Times New Roman"/>
                <w:sz w:val="24"/>
                <w:szCs w:val="24"/>
              </w:rPr>
              <w:t xml:space="preserve">- свыше 10 лет </w:t>
            </w:r>
          </w:p>
        </w:tc>
        <w:tc>
          <w:tcPr>
            <w:tcW w:w="1080" w:type="dxa"/>
            <w:shd w:val="clear" w:color="auto" w:fill="auto"/>
          </w:tcPr>
          <w:p w:rsidR="00290037" w:rsidRPr="008F3B26" w:rsidRDefault="00290037" w:rsidP="001F13DC">
            <w:pPr>
              <w:widowControl w:val="0"/>
              <w:autoSpaceDE w:val="0"/>
              <w:autoSpaceDN w:val="0"/>
              <w:adjustRightInd w:val="0"/>
              <w:jc w:val="center"/>
            </w:pPr>
            <w:r>
              <w:t>5</w:t>
            </w:r>
          </w:p>
        </w:tc>
        <w:tc>
          <w:tcPr>
            <w:tcW w:w="3420" w:type="dxa"/>
            <w:vMerge w:val="restart"/>
            <w:shd w:val="clear" w:color="auto" w:fill="auto"/>
          </w:tcPr>
          <w:p w:rsidR="00290037" w:rsidRDefault="00290037" w:rsidP="001F13DC">
            <w:pPr>
              <w:widowControl w:val="0"/>
              <w:autoSpaceDE w:val="0"/>
              <w:autoSpaceDN w:val="0"/>
              <w:adjustRightInd w:val="0"/>
            </w:pPr>
            <w:r>
              <w:t>Справка участника конкурса, с приложением копий документов.</w:t>
            </w:r>
          </w:p>
          <w:p w:rsidR="00290037" w:rsidRDefault="00290037" w:rsidP="001F13DC">
            <w:pPr>
              <w:widowControl w:val="0"/>
              <w:autoSpaceDE w:val="0"/>
              <w:autoSpaceDN w:val="0"/>
              <w:adjustRightInd w:val="0"/>
            </w:pPr>
            <w:r>
              <w:t xml:space="preserve">Показатель определяется путем деления суммарного стажа работы </w:t>
            </w:r>
            <w:r w:rsidRPr="008F3B26">
              <w:t>на пассажирских маршрутах регуляр</w:t>
            </w:r>
            <w:r>
              <w:t>ного сообщения всех водителей претендента на общее количество водителей</w:t>
            </w:r>
          </w:p>
        </w:tc>
      </w:tr>
      <w:tr w:rsidR="001F13DC" w:rsidRPr="003F4CE3" w:rsidTr="001F13DC">
        <w:trPr>
          <w:trHeight w:val="1020"/>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Default="00290037" w:rsidP="001F13DC">
            <w:pPr>
              <w:widowControl w:val="0"/>
              <w:autoSpaceDE w:val="0"/>
              <w:autoSpaceDN w:val="0"/>
              <w:adjustRightInd w:val="0"/>
            </w:pPr>
          </w:p>
        </w:tc>
        <w:tc>
          <w:tcPr>
            <w:tcW w:w="2160" w:type="dxa"/>
            <w:shd w:val="clear" w:color="auto" w:fill="auto"/>
          </w:tcPr>
          <w:p w:rsidR="00290037" w:rsidRPr="001F13DC" w:rsidRDefault="00290037" w:rsidP="001F13DC">
            <w:pPr>
              <w:pStyle w:val="ConsPlusNormal"/>
              <w:widowControl/>
              <w:autoSpaceDN w:val="0"/>
              <w:adjustRightInd w:val="0"/>
              <w:ind w:firstLine="0"/>
              <w:jc w:val="both"/>
              <w:rPr>
                <w:rFonts w:ascii="Times New Roman" w:hAnsi="Times New Roman" w:cs="Times New Roman"/>
                <w:sz w:val="24"/>
                <w:szCs w:val="24"/>
              </w:rPr>
            </w:pPr>
            <w:r w:rsidRPr="001F13DC">
              <w:rPr>
                <w:rFonts w:ascii="Times New Roman" w:hAnsi="Times New Roman" w:cs="Times New Roman"/>
                <w:sz w:val="24"/>
                <w:szCs w:val="24"/>
              </w:rPr>
              <w:t>- от 3 до 10 лет</w:t>
            </w:r>
          </w:p>
        </w:tc>
        <w:tc>
          <w:tcPr>
            <w:tcW w:w="1080" w:type="dxa"/>
            <w:shd w:val="clear" w:color="auto" w:fill="auto"/>
          </w:tcPr>
          <w:p w:rsidR="00290037" w:rsidRPr="008F3B26" w:rsidRDefault="00290037" w:rsidP="001F13DC">
            <w:pPr>
              <w:widowControl w:val="0"/>
              <w:autoSpaceDE w:val="0"/>
              <w:autoSpaceDN w:val="0"/>
              <w:adjustRightInd w:val="0"/>
              <w:jc w:val="center"/>
            </w:pPr>
            <w:r>
              <w:t>2</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c>
          <w:tcPr>
            <w:tcW w:w="536" w:type="dxa"/>
            <w:shd w:val="clear" w:color="auto" w:fill="auto"/>
          </w:tcPr>
          <w:p w:rsidR="00290037" w:rsidRDefault="00290037" w:rsidP="001F13DC">
            <w:pPr>
              <w:widowControl w:val="0"/>
              <w:autoSpaceDE w:val="0"/>
              <w:autoSpaceDN w:val="0"/>
              <w:adjustRightInd w:val="0"/>
              <w:jc w:val="both"/>
            </w:pPr>
            <w:r>
              <w:t>8)</w:t>
            </w:r>
          </w:p>
        </w:tc>
        <w:tc>
          <w:tcPr>
            <w:tcW w:w="3172" w:type="dxa"/>
            <w:shd w:val="clear" w:color="auto" w:fill="auto"/>
          </w:tcPr>
          <w:p w:rsidR="00290037" w:rsidRDefault="00290037" w:rsidP="001F13DC">
            <w:pPr>
              <w:widowControl w:val="0"/>
              <w:autoSpaceDE w:val="0"/>
              <w:autoSpaceDN w:val="0"/>
              <w:adjustRightInd w:val="0"/>
            </w:pPr>
            <w:r>
              <w:t xml:space="preserve">"количество дорожно-транспортных происшествий, совершенных по вине </w:t>
            </w:r>
            <w:r>
              <w:lastRenderedPageBreak/>
              <w:t>водителей автомобильного пассажирского транспорта, работающих у участника конкурса"</w:t>
            </w: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p w:rsidR="00290037" w:rsidRDefault="00290037" w:rsidP="001F13DC">
            <w:pPr>
              <w:widowControl w:val="0"/>
              <w:autoSpaceDE w:val="0"/>
              <w:autoSpaceDN w:val="0"/>
              <w:adjustRightInd w:val="0"/>
            </w:pPr>
          </w:p>
        </w:tc>
        <w:tc>
          <w:tcPr>
            <w:tcW w:w="216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lastRenderedPageBreak/>
              <w:t>Нет  совершений ДТП</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t xml:space="preserve">За каждую </w:t>
            </w:r>
            <w:r w:rsidRPr="001F13DC">
              <w:rPr>
                <w:color w:val="000000"/>
              </w:rPr>
              <w:lastRenderedPageBreak/>
              <w:t>удельную</w:t>
            </w:r>
          </w:p>
          <w:p w:rsidR="00290037" w:rsidRPr="001F13DC" w:rsidRDefault="00290037" w:rsidP="001F13DC">
            <w:pPr>
              <w:widowControl w:val="0"/>
              <w:autoSpaceDE w:val="0"/>
              <w:autoSpaceDN w:val="0"/>
              <w:adjustRightInd w:val="0"/>
              <w:jc w:val="center"/>
              <w:rPr>
                <w:color w:val="000000"/>
              </w:rPr>
            </w:pPr>
            <w:r w:rsidRPr="001F13DC">
              <w:rPr>
                <w:color w:val="000000"/>
              </w:rPr>
              <w:t>единицу  ДТП (Д)</w:t>
            </w:r>
          </w:p>
        </w:tc>
        <w:tc>
          <w:tcPr>
            <w:tcW w:w="108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lastRenderedPageBreak/>
              <w:t>10</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lastRenderedPageBreak/>
              <w:t>-10</w:t>
            </w:r>
            <w:proofErr w:type="gramStart"/>
            <w:r w:rsidRPr="001F13DC">
              <w:rPr>
                <w:color w:val="000000"/>
              </w:rPr>
              <w:t xml:space="preserve"> *Д</w:t>
            </w:r>
            <w:proofErr w:type="gramEnd"/>
          </w:p>
        </w:tc>
        <w:tc>
          <w:tcPr>
            <w:tcW w:w="3420" w:type="dxa"/>
            <w:shd w:val="clear" w:color="auto" w:fill="auto"/>
          </w:tcPr>
          <w:p w:rsidR="00290037" w:rsidRDefault="00290037" w:rsidP="001F13DC">
            <w:pPr>
              <w:widowControl w:val="0"/>
              <w:autoSpaceDE w:val="0"/>
              <w:autoSpaceDN w:val="0"/>
              <w:adjustRightInd w:val="0"/>
            </w:pPr>
            <w:r>
              <w:lastRenderedPageBreak/>
              <w:t xml:space="preserve">Справка государственного учреждения Управление Государственной инспекции безопасности дорожного </w:t>
            </w:r>
            <w:r>
              <w:lastRenderedPageBreak/>
              <w:t xml:space="preserve">движения Министерства внутренних дел по Удмуртской Республике о количестве дорожно-транспортных происшествий, совершенных по вине водителей, автомобильного пассажирского транспорта, работающих у участника конкурса </w:t>
            </w:r>
            <w:r w:rsidRPr="000F18A6">
              <w:t>за последние 12 месяцев</w:t>
            </w:r>
            <w:r>
              <w:t xml:space="preserve"> до дня размещения на официальном сайте Заказчика в сети</w:t>
            </w:r>
          </w:p>
        </w:tc>
      </w:tr>
      <w:tr w:rsidR="001F13DC" w:rsidRPr="003F4CE3" w:rsidTr="001F13DC">
        <w:tc>
          <w:tcPr>
            <w:tcW w:w="536" w:type="dxa"/>
            <w:shd w:val="clear" w:color="auto" w:fill="auto"/>
          </w:tcPr>
          <w:p w:rsidR="00290037" w:rsidRDefault="00290037" w:rsidP="001F13DC">
            <w:pPr>
              <w:widowControl w:val="0"/>
              <w:autoSpaceDE w:val="0"/>
              <w:autoSpaceDN w:val="0"/>
              <w:adjustRightInd w:val="0"/>
              <w:jc w:val="both"/>
            </w:pPr>
            <w:r>
              <w:lastRenderedPageBreak/>
              <w:t>9)</w:t>
            </w:r>
          </w:p>
        </w:tc>
        <w:tc>
          <w:tcPr>
            <w:tcW w:w="3172" w:type="dxa"/>
            <w:shd w:val="clear" w:color="auto" w:fill="auto"/>
          </w:tcPr>
          <w:p w:rsidR="00290037" w:rsidRDefault="00290037" w:rsidP="001F13DC">
            <w:pPr>
              <w:widowControl w:val="0"/>
              <w:autoSpaceDE w:val="0"/>
              <w:autoSpaceDN w:val="0"/>
              <w:adjustRightInd w:val="0"/>
            </w:pPr>
            <w:r>
              <w:t xml:space="preserve">"количество </w:t>
            </w:r>
            <w:r w:rsidRPr="001F13DC">
              <w:rPr>
                <w:color w:val="000000"/>
              </w:rPr>
              <w:t xml:space="preserve">нарушений </w:t>
            </w:r>
            <w:hyperlink r:id="rId22" w:history="1">
              <w:r w:rsidRPr="001F13DC">
                <w:rPr>
                  <w:color w:val="000000"/>
                </w:rPr>
                <w:t>Правил</w:t>
              </w:r>
            </w:hyperlink>
            <w:r>
              <w:t xml:space="preserve"> дорожного движения у водителей автомобильного пассажирского транспорта, работающих у участника конкурса"</w:t>
            </w:r>
          </w:p>
        </w:tc>
        <w:tc>
          <w:tcPr>
            <w:tcW w:w="216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t>Нет нарушений ПДД</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t>За каждую удельную единицу нарушений  ПДД (П)</w:t>
            </w:r>
          </w:p>
        </w:tc>
        <w:tc>
          <w:tcPr>
            <w:tcW w:w="1080" w:type="dxa"/>
            <w:shd w:val="clear" w:color="auto" w:fill="auto"/>
          </w:tcPr>
          <w:p w:rsidR="00290037" w:rsidRPr="001F13DC" w:rsidRDefault="00290037" w:rsidP="001F13DC">
            <w:pPr>
              <w:widowControl w:val="0"/>
              <w:autoSpaceDE w:val="0"/>
              <w:autoSpaceDN w:val="0"/>
              <w:adjustRightInd w:val="0"/>
              <w:jc w:val="center"/>
              <w:rPr>
                <w:color w:val="000000"/>
              </w:rPr>
            </w:pPr>
            <w:r w:rsidRPr="001F13DC">
              <w:rPr>
                <w:color w:val="000000"/>
              </w:rPr>
              <w:t>10</w:t>
            </w: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p>
          <w:p w:rsidR="00290037" w:rsidRPr="001F13DC" w:rsidRDefault="00290037" w:rsidP="001F13DC">
            <w:pPr>
              <w:widowControl w:val="0"/>
              <w:autoSpaceDE w:val="0"/>
              <w:autoSpaceDN w:val="0"/>
              <w:adjustRightInd w:val="0"/>
              <w:jc w:val="center"/>
              <w:rPr>
                <w:color w:val="000000"/>
              </w:rPr>
            </w:pPr>
            <w:r w:rsidRPr="001F13DC">
              <w:rPr>
                <w:color w:val="000000"/>
              </w:rPr>
              <w:t>-5 *</w:t>
            </w:r>
            <w:proofErr w:type="gramStart"/>
            <w:r w:rsidRPr="001F13DC">
              <w:rPr>
                <w:color w:val="000000"/>
              </w:rPr>
              <w:t>П</w:t>
            </w:r>
            <w:proofErr w:type="gramEnd"/>
          </w:p>
          <w:p w:rsidR="00290037" w:rsidRPr="001F13DC" w:rsidRDefault="00290037" w:rsidP="001F13DC">
            <w:pPr>
              <w:widowControl w:val="0"/>
              <w:autoSpaceDE w:val="0"/>
              <w:autoSpaceDN w:val="0"/>
              <w:adjustRightInd w:val="0"/>
              <w:jc w:val="center"/>
              <w:rPr>
                <w:color w:val="000000"/>
              </w:rPr>
            </w:pPr>
          </w:p>
        </w:tc>
        <w:tc>
          <w:tcPr>
            <w:tcW w:w="3420" w:type="dxa"/>
            <w:shd w:val="clear" w:color="auto" w:fill="auto"/>
          </w:tcPr>
          <w:p w:rsidR="00290037" w:rsidRDefault="00290037" w:rsidP="001F13DC">
            <w:pPr>
              <w:widowControl w:val="0"/>
              <w:autoSpaceDE w:val="0"/>
              <w:autoSpaceDN w:val="0"/>
              <w:adjustRightInd w:val="0"/>
            </w:pPr>
            <w:r>
              <w:t xml:space="preserve">Справка государственного учреждения Управление Государственной инспекции безопасности дорожного движения Министерства внутренних дел по Удмуртской Республике о количестве нарушений </w:t>
            </w:r>
            <w:hyperlink r:id="rId23" w:history="1">
              <w:r w:rsidRPr="001F13DC">
                <w:rPr>
                  <w:color w:val="000000"/>
                </w:rPr>
                <w:t>Правил</w:t>
              </w:r>
            </w:hyperlink>
            <w:r w:rsidRPr="001F13DC">
              <w:rPr>
                <w:color w:val="000000"/>
              </w:rPr>
              <w:t xml:space="preserve"> </w:t>
            </w:r>
            <w:r>
              <w:t xml:space="preserve">дорожного движения у водителей автотранспортного предприятия-участника конкурса </w:t>
            </w:r>
            <w:r w:rsidRPr="000F18A6">
              <w:t>за последние 12 месяцев</w:t>
            </w:r>
            <w:r>
              <w:t xml:space="preserve"> до дня размещения на официальном сайте Заказчика в сети Интернет извещения о проведении конкурса</w:t>
            </w:r>
          </w:p>
        </w:tc>
      </w:tr>
      <w:tr w:rsidR="001F13DC" w:rsidRPr="003F4CE3" w:rsidTr="001F13DC">
        <w:trPr>
          <w:trHeight w:val="300"/>
        </w:trPr>
        <w:tc>
          <w:tcPr>
            <w:tcW w:w="536" w:type="dxa"/>
            <w:vMerge w:val="restart"/>
            <w:shd w:val="clear" w:color="auto" w:fill="auto"/>
          </w:tcPr>
          <w:p w:rsidR="00290037" w:rsidRDefault="00290037" w:rsidP="001F13DC">
            <w:pPr>
              <w:widowControl w:val="0"/>
              <w:autoSpaceDE w:val="0"/>
              <w:autoSpaceDN w:val="0"/>
              <w:adjustRightInd w:val="0"/>
              <w:jc w:val="both"/>
            </w:pPr>
            <w:r>
              <w:t>10)</w:t>
            </w:r>
          </w:p>
        </w:tc>
        <w:tc>
          <w:tcPr>
            <w:tcW w:w="3172" w:type="dxa"/>
            <w:vMerge w:val="restart"/>
            <w:shd w:val="clear" w:color="auto" w:fill="auto"/>
          </w:tcPr>
          <w:p w:rsidR="00290037" w:rsidRDefault="00290037" w:rsidP="001F13DC">
            <w:pPr>
              <w:widowControl w:val="0"/>
              <w:autoSpaceDE w:val="0"/>
              <w:autoSpaceDN w:val="0"/>
              <w:adjustRightInd w:val="0"/>
            </w:pPr>
            <w:r w:rsidRPr="001F13DC">
              <w:rPr>
                <w:iCs/>
              </w:rPr>
              <w:t>Наличие специализированных мест хранения (охраняемая стоянка) автотранспортных средств на количество подвижного состава, заявленного к перевозкам</w:t>
            </w:r>
          </w:p>
        </w:tc>
        <w:tc>
          <w:tcPr>
            <w:tcW w:w="2160" w:type="dxa"/>
            <w:shd w:val="clear" w:color="auto" w:fill="auto"/>
          </w:tcPr>
          <w:p w:rsidR="00290037" w:rsidRPr="001F13DC" w:rsidRDefault="00290037" w:rsidP="001F13DC">
            <w:pPr>
              <w:pStyle w:val="ConsPlusNormal"/>
              <w:widowControl/>
              <w:autoSpaceDN w:val="0"/>
              <w:adjustRightInd w:val="0"/>
              <w:ind w:firstLine="0"/>
              <w:jc w:val="both"/>
              <w:rPr>
                <w:rFonts w:ascii="Times New Roman" w:hAnsi="Times New Roman" w:cs="Times New Roman"/>
                <w:iCs/>
                <w:sz w:val="24"/>
                <w:szCs w:val="24"/>
              </w:rPr>
            </w:pPr>
            <w:r w:rsidRPr="001F13DC">
              <w:rPr>
                <w:rFonts w:ascii="Times New Roman" w:hAnsi="Times New Roman" w:cs="Times New Roman"/>
                <w:iCs/>
                <w:sz w:val="24"/>
                <w:szCs w:val="24"/>
              </w:rPr>
              <w:t>- имеется в собственности</w:t>
            </w:r>
          </w:p>
        </w:tc>
        <w:tc>
          <w:tcPr>
            <w:tcW w:w="1080" w:type="dxa"/>
            <w:shd w:val="clear" w:color="auto" w:fill="auto"/>
          </w:tcPr>
          <w:p w:rsidR="00290037" w:rsidRPr="0049093F" w:rsidRDefault="00290037" w:rsidP="001F13DC">
            <w:pPr>
              <w:widowControl w:val="0"/>
              <w:autoSpaceDE w:val="0"/>
              <w:autoSpaceDN w:val="0"/>
              <w:adjustRightInd w:val="0"/>
              <w:jc w:val="center"/>
            </w:pPr>
            <w:r>
              <w:t>10</w:t>
            </w:r>
          </w:p>
        </w:tc>
        <w:tc>
          <w:tcPr>
            <w:tcW w:w="3420" w:type="dxa"/>
            <w:vMerge w:val="restart"/>
            <w:shd w:val="clear" w:color="auto" w:fill="auto"/>
          </w:tcPr>
          <w:p w:rsidR="00290037" w:rsidRDefault="00290037" w:rsidP="001F13DC">
            <w:pPr>
              <w:widowControl w:val="0"/>
              <w:autoSpaceDE w:val="0"/>
              <w:autoSpaceDN w:val="0"/>
              <w:adjustRightInd w:val="0"/>
            </w:pPr>
          </w:p>
        </w:tc>
      </w:tr>
      <w:tr w:rsidR="001F13DC" w:rsidRPr="003F4CE3" w:rsidTr="001F13DC">
        <w:trPr>
          <w:trHeight w:val="165"/>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Pr="001F13DC" w:rsidRDefault="00290037" w:rsidP="001F13DC">
            <w:pPr>
              <w:widowControl w:val="0"/>
              <w:autoSpaceDE w:val="0"/>
              <w:autoSpaceDN w:val="0"/>
              <w:adjustRightInd w:val="0"/>
              <w:rPr>
                <w:iCs/>
              </w:rPr>
            </w:pPr>
          </w:p>
        </w:tc>
        <w:tc>
          <w:tcPr>
            <w:tcW w:w="2160" w:type="dxa"/>
            <w:shd w:val="clear" w:color="auto" w:fill="auto"/>
          </w:tcPr>
          <w:p w:rsidR="00290037" w:rsidRPr="001F13DC" w:rsidRDefault="00290037" w:rsidP="001F13DC">
            <w:pPr>
              <w:pStyle w:val="ConsPlusNormal"/>
              <w:widowControl/>
              <w:autoSpaceDN w:val="0"/>
              <w:adjustRightInd w:val="0"/>
              <w:ind w:firstLine="0"/>
              <w:jc w:val="both"/>
              <w:rPr>
                <w:rFonts w:ascii="Times New Roman" w:hAnsi="Times New Roman" w:cs="Times New Roman"/>
                <w:iCs/>
                <w:sz w:val="24"/>
                <w:szCs w:val="24"/>
              </w:rPr>
            </w:pPr>
            <w:r w:rsidRPr="001F13DC">
              <w:rPr>
                <w:rFonts w:ascii="Times New Roman" w:hAnsi="Times New Roman" w:cs="Times New Roman"/>
                <w:sz w:val="24"/>
                <w:szCs w:val="24"/>
              </w:rPr>
              <w:t>- имеется в собственности и на правах аренды</w:t>
            </w:r>
          </w:p>
        </w:tc>
        <w:tc>
          <w:tcPr>
            <w:tcW w:w="1080" w:type="dxa"/>
            <w:shd w:val="clear" w:color="auto" w:fill="auto"/>
          </w:tcPr>
          <w:p w:rsidR="00290037" w:rsidRPr="0049093F" w:rsidRDefault="00290037" w:rsidP="001F13DC">
            <w:pPr>
              <w:widowControl w:val="0"/>
              <w:autoSpaceDE w:val="0"/>
              <w:autoSpaceDN w:val="0"/>
              <w:adjustRightInd w:val="0"/>
              <w:jc w:val="center"/>
            </w:pPr>
            <w:r>
              <w:t>7</w:t>
            </w:r>
          </w:p>
        </w:tc>
        <w:tc>
          <w:tcPr>
            <w:tcW w:w="3420" w:type="dxa"/>
            <w:vMerge/>
            <w:shd w:val="clear" w:color="auto" w:fill="auto"/>
          </w:tcPr>
          <w:p w:rsidR="00290037" w:rsidRDefault="00290037" w:rsidP="001F13DC">
            <w:pPr>
              <w:widowControl w:val="0"/>
              <w:autoSpaceDE w:val="0"/>
              <w:autoSpaceDN w:val="0"/>
              <w:adjustRightInd w:val="0"/>
            </w:pPr>
          </w:p>
        </w:tc>
      </w:tr>
      <w:tr w:rsidR="001F13DC" w:rsidRPr="003F4CE3" w:rsidTr="001F13DC">
        <w:trPr>
          <w:trHeight w:val="1455"/>
        </w:trPr>
        <w:tc>
          <w:tcPr>
            <w:tcW w:w="536" w:type="dxa"/>
            <w:vMerge/>
            <w:shd w:val="clear" w:color="auto" w:fill="auto"/>
          </w:tcPr>
          <w:p w:rsidR="00290037" w:rsidRDefault="00290037" w:rsidP="001F13DC">
            <w:pPr>
              <w:widowControl w:val="0"/>
              <w:autoSpaceDE w:val="0"/>
              <w:autoSpaceDN w:val="0"/>
              <w:adjustRightInd w:val="0"/>
              <w:jc w:val="both"/>
            </w:pPr>
          </w:p>
        </w:tc>
        <w:tc>
          <w:tcPr>
            <w:tcW w:w="3172" w:type="dxa"/>
            <w:vMerge/>
            <w:shd w:val="clear" w:color="auto" w:fill="auto"/>
          </w:tcPr>
          <w:p w:rsidR="00290037" w:rsidRPr="001F13DC" w:rsidRDefault="00290037" w:rsidP="001F13DC">
            <w:pPr>
              <w:widowControl w:val="0"/>
              <w:autoSpaceDE w:val="0"/>
              <w:autoSpaceDN w:val="0"/>
              <w:adjustRightInd w:val="0"/>
              <w:rPr>
                <w:iCs/>
              </w:rPr>
            </w:pPr>
          </w:p>
        </w:tc>
        <w:tc>
          <w:tcPr>
            <w:tcW w:w="2160" w:type="dxa"/>
            <w:shd w:val="clear" w:color="auto" w:fill="auto"/>
          </w:tcPr>
          <w:p w:rsidR="00290037" w:rsidRPr="001F13DC" w:rsidRDefault="00290037" w:rsidP="001F13DC">
            <w:pPr>
              <w:pStyle w:val="ConsPlusNonformat"/>
              <w:widowControl/>
              <w:jc w:val="both"/>
              <w:rPr>
                <w:rFonts w:ascii="Times New Roman" w:hAnsi="Times New Roman" w:cs="Times New Roman"/>
                <w:sz w:val="24"/>
                <w:szCs w:val="24"/>
              </w:rPr>
            </w:pPr>
            <w:r w:rsidRPr="001F13DC">
              <w:rPr>
                <w:rFonts w:ascii="Times New Roman" w:hAnsi="Times New Roman" w:cs="Times New Roman"/>
                <w:sz w:val="24"/>
                <w:szCs w:val="24"/>
              </w:rPr>
              <w:t>- на правах аренды</w:t>
            </w:r>
          </w:p>
        </w:tc>
        <w:tc>
          <w:tcPr>
            <w:tcW w:w="1080" w:type="dxa"/>
            <w:shd w:val="clear" w:color="auto" w:fill="auto"/>
          </w:tcPr>
          <w:p w:rsidR="00290037" w:rsidRPr="00264488" w:rsidRDefault="00290037" w:rsidP="001F13DC">
            <w:pPr>
              <w:widowControl w:val="0"/>
              <w:autoSpaceDE w:val="0"/>
              <w:autoSpaceDN w:val="0"/>
              <w:adjustRightInd w:val="0"/>
              <w:jc w:val="center"/>
            </w:pPr>
            <w:r>
              <w:t>5</w:t>
            </w:r>
          </w:p>
        </w:tc>
        <w:tc>
          <w:tcPr>
            <w:tcW w:w="3420" w:type="dxa"/>
            <w:vMerge/>
            <w:shd w:val="clear" w:color="auto" w:fill="auto"/>
          </w:tcPr>
          <w:p w:rsidR="00290037" w:rsidRDefault="00290037" w:rsidP="001F13DC">
            <w:pPr>
              <w:widowControl w:val="0"/>
              <w:autoSpaceDE w:val="0"/>
              <w:autoSpaceDN w:val="0"/>
              <w:adjustRightInd w:val="0"/>
            </w:pPr>
          </w:p>
        </w:tc>
      </w:tr>
    </w:tbl>
    <w:p w:rsidR="00290037" w:rsidRPr="00290037" w:rsidRDefault="00290037" w:rsidP="00290037">
      <w:pPr>
        <w:rPr>
          <w:rFonts w:ascii="Calibri" w:hAnsi="Calibri"/>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2"/>
      </w:tblGrid>
      <w:tr w:rsidR="00290037" w:rsidRPr="00FE43B1" w:rsidTr="00603570">
        <w:trPr>
          <w:trHeight w:val="889"/>
        </w:trPr>
        <w:tc>
          <w:tcPr>
            <w:tcW w:w="7222" w:type="dxa"/>
            <w:tcBorders>
              <w:top w:val="single" w:sz="4" w:space="0" w:color="auto"/>
              <w:left w:val="single" w:sz="4" w:space="0" w:color="auto"/>
              <w:bottom w:val="single" w:sz="4" w:space="0" w:color="auto"/>
              <w:right w:val="single" w:sz="4" w:space="0" w:color="auto"/>
            </w:tcBorders>
          </w:tcPr>
          <w:p w:rsidR="00290037" w:rsidRPr="00FE43B1" w:rsidRDefault="00290037" w:rsidP="00603570">
            <w:pPr>
              <w:rPr>
                <w:color w:val="000000"/>
              </w:rPr>
            </w:pPr>
            <w:r w:rsidRPr="00FE43B1">
              <w:rPr>
                <w:color w:val="000000"/>
              </w:rPr>
              <w:t xml:space="preserve">Д – удельная единица ДТП =  </w:t>
            </w:r>
            <w:r w:rsidRPr="00FE43B1">
              <w:rPr>
                <w:color w:val="000000"/>
                <w:sz w:val="28"/>
                <w:szCs w:val="28"/>
                <w:u w:val="single"/>
                <w:vertAlign w:val="superscript"/>
              </w:rPr>
              <w:t>количество  ДТП</w:t>
            </w:r>
            <w:r w:rsidRPr="00FE43B1">
              <w:rPr>
                <w:color w:val="000000"/>
                <w:sz w:val="28"/>
                <w:szCs w:val="28"/>
              </w:rPr>
              <w:t xml:space="preserve">  </w:t>
            </w:r>
          </w:p>
          <w:p w:rsidR="00290037" w:rsidRPr="00FE43B1" w:rsidRDefault="00290037" w:rsidP="00603570">
            <w:pPr>
              <w:jc w:val="both"/>
              <w:rPr>
                <w:color w:val="000000"/>
              </w:rPr>
            </w:pPr>
            <w:r w:rsidRPr="00FE43B1">
              <w:rPr>
                <w:color w:val="000000"/>
                <w:sz w:val="28"/>
                <w:szCs w:val="28"/>
              </w:rPr>
              <w:t xml:space="preserve">                                            </w:t>
            </w:r>
            <w:r w:rsidRPr="00FE43B1">
              <w:rPr>
                <w:color w:val="000000"/>
                <w:sz w:val="28"/>
                <w:szCs w:val="28"/>
                <w:vertAlign w:val="superscript"/>
              </w:rPr>
              <w:t>количество автобусов</w:t>
            </w:r>
          </w:p>
        </w:tc>
      </w:tr>
    </w:tbl>
    <w:p w:rsidR="00290037" w:rsidRPr="00FE43B1" w:rsidRDefault="00290037" w:rsidP="00290037">
      <w:pPr>
        <w:jc w:val="both"/>
        <w:rPr>
          <w:color w:val="000000"/>
        </w:rPr>
      </w:pPr>
      <w:r w:rsidRPr="00FE43B1">
        <w:rPr>
          <w:color w:val="000000"/>
        </w:rPr>
        <w:t xml:space="preserve"> </w:t>
      </w:r>
      <w:r w:rsidRPr="00FE43B1">
        <w:rPr>
          <w:color w:val="000000"/>
          <w:sz w:val="28"/>
          <w:szCs w:val="28"/>
        </w:rPr>
        <w:t xml:space="preserve"> </w:t>
      </w:r>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tblGrid>
      <w:tr w:rsidR="00290037" w:rsidRPr="00FE43B1" w:rsidTr="00603570">
        <w:trPr>
          <w:trHeight w:val="773"/>
        </w:trPr>
        <w:tc>
          <w:tcPr>
            <w:tcW w:w="7229" w:type="dxa"/>
            <w:tcBorders>
              <w:top w:val="single" w:sz="4" w:space="0" w:color="auto"/>
              <w:left w:val="single" w:sz="4" w:space="0" w:color="auto"/>
              <w:bottom w:val="single" w:sz="4" w:space="0" w:color="auto"/>
              <w:right w:val="single" w:sz="4" w:space="0" w:color="auto"/>
            </w:tcBorders>
          </w:tcPr>
          <w:p w:rsidR="00290037" w:rsidRPr="00135E4A" w:rsidRDefault="00290037" w:rsidP="00603570">
            <w:pPr>
              <w:jc w:val="both"/>
              <w:rPr>
                <w:color w:val="000000"/>
                <w:sz w:val="28"/>
                <w:szCs w:val="28"/>
                <w:u w:val="single"/>
                <w:vertAlign w:val="superscript"/>
              </w:rPr>
            </w:pPr>
            <w:r w:rsidRPr="00FE43B1">
              <w:rPr>
                <w:color w:val="000000"/>
              </w:rPr>
              <w:t xml:space="preserve"> </w:t>
            </w:r>
            <w:proofErr w:type="gramStart"/>
            <w:r w:rsidRPr="00135E4A">
              <w:rPr>
                <w:color w:val="000000"/>
              </w:rPr>
              <w:t>П</w:t>
            </w:r>
            <w:proofErr w:type="gramEnd"/>
            <w:r w:rsidRPr="00135E4A">
              <w:rPr>
                <w:color w:val="000000"/>
              </w:rPr>
              <w:t xml:space="preserve"> – удельная единица </w:t>
            </w:r>
            <w:r>
              <w:rPr>
                <w:color w:val="000000"/>
              </w:rPr>
              <w:t xml:space="preserve">нарушений </w:t>
            </w:r>
            <w:r w:rsidRPr="00135E4A">
              <w:rPr>
                <w:color w:val="000000"/>
              </w:rPr>
              <w:t>ПДД =</w:t>
            </w:r>
            <w:r w:rsidRPr="00135E4A">
              <w:rPr>
                <w:color w:val="000000"/>
                <w:sz w:val="28"/>
                <w:szCs w:val="28"/>
              </w:rPr>
              <w:t xml:space="preserve">  </w:t>
            </w:r>
            <w:r w:rsidRPr="00135E4A">
              <w:rPr>
                <w:color w:val="000000"/>
                <w:sz w:val="28"/>
                <w:szCs w:val="28"/>
                <w:u w:val="single"/>
                <w:vertAlign w:val="superscript"/>
              </w:rPr>
              <w:t xml:space="preserve">количество </w:t>
            </w:r>
            <w:r>
              <w:rPr>
                <w:color w:val="000000"/>
                <w:sz w:val="28"/>
                <w:szCs w:val="28"/>
                <w:u w:val="single"/>
                <w:vertAlign w:val="superscript"/>
              </w:rPr>
              <w:t xml:space="preserve"> нарушений </w:t>
            </w:r>
            <w:r w:rsidRPr="00135E4A">
              <w:rPr>
                <w:color w:val="000000"/>
                <w:sz w:val="28"/>
                <w:szCs w:val="28"/>
                <w:u w:val="single"/>
                <w:vertAlign w:val="superscript"/>
              </w:rPr>
              <w:t>ПДД</w:t>
            </w:r>
          </w:p>
          <w:p w:rsidR="00290037" w:rsidRPr="00FE43B1" w:rsidRDefault="00290037" w:rsidP="00603570">
            <w:pPr>
              <w:jc w:val="both"/>
              <w:rPr>
                <w:color w:val="000000"/>
              </w:rPr>
            </w:pPr>
            <w:r w:rsidRPr="00135E4A">
              <w:rPr>
                <w:color w:val="000000"/>
                <w:sz w:val="28"/>
                <w:szCs w:val="28"/>
                <w:vertAlign w:val="superscript"/>
              </w:rPr>
              <w:t xml:space="preserve">                                                                       </w:t>
            </w:r>
            <w:r>
              <w:rPr>
                <w:color w:val="000000"/>
                <w:sz w:val="28"/>
                <w:szCs w:val="28"/>
                <w:vertAlign w:val="superscript"/>
              </w:rPr>
              <w:t xml:space="preserve">                              </w:t>
            </w:r>
            <w:r w:rsidRPr="00135E4A">
              <w:rPr>
                <w:color w:val="000000"/>
                <w:sz w:val="28"/>
                <w:szCs w:val="28"/>
                <w:vertAlign w:val="superscript"/>
              </w:rPr>
              <w:t>количество автобусов</w:t>
            </w:r>
          </w:p>
        </w:tc>
      </w:tr>
    </w:tbl>
    <w:p w:rsidR="00290037" w:rsidRPr="00FE43B1" w:rsidRDefault="00290037" w:rsidP="00290037">
      <w:pPr>
        <w:jc w:val="both"/>
        <w:rPr>
          <w:color w:val="000000"/>
        </w:rPr>
      </w:pPr>
    </w:p>
    <w:p w:rsidR="00290037" w:rsidRPr="00FE43B1" w:rsidRDefault="00290037" w:rsidP="00290037">
      <w:pPr>
        <w:jc w:val="both"/>
        <w:rPr>
          <w:color w:val="000000"/>
        </w:rPr>
      </w:pPr>
    </w:p>
    <w:p w:rsidR="00290037" w:rsidRPr="00FE43B1" w:rsidRDefault="00290037" w:rsidP="00290037">
      <w:pPr>
        <w:jc w:val="both"/>
        <w:rPr>
          <w:color w:val="000000"/>
        </w:rPr>
      </w:pPr>
    </w:p>
    <w:tbl>
      <w:tblPr>
        <w:tblpPr w:leftFromText="180" w:rightFromText="180" w:vertAnchor="text" w:horzAnchor="margin" w:tblpX="108" w:tblpY="15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90037" w:rsidRPr="00FE43B1" w:rsidTr="00727A7E">
        <w:trPr>
          <w:trHeight w:val="789"/>
        </w:trPr>
        <w:tc>
          <w:tcPr>
            <w:tcW w:w="10260" w:type="dxa"/>
            <w:tcBorders>
              <w:top w:val="single" w:sz="4" w:space="0" w:color="auto"/>
              <w:left w:val="single" w:sz="4" w:space="0" w:color="auto"/>
              <w:bottom w:val="single" w:sz="4" w:space="0" w:color="auto"/>
              <w:right w:val="single" w:sz="4" w:space="0" w:color="auto"/>
            </w:tcBorders>
          </w:tcPr>
          <w:p w:rsidR="00290037" w:rsidRPr="00FE43B1" w:rsidRDefault="00290037" w:rsidP="00727A7E">
            <w:pPr>
              <w:rPr>
                <w:color w:val="000000"/>
              </w:rPr>
            </w:pPr>
            <w:r w:rsidRPr="00FE43B1">
              <w:rPr>
                <w:color w:val="000000"/>
              </w:rPr>
              <w:t xml:space="preserve">Л </w:t>
            </w:r>
            <w:r>
              <w:rPr>
                <w:color w:val="000000"/>
              </w:rPr>
              <w:t xml:space="preserve"> - удельная единица</w:t>
            </w:r>
            <w:r w:rsidRPr="0018163B">
              <w:rPr>
                <w:color w:val="000000"/>
              </w:rPr>
              <w:t xml:space="preserve"> нарушени</w:t>
            </w:r>
            <w:r>
              <w:rPr>
                <w:color w:val="000000"/>
              </w:rPr>
              <w:t>й</w:t>
            </w:r>
            <w:r w:rsidRPr="0018163B">
              <w:rPr>
                <w:color w:val="000000"/>
              </w:rPr>
              <w:t xml:space="preserve"> </w:t>
            </w:r>
            <w:r>
              <w:rPr>
                <w:color w:val="000000"/>
              </w:rPr>
              <w:t xml:space="preserve">лицензионных требований и условий </w:t>
            </w:r>
            <w:r w:rsidRPr="00FE43B1">
              <w:rPr>
                <w:color w:val="000000"/>
              </w:rPr>
              <w:t xml:space="preserve">=      </w:t>
            </w:r>
            <w:r w:rsidRPr="00FE43B1">
              <w:rPr>
                <w:color w:val="000000"/>
                <w:sz w:val="28"/>
                <w:szCs w:val="28"/>
                <w:u w:val="single"/>
                <w:vertAlign w:val="superscript"/>
              </w:rPr>
              <w:t>количество нарушений</w:t>
            </w:r>
            <w:r w:rsidRPr="00FE43B1">
              <w:rPr>
                <w:color w:val="000000"/>
                <w:sz w:val="28"/>
                <w:szCs w:val="28"/>
              </w:rPr>
              <w:t xml:space="preserve"> </w:t>
            </w:r>
            <w:r w:rsidRPr="00FE43B1">
              <w:rPr>
                <w:color w:val="000000"/>
                <w:sz w:val="28"/>
                <w:szCs w:val="28"/>
              </w:rPr>
              <w:br/>
              <w:t xml:space="preserve">         </w:t>
            </w:r>
            <w:r>
              <w:rPr>
                <w:color w:val="000000"/>
                <w:sz w:val="28"/>
                <w:szCs w:val="28"/>
              </w:rPr>
              <w:t xml:space="preserve">                                                                                                         </w:t>
            </w:r>
            <w:r w:rsidRPr="00FE43B1">
              <w:rPr>
                <w:color w:val="000000"/>
                <w:sz w:val="28"/>
                <w:szCs w:val="28"/>
              </w:rPr>
              <w:t xml:space="preserve"> </w:t>
            </w:r>
            <w:r w:rsidRPr="00FE43B1">
              <w:rPr>
                <w:color w:val="000000"/>
                <w:sz w:val="28"/>
                <w:szCs w:val="28"/>
                <w:vertAlign w:val="superscript"/>
              </w:rPr>
              <w:t>количество автобусов</w:t>
            </w:r>
          </w:p>
        </w:tc>
      </w:tr>
    </w:tbl>
    <w:p w:rsidR="003E66FC" w:rsidRDefault="003E66FC" w:rsidP="00B54724">
      <w:pPr>
        <w:autoSpaceDE w:val="0"/>
        <w:autoSpaceDN w:val="0"/>
        <w:adjustRightInd w:val="0"/>
        <w:ind w:firstLine="540"/>
        <w:jc w:val="both"/>
      </w:pPr>
      <w:r>
        <w:lastRenderedPageBreak/>
        <w:t>28. На основании результатов оценки и сопоставления заявок конкурсной комиссией каждой заявке относительно других по мере уменьшения поставленных баллов присваивается порядковый номер. Заявке, которой поставлено наибольшее количество баллов, присваивается первый номер. В случае если нескольким заявкам поставлено одинаковое количество баллов, меньший порядковый номер присваивается заявке, которая поступила ранее других таких заявок.</w:t>
      </w:r>
    </w:p>
    <w:p w:rsidR="003E66FC" w:rsidRDefault="003E66FC" w:rsidP="00B54724">
      <w:pPr>
        <w:autoSpaceDE w:val="0"/>
        <w:autoSpaceDN w:val="0"/>
        <w:adjustRightInd w:val="0"/>
        <w:ind w:firstLine="540"/>
        <w:jc w:val="both"/>
      </w:pPr>
      <w:r>
        <w:t>29. Победителем конкурса признается участник конкурса, заявке которого присвоен первый номер.</w:t>
      </w:r>
    </w:p>
    <w:p w:rsidR="003E66FC" w:rsidRDefault="003E66FC" w:rsidP="00B54724">
      <w:pPr>
        <w:autoSpaceDE w:val="0"/>
        <w:autoSpaceDN w:val="0"/>
        <w:adjustRightInd w:val="0"/>
        <w:ind w:firstLine="540"/>
        <w:jc w:val="both"/>
      </w:pPr>
      <w:r>
        <w:t>30. Конкурсная комиссия ведет протокол оценки и сопоставления заявок, в котором должны содержаться сведения о месте, дате, времени проведения оценки и сопоставления заявок, об участниках конкурса, заявки которых были рассмотрены, о порядке оценки и о сопоставлении заявок, о принятом на основании результатов оценки и сопоставления заявок решении о присвоении заявкам порядковых номеров, сведения о решении каждого члена комиссии о присвоении заявкам значений по каждому из предусмотренных критериев оценки заявок, а также наименования (для юридических лиц), фамилии, имени,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трех рабочих дней, следующих после дня окончания проведения оценки и сопоставления заявок. Заказчик в течение пяти рабочих дней со дня подписания протокола оценки и сопоставления заявок передает победителю конкурса копию протокола и проект договора, прилагаемый к конкурсной документации.</w:t>
      </w:r>
    </w:p>
    <w:p w:rsidR="003E66FC" w:rsidRDefault="003E66FC" w:rsidP="00B54724">
      <w:pPr>
        <w:autoSpaceDE w:val="0"/>
        <w:autoSpaceDN w:val="0"/>
        <w:adjustRightInd w:val="0"/>
        <w:ind w:firstLine="540"/>
        <w:jc w:val="both"/>
      </w:pPr>
      <w:r>
        <w:t>31. Заказчик в течение двух рабочих дней со дня подписания протокола оценки и сопоставления заявок размещает его на своем официальном сайте в сети Интернет и в течение пяти рабочих дней направляет участникам конкурса уведомления об итогах конкурса.</w:t>
      </w:r>
    </w:p>
    <w:p w:rsidR="003E66FC" w:rsidRDefault="003E66FC" w:rsidP="00B54724">
      <w:pPr>
        <w:autoSpaceDE w:val="0"/>
        <w:autoSpaceDN w:val="0"/>
        <w:adjustRightInd w:val="0"/>
        <w:ind w:firstLine="540"/>
        <w:jc w:val="both"/>
      </w:pPr>
      <w:r>
        <w:t>32. Любой участник конкурса после размещения Заказчиком на своем официальном сайте в сети Интернет протокола оценки и сопоставления заявок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E66FC" w:rsidRDefault="003E66FC" w:rsidP="00B54724">
      <w:pPr>
        <w:autoSpaceDE w:val="0"/>
        <w:autoSpaceDN w:val="0"/>
        <w:adjustRightInd w:val="0"/>
        <w:ind w:firstLine="540"/>
        <w:jc w:val="both"/>
      </w:pPr>
      <w:r>
        <w:t>33. Любой участник конкурса вправе обжаловать результаты конкурса в порядке, предусмотренном законодательством Российской Федерации.</w:t>
      </w:r>
    </w:p>
    <w:p w:rsidR="003E66FC" w:rsidRDefault="003E66FC" w:rsidP="00B54724">
      <w:pPr>
        <w:autoSpaceDE w:val="0"/>
        <w:autoSpaceDN w:val="0"/>
        <w:adjustRightInd w:val="0"/>
        <w:ind w:firstLine="540"/>
        <w:jc w:val="both"/>
      </w:pPr>
      <w:r>
        <w:t>34.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Уполномоченным органом не менее чем три года.</w:t>
      </w:r>
    </w:p>
    <w:p w:rsidR="003E66FC" w:rsidRDefault="003E66FC" w:rsidP="00B54724">
      <w:pPr>
        <w:autoSpaceDE w:val="0"/>
        <w:autoSpaceDN w:val="0"/>
        <w:adjustRightInd w:val="0"/>
        <w:ind w:firstLine="540"/>
        <w:jc w:val="both"/>
      </w:pPr>
    </w:p>
    <w:p w:rsidR="003E66FC" w:rsidRPr="00BF055A" w:rsidRDefault="003E66FC" w:rsidP="00B54724">
      <w:pPr>
        <w:autoSpaceDE w:val="0"/>
        <w:autoSpaceDN w:val="0"/>
        <w:adjustRightInd w:val="0"/>
        <w:jc w:val="center"/>
        <w:outlineLvl w:val="1"/>
        <w:rPr>
          <w:b/>
        </w:rPr>
      </w:pPr>
      <w:r>
        <w:rPr>
          <w:b/>
        </w:rPr>
        <w:t>9</w:t>
      </w:r>
      <w:r w:rsidRPr="00BF055A">
        <w:rPr>
          <w:b/>
        </w:rPr>
        <w:t>. Заключение договора по результатам</w:t>
      </w:r>
    </w:p>
    <w:p w:rsidR="003E66FC" w:rsidRPr="00BF055A" w:rsidRDefault="003E66FC" w:rsidP="00B54724">
      <w:pPr>
        <w:autoSpaceDE w:val="0"/>
        <w:autoSpaceDN w:val="0"/>
        <w:adjustRightInd w:val="0"/>
        <w:jc w:val="center"/>
        <w:rPr>
          <w:b/>
        </w:rPr>
      </w:pPr>
      <w:r w:rsidRPr="00BF055A">
        <w:rPr>
          <w:b/>
        </w:rPr>
        <w:t>проведения конкурса</w:t>
      </w:r>
    </w:p>
    <w:p w:rsidR="003E66FC" w:rsidRDefault="003E66FC" w:rsidP="00B54724">
      <w:pPr>
        <w:autoSpaceDE w:val="0"/>
        <w:autoSpaceDN w:val="0"/>
        <w:adjustRightInd w:val="0"/>
        <w:ind w:firstLine="540"/>
        <w:jc w:val="both"/>
      </w:pPr>
      <w:r>
        <w:t xml:space="preserve">35. Договор заключается </w:t>
      </w:r>
      <w:r w:rsidRPr="000A6EC1">
        <w:rPr>
          <w:b/>
        </w:rPr>
        <w:t>в течение десяти рабочих дней</w:t>
      </w:r>
      <w:r>
        <w:t xml:space="preserve"> со дня направления участнику конкурса, признанному победителем такого конкурса, уведомления об итогах конкурса и проекта договора.</w:t>
      </w:r>
    </w:p>
    <w:p w:rsidR="003E66FC" w:rsidRDefault="003E66FC" w:rsidP="00B54724">
      <w:pPr>
        <w:autoSpaceDE w:val="0"/>
        <w:autoSpaceDN w:val="0"/>
        <w:adjustRightInd w:val="0"/>
        <w:ind w:firstLine="540"/>
        <w:jc w:val="both"/>
      </w:pPr>
      <w:r>
        <w:t xml:space="preserve">36. Если в конкурсе принял участие только один участник конкурса, и его заявка и документы, прилагаемые к заявке, соответствуют требованиям </w:t>
      </w:r>
      <w:hyperlink r:id="rId24" w:history="1">
        <w:r>
          <w:rPr>
            <w:color w:val="0000FF"/>
          </w:rPr>
          <w:t>пунктов 8</w:t>
        </w:r>
      </w:hyperlink>
      <w:r>
        <w:t xml:space="preserve">, </w:t>
      </w:r>
      <w:hyperlink r:id="rId25" w:history="1">
        <w:r>
          <w:rPr>
            <w:color w:val="0000FF"/>
          </w:rPr>
          <w:t>10</w:t>
        </w:r>
      </w:hyperlink>
      <w:r>
        <w:t xml:space="preserve"> и </w:t>
      </w:r>
      <w:hyperlink r:id="rId26" w:history="1">
        <w:r>
          <w:rPr>
            <w:color w:val="0000FF"/>
          </w:rPr>
          <w:t>11</w:t>
        </w:r>
      </w:hyperlink>
      <w:r>
        <w:t xml:space="preserve"> настоящего Порядка и конкурсной документации, то конкурс признается несостоявшимся, в этом случае Заказчик в течение трех рабочих дней со дня подписания протокола, предусмотренного </w:t>
      </w:r>
      <w:hyperlink r:id="rId27" w:history="1">
        <w:r>
          <w:rPr>
            <w:color w:val="0000FF"/>
          </w:rPr>
          <w:t>пунктом 22</w:t>
        </w:r>
      </w:hyperlink>
      <w:r>
        <w:t xml:space="preserve"> настоящего Порядка, обязан передать такому участнику конкурса проект договора для подписания.</w:t>
      </w:r>
    </w:p>
    <w:p w:rsidR="003E66FC" w:rsidRDefault="003E66FC" w:rsidP="00B54724">
      <w:pPr>
        <w:autoSpaceDE w:val="0"/>
        <w:autoSpaceDN w:val="0"/>
        <w:adjustRightInd w:val="0"/>
        <w:ind w:firstLine="540"/>
        <w:jc w:val="both"/>
      </w:pPr>
      <w:r>
        <w:t xml:space="preserve">37. В случае если победитель конкурса в срок, указанный в </w:t>
      </w:r>
      <w:hyperlink r:id="rId28" w:history="1">
        <w:r>
          <w:rPr>
            <w:color w:val="0000FF"/>
          </w:rPr>
          <w:t>пункте 35</w:t>
        </w:r>
      </w:hyperlink>
      <w:r>
        <w:t xml:space="preserve"> настоящего Порядка, не заключил с Заказчиком договор, Заказчик в течение десяти рабочих дней заключает договор с участником конкурса, занявшим последующее место в порядке очередности.</w:t>
      </w:r>
    </w:p>
    <w:p w:rsidR="003E66FC" w:rsidRDefault="003E66FC" w:rsidP="00B54724">
      <w:pPr>
        <w:autoSpaceDE w:val="0"/>
        <w:autoSpaceDN w:val="0"/>
        <w:adjustRightInd w:val="0"/>
        <w:ind w:firstLine="540"/>
        <w:jc w:val="both"/>
      </w:pPr>
      <w:r>
        <w:t xml:space="preserve">38. В случаях если для участия в конкурсе в отношении одного или нескольких лотов не было подано ни одной заявки или на основании результатов рассмотрения заявок принято решение об отклонении всех заявок в отношении одного или нескольких лотов, а равно, если перевозчик, признанный победителем конкурса, отказался от заключения договора (либо все участники отказались) и отсутствуют иные участники конкурса, занявшие последующие места, Заказчик в течение десяти рабочих дней заключает договор об организации регулярных перевозок без проведения конкурса в соответствии со </w:t>
      </w:r>
      <w:hyperlink r:id="rId29" w:history="1">
        <w:r>
          <w:rPr>
            <w:color w:val="0000FF"/>
          </w:rPr>
          <w:t>статьей 9</w:t>
        </w:r>
      </w:hyperlink>
      <w:r>
        <w:t xml:space="preserve"> Закона Удмуртской Республики N 38-РЗ.</w:t>
      </w:r>
    </w:p>
    <w:p w:rsidR="003E66FC" w:rsidRPr="00F45F77" w:rsidRDefault="003E66FC" w:rsidP="00B54724">
      <w:pPr>
        <w:shd w:val="clear" w:color="auto" w:fill="FFFFFF"/>
        <w:ind w:firstLine="567"/>
        <w:jc w:val="center"/>
      </w:pPr>
      <w:r>
        <w:rPr>
          <w:b/>
          <w:bCs/>
          <w:color w:val="2E2E2E"/>
          <w:spacing w:val="-1"/>
          <w:szCs w:val="22"/>
          <w:lang w:val="en-US"/>
        </w:rPr>
        <w:lastRenderedPageBreak/>
        <w:t>III</w:t>
      </w:r>
      <w:r>
        <w:rPr>
          <w:b/>
          <w:bCs/>
          <w:color w:val="2E2E2E"/>
          <w:spacing w:val="-1"/>
          <w:szCs w:val="22"/>
        </w:rPr>
        <w:t>. ОБРАЗЦЫ ФОРМ ДОКУМЕНТОВ</w:t>
      </w:r>
    </w:p>
    <w:p w:rsidR="003E66FC" w:rsidRPr="000A6EC1" w:rsidRDefault="003E66FC" w:rsidP="000A6EC1">
      <w:pPr>
        <w:pStyle w:val="9"/>
        <w:jc w:val="right"/>
        <w:rPr>
          <w:rFonts w:ascii="Times New Roman" w:hAnsi="Times New Roman" w:cs="Times New Roman"/>
          <w:b/>
        </w:rPr>
      </w:pPr>
      <w:r w:rsidRPr="000A6EC1">
        <w:rPr>
          <w:rFonts w:ascii="Times New Roman" w:hAnsi="Times New Roman" w:cs="Times New Roman"/>
          <w:b/>
        </w:rPr>
        <w:t>Форма 1</w:t>
      </w:r>
    </w:p>
    <w:p w:rsidR="003E66FC" w:rsidRDefault="003E66FC" w:rsidP="00B54724">
      <w:pPr>
        <w:shd w:val="clear" w:color="auto" w:fill="FFFFFF"/>
        <w:ind w:firstLine="567"/>
        <w:jc w:val="both"/>
        <w:rPr>
          <w:color w:val="2E2E2E"/>
          <w:spacing w:val="-4"/>
          <w:szCs w:val="25"/>
        </w:rPr>
      </w:pPr>
      <w:r>
        <w:rPr>
          <w:color w:val="2E2E2E"/>
          <w:spacing w:val="-4"/>
          <w:szCs w:val="25"/>
        </w:rPr>
        <w:t xml:space="preserve">На бланке организации </w:t>
      </w:r>
    </w:p>
    <w:p w:rsidR="003E66FC" w:rsidRDefault="003E66FC" w:rsidP="00B54724">
      <w:pPr>
        <w:shd w:val="clear" w:color="auto" w:fill="FFFFFF"/>
        <w:ind w:firstLine="567"/>
        <w:jc w:val="right"/>
      </w:pPr>
      <w:r>
        <w:rPr>
          <w:b/>
          <w:bCs/>
          <w:color w:val="2E2E2E"/>
          <w:spacing w:val="-7"/>
          <w:szCs w:val="25"/>
        </w:rPr>
        <w:t>Организатору конкурса</w:t>
      </w:r>
    </w:p>
    <w:p w:rsidR="003E66FC" w:rsidRDefault="003E66FC" w:rsidP="00B54724">
      <w:pPr>
        <w:shd w:val="clear" w:color="auto" w:fill="FFFFFF"/>
        <w:ind w:firstLine="567"/>
        <w:jc w:val="both"/>
      </w:pPr>
      <w:r>
        <w:rPr>
          <w:color w:val="2E2E2E"/>
          <w:spacing w:val="-5"/>
          <w:szCs w:val="25"/>
        </w:rPr>
        <w:t>Дата, исх. номер</w:t>
      </w:r>
    </w:p>
    <w:p w:rsidR="003E66FC" w:rsidRDefault="003E66FC" w:rsidP="00B54724">
      <w:pPr>
        <w:spacing w:line="240" w:lineRule="atLeast"/>
        <w:jc w:val="center"/>
        <w:rPr>
          <w:i/>
        </w:rPr>
      </w:pPr>
    </w:p>
    <w:p w:rsidR="003E66FC" w:rsidRDefault="003E66FC" w:rsidP="00B54724">
      <w:pPr>
        <w:tabs>
          <w:tab w:val="left" w:pos="3645"/>
        </w:tabs>
        <w:jc w:val="center"/>
        <w:rPr>
          <w:b/>
        </w:rPr>
      </w:pPr>
      <w:r>
        <w:rPr>
          <w:b/>
        </w:rPr>
        <w:t>ЗАЯВКА</w:t>
      </w:r>
    </w:p>
    <w:p w:rsidR="003E66FC" w:rsidRDefault="003E66FC" w:rsidP="00B54724">
      <w:pPr>
        <w:shd w:val="clear" w:color="auto" w:fill="FFFFFF"/>
        <w:spacing w:line="274" w:lineRule="exact"/>
        <w:ind w:firstLine="567"/>
        <w:jc w:val="center"/>
      </w:pPr>
      <w:r>
        <w:rPr>
          <w:b/>
          <w:bCs/>
          <w:color w:val="2E2E2E"/>
          <w:spacing w:val="-6"/>
          <w:szCs w:val="25"/>
        </w:rPr>
        <w:t xml:space="preserve">на участие в открытом конкурсе на право заключения договора на осуществление </w:t>
      </w:r>
      <w:r>
        <w:rPr>
          <w:b/>
          <w:bCs/>
          <w:color w:val="2E2E2E"/>
          <w:spacing w:val="-5"/>
          <w:szCs w:val="25"/>
        </w:rPr>
        <w:t>пассажирских перевозок по маршруту регулярного сообщения</w:t>
      </w:r>
    </w:p>
    <w:p w:rsidR="003E66FC" w:rsidRDefault="003E66FC" w:rsidP="00B54724">
      <w:pPr>
        <w:tabs>
          <w:tab w:val="left" w:pos="3645"/>
        </w:tabs>
        <w:jc w:val="center"/>
        <w:rPr>
          <w:b/>
        </w:rPr>
      </w:pPr>
    </w:p>
    <w:p w:rsidR="003E66FC" w:rsidRDefault="003E66FC" w:rsidP="00B54724">
      <w:pPr>
        <w:tabs>
          <w:tab w:val="left" w:pos="3645"/>
        </w:tabs>
      </w:pPr>
      <w:r>
        <w:t>от _____________________________________________________________________________</w:t>
      </w:r>
    </w:p>
    <w:p w:rsidR="003E66FC" w:rsidRPr="00F867AB" w:rsidRDefault="003E66FC" w:rsidP="00B54724">
      <w:pPr>
        <w:tabs>
          <w:tab w:val="left" w:pos="3645"/>
        </w:tabs>
        <w:jc w:val="center"/>
        <w:rPr>
          <w:sz w:val="16"/>
          <w:szCs w:val="16"/>
        </w:rPr>
      </w:pPr>
      <w:r w:rsidRPr="00F867AB">
        <w:rPr>
          <w:sz w:val="16"/>
          <w:szCs w:val="16"/>
        </w:rPr>
        <w:t>(фамилия, имя, отчество индивидуального предпринимателя или наименование юридического лица)</w:t>
      </w:r>
    </w:p>
    <w:p w:rsidR="003E66FC" w:rsidRDefault="003E66FC" w:rsidP="00B54724">
      <w:pPr>
        <w:tabs>
          <w:tab w:val="left" w:pos="3645"/>
        </w:tabs>
      </w:pPr>
      <w:r>
        <w:t>адрес _____________________________________________________________________________</w:t>
      </w:r>
    </w:p>
    <w:p w:rsidR="003E66FC" w:rsidRPr="00F867AB" w:rsidRDefault="003E66FC" w:rsidP="00B54724">
      <w:pPr>
        <w:tabs>
          <w:tab w:val="left" w:pos="3645"/>
        </w:tabs>
        <w:jc w:val="center"/>
        <w:rPr>
          <w:sz w:val="16"/>
          <w:szCs w:val="16"/>
        </w:rPr>
      </w:pPr>
      <w:r w:rsidRPr="00F867AB">
        <w:rPr>
          <w:sz w:val="16"/>
          <w:szCs w:val="16"/>
        </w:rPr>
        <w:t>(место проживания для индивидуального предпринимателя или фактический адрес юридического лица)</w:t>
      </w:r>
    </w:p>
    <w:p w:rsidR="003E66FC" w:rsidRDefault="003E66FC" w:rsidP="00B54724">
      <w:pPr>
        <w:tabs>
          <w:tab w:val="left" w:pos="3645"/>
        </w:tabs>
      </w:pPr>
      <w:r>
        <w:t>контактный телефон______________________________________________________________</w:t>
      </w:r>
    </w:p>
    <w:p w:rsidR="003E66FC" w:rsidRDefault="003E66FC" w:rsidP="00B54724">
      <w:pPr>
        <w:tabs>
          <w:tab w:val="left" w:pos="3645"/>
        </w:tabs>
      </w:pPr>
    </w:p>
    <w:p w:rsidR="003E66FC" w:rsidRDefault="003E66FC" w:rsidP="00B54724">
      <w:pPr>
        <w:jc w:val="both"/>
      </w:pPr>
      <w:r>
        <w:t xml:space="preserve">               </w:t>
      </w:r>
      <w:proofErr w:type="gramStart"/>
      <w:r>
        <w:t xml:space="preserve">Прошу рассмотреть представляемую </w:t>
      </w:r>
      <w:r w:rsidRPr="00505991">
        <w:rPr>
          <w:u w:val="single"/>
        </w:rPr>
        <w:t>мной (для индивидуального предпринимателя) или (указать наименование юридического лица)</w:t>
      </w:r>
      <w:r>
        <w:t xml:space="preserve"> заявку в конкурсе на право заключения договора на осуществление пассажирских маршрутных автобусных перевозок в муниципальном образовании «</w:t>
      </w:r>
      <w:proofErr w:type="spellStart"/>
      <w:r w:rsidR="00290037">
        <w:t>Кизнер</w:t>
      </w:r>
      <w:r>
        <w:t>ский</w:t>
      </w:r>
      <w:proofErr w:type="spellEnd"/>
      <w:r>
        <w:t xml:space="preserve"> район» на заявляемые мной маршрут (Лот) ________________________________</w:t>
      </w:r>
      <w:proofErr w:type="gramEnd"/>
    </w:p>
    <w:p w:rsidR="003E66FC" w:rsidRPr="002C628C" w:rsidRDefault="003E66FC" w:rsidP="00B54724">
      <w:pPr>
        <w:tabs>
          <w:tab w:val="left" w:pos="0"/>
          <w:tab w:val="left" w:pos="6720"/>
        </w:tabs>
        <w:jc w:val="both"/>
        <w:rPr>
          <w:b/>
        </w:rPr>
      </w:pPr>
      <w:r>
        <w:t>для перевозки пассажиров на автотранспорте, принадлежащем мне на праве собственности (аренды или ином законном праве</w:t>
      </w:r>
      <w:r w:rsidRPr="002C628C">
        <w:rPr>
          <w:b/>
        </w:rPr>
        <w:t xml:space="preserve">). </w:t>
      </w:r>
    </w:p>
    <w:p w:rsidR="003E66FC" w:rsidRPr="00E67CD2" w:rsidRDefault="003E66FC" w:rsidP="00E67CD2">
      <w:pPr>
        <w:pStyle w:val="ConsPlusNormal"/>
        <w:widowControl/>
        <w:ind w:firstLine="540"/>
        <w:jc w:val="both"/>
        <w:rPr>
          <w:rFonts w:ascii="Times New Roman" w:hAnsi="Times New Roman" w:cs="Times New Roman"/>
          <w:sz w:val="24"/>
          <w:szCs w:val="24"/>
        </w:rPr>
      </w:pPr>
      <w:r w:rsidRPr="00E67CD2">
        <w:rPr>
          <w:rFonts w:ascii="Times New Roman" w:hAnsi="Times New Roman" w:cs="Times New Roman"/>
          <w:sz w:val="24"/>
          <w:szCs w:val="24"/>
        </w:rPr>
        <w:t>Профессиональная подготовка водителей транспортных средств:</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620"/>
      </w:tblGrid>
      <w:tr w:rsidR="003E66FC" w:rsidRPr="00E67CD2">
        <w:trPr>
          <w:cantSplit/>
          <w:trHeight w:val="240"/>
        </w:trPr>
        <w:tc>
          <w:tcPr>
            <w:tcW w:w="8460" w:type="dxa"/>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Средний стаж работы на пассажирских маршрутах регулярного сообщения</w:t>
            </w:r>
          </w:p>
        </w:tc>
        <w:tc>
          <w:tcPr>
            <w:tcW w:w="1620" w:type="dxa"/>
          </w:tcPr>
          <w:p w:rsidR="003E66FC" w:rsidRPr="00E67CD2" w:rsidRDefault="003E66FC" w:rsidP="00E13EA4">
            <w:pPr>
              <w:pStyle w:val="ConsPlusNormal"/>
              <w:widowControl/>
              <w:ind w:firstLine="0"/>
              <w:jc w:val="center"/>
              <w:rPr>
                <w:rFonts w:ascii="Times New Roman" w:hAnsi="Times New Roman" w:cs="Times New Roman"/>
                <w:sz w:val="24"/>
                <w:szCs w:val="24"/>
              </w:rPr>
            </w:pPr>
          </w:p>
        </w:tc>
      </w:tr>
      <w:tr w:rsidR="003E66FC" w:rsidRPr="00E67CD2">
        <w:trPr>
          <w:cantSplit/>
          <w:trHeight w:val="240"/>
        </w:trPr>
        <w:tc>
          <w:tcPr>
            <w:tcW w:w="8460" w:type="dxa"/>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 свыше 10 лет </w:t>
            </w:r>
          </w:p>
        </w:tc>
        <w:tc>
          <w:tcPr>
            <w:tcW w:w="1620" w:type="dxa"/>
          </w:tcPr>
          <w:p w:rsidR="003E66FC" w:rsidRPr="00E67CD2" w:rsidRDefault="003E66FC" w:rsidP="00E13EA4">
            <w:pPr>
              <w:pStyle w:val="ConsPlusNormal"/>
              <w:widowControl/>
              <w:ind w:firstLine="0"/>
              <w:rPr>
                <w:rFonts w:ascii="Times New Roman" w:hAnsi="Times New Roman" w:cs="Times New Roman"/>
                <w:sz w:val="24"/>
                <w:szCs w:val="24"/>
              </w:rPr>
            </w:pPr>
          </w:p>
        </w:tc>
      </w:tr>
      <w:tr w:rsidR="003E66FC" w:rsidRPr="00E67CD2">
        <w:trPr>
          <w:cantSplit/>
          <w:trHeight w:val="240"/>
        </w:trPr>
        <w:tc>
          <w:tcPr>
            <w:tcW w:w="8460" w:type="dxa"/>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от 3 до 10 лет</w:t>
            </w:r>
          </w:p>
        </w:tc>
        <w:tc>
          <w:tcPr>
            <w:tcW w:w="1620" w:type="dxa"/>
          </w:tcPr>
          <w:p w:rsidR="003E66FC" w:rsidRPr="00E67CD2" w:rsidRDefault="003E66FC" w:rsidP="00E13EA4">
            <w:pPr>
              <w:pStyle w:val="ConsPlusNormal"/>
              <w:widowControl/>
              <w:ind w:firstLine="0"/>
              <w:rPr>
                <w:rFonts w:ascii="Times New Roman" w:hAnsi="Times New Roman" w:cs="Times New Roman"/>
                <w:sz w:val="24"/>
                <w:szCs w:val="24"/>
              </w:rPr>
            </w:pPr>
          </w:p>
        </w:tc>
      </w:tr>
    </w:tbl>
    <w:p w:rsidR="003E66FC" w:rsidRPr="00E67CD2" w:rsidRDefault="003E66FC" w:rsidP="00E67CD2">
      <w:pPr>
        <w:pStyle w:val="ConsPlusNormal"/>
        <w:widowControl/>
        <w:ind w:firstLine="540"/>
        <w:jc w:val="both"/>
        <w:rPr>
          <w:rFonts w:ascii="Times New Roman" w:hAnsi="Times New Roman" w:cs="Times New Roman"/>
          <w:sz w:val="24"/>
          <w:szCs w:val="24"/>
        </w:rPr>
      </w:pPr>
      <w:r w:rsidRPr="00E67CD2">
        <w:rPr>
          <w:rFonts w:ascii="Times New Roman" w:hAnsi="Times New Roman" w:cs="Times New Roman"/>
          <w:sz w:val="24"/>
          <w:szCs w:val="24"/>
        </w:rPr>
        <w:t>Уровень аварийности по предприятию (индивидуальному предпринимателю) за последние 12 месяцев (с приложением информации УГИБДД МВД по УР):</w:t>
      </w:r>
    </w:p>
    <w:tbl>
      <w:tblPr>
        <w:tblW w:w="0" w:type="auto"/>
        <w:tblInd w:w="70" w:type="dxa"/>
        <w:tblLayout w:type="fixed"/>
        <w:tblCellMar>
          <w:left w:w="70" w:type="dxa"/>
          <w:right w:w="70" w:type="dxa"/>
        </w:tblCellMar>
        <w:tblLook w:val="0000" w:firstRow="0" w:lastRow="0" w:firstColumn="0" w:lastColumn="0" w:noHBand="0" w:noVBand="0"/>
      </w:tblPr>
      <w:tblGrid>
        <w:gridCol w:w="8460"/>
        <w:gridCol w:w="1620"/>
      </w:tblGrid>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Количество учетных ДТП по вине водителей претендента   </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r w:rsidR="003E66FC" w:rsidRPr="00E67CD2">
        <w:trPr>
          <w:cantSplit/>
          <w:trHeight w:val="36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Среднесписочное количество водителей (по предприятию) за последние 12 месяцев   </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r w:rsidR="003E66FC" w:rsidRPr="00E67CD2">
        <w:trPr>
          <w:cantSplit/>
          <w:trHeight w:val="48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Количества учетных ДТП по вине  водителей  </w:t>
            </w:r>
          </w:p>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(по предприятию)    на среднесписочное количество водителей за последние 12 месяцев работы   </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bl>
    <w:p w:rsidR="003E66FC" w:rsidRPr="00E67CD2" w:rsidRDefault="003E66FC" w:rsidP="00E67CD2">
      <w:pPr>
        <w:pStyle w:val="ConsPlusNormal"/>
        <w:widowControl/>
        <w:ind w:firstLine="540"/>
        <w:jc w:val="both"/>
        <w:rPr>
          <w:rFonts w:ascii="Times New Roman" w:hAnsi="Times New Roman" w:cs="Times New Roman"/>
          <w:sz w:val="24"/>
          <w:szCs w:val="24"/>
        </w:rPr>
      </w:pPr>
      <w:r w:rsidRPr="00E67CD2">
        <w:rPr>
          <w:rFonts w:ascii="Times New Roman" w:hAnsi="Times New Roman" w:cs="Times New Roman"/>
          <w:sz w:val="24"/>
          <w:szCs w:val="24"/>
        </w:rPr>
        <w:t>Наличие нарушений правил дорожного движения водителями претендента за последние 12 месяцев (с приложением информации УГИБДД МВД по УР):</w:t>
      </w:r>
    </w:p>
    <w:tbl>
      <w:tblPr>
        <w:tblW w:w="0" w:type="auto"/>
        <w:tblInd w:w="70" w:type="dxa"/>
        <w:tblLayout w:type="fixed"/>
        <w:tblCellMar>
          <w:left w:w="70" w:type="dxa"/>
          <w:right w:w="70" w:type="dxa"/>
        </w:tblCellMar>
        <w:tblLook w:val="0000" w:firstRow="0" w:lastRow="0" w:firstColumn="0" w:lastColumn="0" w:noHBand="0" w:noVBand="0"/>
      </w:tblPr>
      <w:tblGrid>
        <w:gridCol w:w="8460"/>
        <w:gridCol w:w="1620"/>
      </w:tblGrid>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Количество водителей</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jc w:val="center"/>
              <w:rPr>
                <w:rFonts w:ascii="Times New Roman" w:hAnsi="Times New Roman" w:cs="Times New Roman"/>
                <w:sz w:val="24"/>
                <w:szCs w:val="24"/>
              </w:rPr>
            </w:pPr>
          </w:p>
        </w:tc>
      </w:tr>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Количество нарушений, приведенных на одного водителя транспортного средства за последние 12 месяцев </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jc w:val="center"/>
              <w:rPr>
                <w:rFonts w:ascii="Times New Roman" w:hAnsi="Times New Roman" w:cs="Times New Roman"/>
                <w:sz w:val="24"/>
                <w:szCs w:val="24"/>
              </w:rPr>
            </w:pPr>
          </w:p>
        </w:tc>
      </w:tr>
    </w:tbl>
    <w:p w:rsidR="003E66FC" w:rsidRPr="00E67CD2" w:rsidRDefault="003E66FC" w:rsidP="00E67CD2">
      <w:pPr>
        <w:pStyle w:val="ConsPlusNormal"/>
        <w:widowControl/>
        <w:ind w:firstLine="540"/>
        <w:jc w:val="both"/>
        <w:rPr>
          <w:rFonts w:ascii="Times New Roman" w:hAnsi="Times New Roman" w:cs="Times New Roman"/>
          <w:snapToGrid w:val="0"/>
          <w:color w:val="000000"/>
          <w:sz w:val="24"/>
          <w:szCs w:val="24"/>
        </w:rPr>
      </w:pPr>
      <w:r w:rsidRPr="00E67CD2">
        <w:rPr>
          <w:rFonts w:ascii="Times New Roman" w:hAnsi="Times New Roman" w:cs="Times New Roman"/>
          <w:snapToGrid w:val="0"/>
          <w:color w:val="000000"/>
          <w:sz w:val="24"/>
          <w:szCs w:val="24"/>
        </w:rPr>
        <w:t>Наличие и оборудование кабинетов безопасности движения, отвечающих рекомендациям Минтранса РФ:</w:t>
      </w:r>
    </w:p>
    <w:tbl>
      <w:tblPr>
        <w:tblW w:w="0" w:type="auto"/>
        <w:tblInd w:w="70" w:type="dxa"/>
        <w:tblLayout w:type="fixed"/>
        <w:tblCellMar>
          <w:left w:w="70" w:type="dxa"/>
          <w:right w:w="70" w:type="dxa"/>
        </w:tblCellMar>
        <w:tblLook w:val="0000" w:firstRow="0" w:lastRow="0" w:firstColumn="0" w:lastColumn="0" w:noHBand="0" w:noVBand="0"/>
      </w:tblPr>
      <w:tblGrid>
        <w:gridCol w:w="8460"/>
        <w:gridCol w:w="1620"/>
      </w:tblGrid>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jc w:val="center"/>
              <w:rPr>
                <w:rFonts w:ascii="Times New Roman" w:hAnsi="Times New Roman" w:cs="Times New Roman"/>
                <w:sz w:val="24"/>
                <w:szCs w:val="24"/>
              </w:rPr>
            </w:pPr>
            <w:r w:rsidRPr="00E67CD2">
              <w:rPr>
                <w:rFonts w:ascii="Times New Roman" w:hAnsi="Times New Roman" w:cs="Times New Roman"/>
                <w:sz w:val="24"/>
                <w:szCs w:val="24"/>
              </w:rPr>
              <w:t>Да/нет</w:t>
            </w:r>
          </w:p>
        </w:tc>
      </w:tr>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Кабинет имеется и оборудован</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bl>
    <w:p w:rsidR="003E66FC" w:rsidRPr="00E67CD2" w:rsidRDefault="003E66FC" w:rsidP="00E67CD2">
      <w:pPr>
        <w:pStyle w:val="ConsPlusNormal"/>
        <w:widowControl/>
        <w:ind w:firstLine="540"/>
        <w:jc w:val="both"/>
        <w:rPr>
          <w:rFonts w:ascii="Times New Roman" w:hAnsi="Times New Roman" w:cs="Times New Roman"/>
          <w:sz w:val="24"/>
          <w:szCs w:val="24"/>
        </w:rPr>
      </w:pPr>
      <w:r w:rsidRPr="00E67CD2">
        <w:rPr>
          <w:rFonts w:ascii="Times New Roman" w:hAnsi="Times New Roman" w:cs="Times New Roman"/>
          <w:sz w:val="24"/>
          <w:szCs w:val="24"/>
        </w:rPr>
        <w:t xml:space="preserve">Выполнение условий лицензирования за последние 12 месяцев </w:t>
      </w:r>
    </w:p>
    <w:p w:rsidR="003E66FC" w:rsidRPr="00E67CD2" w:rsidRDefault="003E66FC" w:rsidP="00E67CD2">
      <w:pPr>
        <w:pStyle w:val="ConsPlusNormal"/>
        <w:widowControl/>
        <w:ind w:firstLine="540"/>
        <w:jc w:val="both"/>
        <w:rPr>
          <w:rFonts w:ascii="Times New Roman" w:hAnsi="Times New Roman" w:cs="Times New Roman"/>
          <w:sz w:val="24"/>
          <w:szCs w:val="24"/>
        </w:rPr>
      </w:pPr>
      <w:r w:rsidRPr="00E67CD2">
        <w:rPr>
          <w:rFonts w:ascii="Times New Roman" w:hAnsi="Times New Roman" w:cs="Times New Roman"/>
          <w:sz w:val="24"/>
          <w:szCs w:val="24"/>
        </w:rPr>
        <w:t>(с приложением информации о выполнении условий лицензирования,  представленной с УГАДН по УР):</w:t>
      </w:r>
    </w:p>
    <w:tbl>
      <w:tblPr>
        <w:tblW w:w="0" w:type="auto"/>
        <w:tblInd w:w="70" w:type="dxa"/>
        <w:tblLayout w:type="fixed"/>
        <w:tblCellMar>
          <w:left w:w="70" w:type="dxa"/>
          <w:right w:w="70" w:type="dxa"/>
        </w:tblCellMar>
        <w:tblLook w:val="0000" w:firstRow="0" w:lastRow="0" w:firstColumn="0" w:lastColumn="0" w:noHBand="0" w:noVBand="0"/>
      </w:tblPr>
      <w:tblGrid>
        <w:gridCol w:w="8460"/>
        <w:gridCol w:w="1620"/>
      </w:tblGrid>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Количество учетных нарушений</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jc w:val="center"/>
              <w:rPr>
                <w:rFonts w:ascii="Times New Roman" w:hAnsi="Times New Roman" w:cs="Times New Roman"/>
                <w:sz w:val="24"/>
                <w:szCs w:val="24"/>
              </w:rPr>
            </w:pPr>
          </w:p>
        </w:tc>
      </w:tr>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 xml:space="preserve">Среднесписочное количество водителей  (по предприятию) в    отчетном периоде                                       </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r w:rsidR="003E66FC" w:rsidRPr="00E67CD2">
        <w:trPr>
          <w:cantSplit/>
          <w:trHeight w:val="240"/>
        </w:trPr>
        <w:tc>
          <w:tcPr>
            <w:tcW w:w="846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r w:rsidRPr="00E67CD2">
              <w:rPr>
                <w:rFonts w:ascii="Times New Roman" w:hAnsi="Times New Roman" w:cs="Times New Roman"/>
                <w:sz w:val="24"/>
                <w:szCs w:val="24"/>
              </w:rPr>
              <w:t>Количество учетных нарушений,  приведенных на среднесписочное количество водителей  (по предприятию)  в отчетном  периоде</w:t>
            </w:r>
          </w:p>
        </w:tc>
        <w:tc>
          <w:tcPr>
            <w:tcW w:w="1620" w:type="dxa"/>
            <w:tcBorders>
              <w:top w:val="single" w:sz="6" w:space="0" w:color="auto"/>
              <w:left w:val="single" w:sz="6" w:space="0" w:color="auto"/>
              <w:bottom w:val="single" w:sz="6" w:space="0" w:color="auto"/>
              <w:right w:val="single" w:sz="6" w:space="0" w:color="auto"/>
            </w:tcBorders>
          </w:tcPr>
          <w:p w:rsidR="003E66FC" w:rsidRPr="00E67CD2" w:rsidRDefault="003E66FC" w:rsidP="00E13EA4">
            <w:pPr>
              <w:pStyle w:val="ConsPlusNormal"/>
              <w:widowControl/>
              <w:ind w:firstLine="0"/>
              <w:rPr>
                <w:rFonts w:ascii="Times New Roman" w:hAnsi="Times New Roman" w:cs="Times New Roman"/>
                <w:sz w:val="24"/>
                <w:szCs w:val="24"/>
              </w:rPr>
            </w:pPr>
          </w:p>
        </w:tc>
      </w:tr>
    </w:tbl>
    <w:p w:rsidR="003E66FC" w:rsidRPr="005214A6" w:rsidRDefault="003E66FC" w:rsidP="005214A6">
      <w:pPr>
        <w:pStyle w:val="ConsPlusNormal"/>
        <w:widowControl/>
        <w:ind w:firstLine="540"/>
        <w:jc w:val="both"/>
        <w:rPr>
          <w:rFonts w:ascii="Times New Roman" w:hAnsi="Times New Roman" w:cs="Times New Roman"/>
          <w:sz w:val="24"/>
          <w:szCs w:val="24"/>
        </w:rPr>
      </w:pPr>
      <w:r w:rsidRPr="005214A6">
        <w:rPr>
          <w:rFonts w:ascii="Times New Roman" w:hAnsi="Times New Roman" w:cs="Times New Roman"/>
          <w:sz w:val="24"/>
          <w:szCs w:val="24"/>
        </w:rPr>
        <w:t xml:space="preserve">Организация </w:t>
      </w:r>
      <w:proofErr w:type="spellStart"/>
      <w:r w:rsidRPr="005214A6">
        <w:rPr>
          <w:rFonts w:ascii="Times New Roman" w:hAnsi="Times New Roman" w:cs="Times New Roman"/>
          <w:sz w:val="24"/>
          <w:szCs w:val="24"/>
        </w:rPr>
        <w:t>предрейсового</w:t>
      </w:r>
      <w:proofErr w:type="spellEnd"/>
      <w:r w:rsidRPr="005214A6">
        <w:rPr>
          <w:rFonts w:ascii="Times New Roman" w:hAnsi="Times New Roman" w:cs="Times New Roman"/>
          <w:sz w:val="24"/>
          <w:szCs w:val="24"/>
        </w:rPr>
        <w:t xml:space="preserve"> и </w:t>
      </w:r>
      <w:proofErr w:type="spellStart"/>
      <w:r w:rsidRPr="005214A6">
        <w:rPr>
          <w:rFonts w:ascii="Times New Roman" w:hAnsi="Times New Roman" w:cs="Times New Roman"/>
          <w:sz w:val="24"/>
          <w:szCs w:val="24"/>
        </w:rPr>
        <w:t>послерейсового</w:t>
      </w:r>
      <w:proofErr w:type="spellEnd"/>
      <w:r w:rsidRPr="005214A6">
        <w:rPr>
          <w:rFonts w:ascii="Times New Roman" w:hAnsi="Times New Roman" w:cs="Times New Roman"/>
          <w:sz w:val="24"/>
          <w:szCs w:val="24"/>
        </w:rPr>
        <w:t xml:space="preserve"> медицинского контроля водителей транспортных средств:</w:t>
      </w:r>
    </w:p>
    <w:tbl>
      <w:tblPr>
        <w:tblW w:w="0" w:type="auto"/>
        <w:tblInd w:w="70" w:type="dxa"/>
        <w:tblLayout w:type="fixed"/>
        <w:tblCellMar>
          <w:left w:w="70" w:type="dxa"/>
          <w:right w:w="70" w:type="dxa"/>
        </w:tblCellMar>
        <w:tblLook w:val="0000" w:firstRow="0" w:lastRow="0" w:firstColumn="0" w:lastColumn="0" w:noHBand="0" w:noVBand="0"/>
      </w:tblPr>
      <w:tblGrid>
        <w:gridCol w:w="8460"/>
        <w:gridCol w:w="1620"/>
      </w:tblGrid>
      <w:tr w:rsidR="003E66FC" w:rsidRPr="005214A6">
        <w:trPr>
          <w:cantSplit/>
          <w:trHeight w:val="152"/>
        </w:trPr>
        <w:tc>
          <w:tcPr>
            <w:tcW w:w="846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jc w:val="center"/>
              <w:rPr>
                <w:rFonts w:ascii="Times New Roman" w:hAnsi="Times New Roman" w:cs="Times New Roman"/>
                <w:sz w:val="24"/>
                <w:szCs w:val="24"/>
              </w:rPr>
            </w:pPr>
            <w:r w:rsidRPr="005214A6">
              <w:rPr>
                <w:rFonts w:ascii="Times New Roman" w:hAnsi="Times New Roman" w:cs="Times New Roman"/>
                <w:sz w:val="24"/>
                <w:szCs w:val="24"/>
              </w:rPr>
              <w:t>Да/нет</w:t>
            </w:r>
          </w:p>
        </w:tc>
      </w:tr>
      <w:tr w:rsidR="003E66FC" w:rsidRPr="005214A6">
        <w:trPr>
          <w:cantSplit/>
          <w:trHeight w:val="480"/>
        </w:trPr>
        <w:tc>
          <w:tcPr>
            <w:tcW w:w="846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rPr>
                <w:rFonts w:ascii="Times New Roman" w:hAnsi="Times New Roman" w:cs="Times New Roman"/>
                <w:sz w:val="24"/>
                <w:szCs w:val="24"/>
              </w:rPr>
            </w:pPr>
            <w:r w:rsidRPr="005214A6">
              <w:rPr>
                <w:rFonts w:ascii="Times New Roman" w:hAnsi="Times New Roman" w:cs="Times New Roman"/>
                <w:sz w:val="24"/>
                <w:szCs w:val="24"/>
              </w:rPr>
              <w:lastRenderedPageBreak/>
              <w:t>- наличие собственного персонала и медицинского кабинета (прилагаются заверенные копии приказов, договоров о приеме на работу, квалификационные удостоверения)</w:t>
            </w:r>
          </w:p>
        </w:tc>
        <w:tc>
          <w:tcPr>
            <w:tcW w:w="162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rPr>
                <w:rFonts w:ascii="Times New Roman" w:hAnsi="Times New Roman" w:cs="Times New Roman"/>
                <w:sz w:val="24"/>
                <w:szCs w:val="24"/>
              </w:rPr>
            </w:pPr>
          </w:p>
        </w:tc>
      </w:tr>
      <w:tr w:rsidR="003E66FC" w:rsidRPr="005214A6">
        <w:trPr>
          <w:cantSplit/>
          <w:trHeight w:val="480"/>
        </w:trPr>
        <w:tc>
          <w:tcPr>
            <w:tcW w:w="846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rPr>
                <w:rFonts w:ascii="Times New Roman" w:hAnsi="Times New Roman" w:cs="Times New Roman"/>
                <w:sz w:val="24"/>
                <w:szCs w:val="24"/>
              </w:rPr>
            </w:pPr>
            <w:r w:rsidRPr="005214A6">
              <w:rPr>
                <w:rFonts w:ascii="Times New Roman" w:hAnsi="Times New Roman" w:cs="Times New Roman"/>
                <w:sz w:val="24"/>
                <w:szCs w:val="24"/>
              </w:rPr>
              <w:t>- использование услуг сторонней организации (прилагается заверенная копия договора и лицензия на право оказания услуг)</w:t>
            </w:r>
          </w:p>
        </w:tc>
        <w:tc>
          <w:tcPr>
            <w:tcW w:w="1620" w:type="dxa"/>
            <w:tcBorders>
              <w:top w:val="single" w:sz="6" w:space="0" w:color="auto"/>
              <w:left w:val="single" w:sz="6" w:space="0" w:color="auto"/>
              <w:bottom w:val="single" w:sz="6" w:space="0" w:color="auto"/>
              <w:right w:val="single" w:sz="6" w:space="0" w:color="auto"/>
            </w:tcBorders>
          </w:tcPr>
          <w:p w:rsidR="003E66FC" w:rsidRPr="005214A6" w:rsidRDefault="003E66FC" w:rsidP="00E13EA4">
            <w:pPr>
              <w:pStyle w:val="ConsPlusNormal"/>
              <w:widowControl/>
              <w:ind w:firstLine="0"/>
              <w:rPr>
                <w:rFonts w:ascii="Times New Roman" w:hAnsi="Times New Roman" w:cs="Times New Roman"/>
                <w:sz w:val="24"/>
                <w:szCs w:val="24"/>
              </w:rPr>
            </w:pPr>
          </w:p>
        </w:tc>
      </w:tr>
    </w:tbl>
    <w:p w:rsidR="003E66FC" w:rsidRDefault="003E66FC" w:rsidP="005214A6">
      <w:pPr>
        <w:pStyle w:val="ConsPlusNormal"/>
        <w:widowControl/>
        <w:ind w:firstLine="540"/>
        <w:jc w:val="both"/>
        <w:rPr>
          <w:rFonts w:ascii="Times New Roman" w:hAnsi="Times New Roman" w:cs="Times New Roman"/>
          <w:b/>
          <w:sz w:val="22"/>
          <w:szCs w:val="22"/>
        </w:rPr>
      </w:pPr>
    </w:p>
    <w:p w:rsidR="003E66FC" w:rsidRPr="00863A91" w:rsidRDefault="003E66FC" w:rsidP="005214A6">
      <w:pPr>
        <w:pStyle w:val="ConsPlusNormal"/>
        <w:widowControl/>
        <w:ind w:firstLine="540"/>
        <w:jc w:val="both"/>
        <w:rPr>
          <w:rFonts w:ascii="Times New Roman" w:hAnsi="Times New Roman" w:cs="Times New Roman"/>
          <w:b/>
          <w:sz w:val="22"/>
          <w:szCs w:val="22"/>
        </w:rPr>
      </w:pPr>
      <w:r w:rsidRPr="00863A91">
        <w:rPr>
          <w:rFonts w:ascii="Times New Roman" w:hAnsi="Times New Roman" w:cs="Times New Roman"/>
          <w:b/>
          <w:sz w:val="22"/>
          <w:szCs w:val="22"/>
        </w:rPr>
        <w:t>Заявитель обязуется:</w:t>
      </w:r>
    </w:p>
    <w:p w:rsidR="003E66FC" w:rsidRDefault="003E66FC" w:rsidP="005214A6">
      <w:pPr>
        <w:jc w:val="both"/>
      </w:pPr>
      <w:r>
        <w:t xml:space="preserve">         1. Соблюдать условия конкурса и порядок проведения конкурса, установленный конкурсной документацией.</w:t>
      </w:r>
    </w:p>
    <w:p w:rsidR="003E66FC" w:rsidRDefault="003E66FC" w:rsidP="005214A6">
      <w:pPr>
        <w:jc w:val="both"/>
      </w:pPr>
      <w:r>
        <w:t xml:space="preserve">         2. В случае признания победителем конкурса заключить с Администрацией  муниципального образования «</w:t>
      </w:r>
      <w:proofErr w:type="spellStart"/>
      <w:r w:rsidR="008D4358">
        <w:t>Кизнер</w:t>
      </w:r>
      <w:r>
        <w:t>ский</w:t>
      </w:r>
      <w:proofErr w:type="spellEnd"/>
      <w:r>
        <w:t xml:space="preserve"> район» договор на осуществление пассажирских маршрутных автобусных перевозок в муниципальном образовании «</w:t>
      </w:r>
      <w:proofErr w:type="spellStart"/>
      <w:r w:rsidR="008D4358">
        <w:t>Кизнер</w:t>
      </w:r>
      <w:r>
        <w:t>ский</w:t>
      </w:r>
      <w:proofErr w:type="spellEnd"/>
      <w:r>
        <w:t xml:space="preserve"> район».</w:t>
      </w:r>
    </w:p>
    <w:p w:rsidR="003E66FC" w:rsidRDefault="003E66FC" w:rsidP="00B54724">
      <w:pPr>
        <w:pStyle w:val="ConsPlusNormal"/>
        <w:widowControl/>
        <w:ind w:firstLine="0"/>
        <w:jc w:val="both"/>
        <w:rPr>
          <w:rFonts w:ascii="Times New Roman" w:hAnsi="Times New Roman" w:cs="Times New Roman"/>
          <w:b/>
        </w:rPr>
      </w:pPr>
    </w:p>
    <w:p w:rsidR="003E66FC" w:rsidRDefault="003E66FC" w:rsidP="00B54724">
      <w:pPr>
        <w:tabs>
          <w:tab w:val="left" w:pos="0"/>
        </w:tabs>
        <w:jc w:val="both"/>
        <w:rPr>
          <w:b/>
        </w:rPr>
      </w:pPr>
      <w:r>
        <w:rPr>
          <w:b/>
        </w:rPr>
        <w:t xml:space="preserve">        Приложение к заявке:</w:t>
      </w:r>
    </w:p>
    <w:p w:rsidR="003E66FC" w:rsidRDefault="003E66FC" w:rsidP="00B54724">
      <w:pPr>
        <w:ind w:firstLine="360"/>
        <w:rPr>
          <w:b/>
          <w:sz w:val="22"/>
          <w:szCs w:val="22"/>
        </w:rPr>
      </w:pPr>
      <w:r>
        <w:rPr>
          <w:b/>
          <w:sz w:val="22"/>
          <w:szCs w:val="22"/>
        </w:rPr>
        <w:t xml:space="preserve">1. </w:t>
      </w:r>
    </w:p>
    <w:p w:rsidR="003E66FC" w:rsidRDefault="003E66FC" w:rsidP="00B54724">
      <w:pPr>
        <w:ind w:firstLine="360"/>
        <w:rPr>
          <w:b/>
          <w:sz w:val="22"/>
          <w:szCs w:val="22"/>
        </w:rPr>
      </w:pPr>
      <w:r>
        <w:rPr>
          <w:b/>
          <w:sz w:val="22"/>
          <w:szCs w:val="22"/>
        </w:rPr>
        <w:t>2….</w:t>
      </w:r>
    </w:p>
    <w:p w:rsidR="003E66FC" w:rsidRPr="00360CFC" w:rsidRDefault="003E66FC" w:rsidP="00B54724">
      <w:pPr>
        <w:ind w:firstLine="360"/>
        <w:rPr>
          <w:b/>
          <w:sz w:val="22"/>
          <w:szCs w:val="22"/>
        </w:rPr>
      </w:pPr>
    </w:p>
    <w:p w:rsidR="003E66FC" w:rsidRPr="00360CFC" w:rsidRDefault="003E66FC" w:rsidP="00B54724">
      <w:pPr>
        <w:ind w:firstLine="360"/>
        <w:rPr>
          <w:b/>
          <w:sz w:val="22"/>
          <w:szCs w:val="22"/>
        </w:rPr>
      </w:pPr>
      <w:r w:rsidRPr="00360CFC">
        <w:rPr>
          <w:b/>
          <w:sz w:val="22"/>
          <w:szCs w:val="22"/>
        </w:rPr>
        <w:t>Руководитель _________________________________________________________________</w:t>
      </w:r>
    </w:p>
    <w:p w:rsidR="003E66FC" w:rsidRPr="00360CFC" w:rsidRDefault="003E66FC" w:rsidP="00B54724">
      <w:pPr>
        <w:shd w:val="clear" w:color="auto" w:fill="FFFFFF"/>
        <w:spacing w:line="240" w:lineRule="atLeast"/>
        <w:ind w:right="322"/>
        <w:jc w:val="center"/>
        <w:rPr>
          <w:bCs/>
          <w:sz w:val="18"/>
          <w:szCs w:val="18"/>
        </w:rPr>
      </w:pPr>
      <w:r w:rsidRPr="00360CFC">
        <w:rPr>
          <w:bCs/>
          <w:sz w:val="18"/>
          <w:szCs w:val="18"/>
        </w:rPr>
        <w:t>(Должность, подпись, Фамилия, инициалы)</w:t>
      </w:r>
    </w:p>
    <w:p w:rsidR="003E66FC" w:rsidRDefault="003E66FC" w:rsidP="00B54724">
      <w:pPr>
        <w:pStyle w:val="8"/>
      </w:pPr>
    </w:p>
    <w:p w:rsidR="003E66FC" w:rsidRDefault="003E66FC" w:rsidP="00B54724">
      <w:pPr>
        <w:pStyle w:val="8"/>
      </w:pPr>
    </w:p>
    <w:p w:rsidR="003E66FC" w:rsidRPr="00FE43B1" w:rsidRDefault="003E66FC" w:rsidP="000A6EC1">
      <w:pPr>
        <w:pStyle w:val="8"/>
        <w:jc w:val="right"/>
        <w:rPr>
          <w:b/>
          <w:i w:val="0"/>
          <w:color w:val="000000"/>
        </w:rPr>
      </w:pPr>
      <w:r w:rsidRPr="00FE43B1">
        <w:rPr>
          <w:b/>
          <w:i w:val="0"/>
          <w:color w:val="000000"/>
        </w:rPr>
        <w:t>Форма 2</w:t>
      </w:r>
    </w:p>
    <w:p w:rsidR="003E66FC" w:rsidRPr="00FE43B1" w:rsidRDefault="003E66FC" w:rsidP="00B54724">
      <w:pPr>
        <w:shd w:val="clear" w:color="auto" w:fill="FFFFFF"/>
        <w:ind w:firstLine="567"/>
        <w:jc w:val="both"/>
        <w:rPr>
          <w:color w:val="000000"/>
        </w:rPr>
      </w:pPr>
      <w:r w:rsidRPr="00FE43B1">
        <w:rPr>
          <w:color w:val="000000"/>
          <w:spacing w:val="-4"/>
          <w:szCs w:val="25"/>
        </w:rPr>
        <w:t xml:space="preserve">На бланке организации </w:t>
      </w:r>
      <w:r w:rsidRPr="00FE43B1">
        <w:rPr>
          <w:color w:val="000000"/>
          <w:spacing w:val="-4"/>
          <w:szCs w:val="25"/>
        </w:rPr>
        <w:tab/>
      </w:r>
      <w:r w:rsidRPr="00FE43B1">
        <w:rPr>
          <w:color w:val="000000"/>
          <w:spacing w:val="-4"/>
          <w:szCs w:val="25"/>
        </w:rPr>
        <w:tab/>
      </w:r>
      <w:r w:rsidRPr="00FE43B1">
        <w:rPr>
          <w:color w:val="000000"/>
          <w:spacing w:val="-4"/>
          <w:szCs w:val="25"/>
        </w:rPr>
        <w:tab/>
      </w:r>
      <w:r w:rsidRPr="00FE43B1">
        <w:rPr>
          <w:color w:val="000000"/>
          <w:spacing w:val="-4"/>
          <w:szCs w:val="25"/>
        </w:rPr>
        <w:tab/>
      </w:r>
      <w:r w:rsidRPr="00FE43B1">
        <w:rPr>
          <w:color w:val="000000"/>
          <w:spacing w:val="-4"/>
          <w:szCs w:val="25"/>
        </w:rPr>
        <w:tab/>
      </w:r>
      <w:r w:rsidRPr="00FE43B1">
        <w:rPr>
          <w:color w:val="000000"/>
          <w:spacing w:val="-4"/>
          <w:szCs w:val="25"/>
        </w:rPr>
        <w:tab/>
      </w:r>
      <w:r w:rsidRPr="00FE43B1">
        <w:rPr>
          <w:b/>
          <w:bCs/>
          <w:color w:val="000000"/>
          <w:spacing w:val="-8"/>
          <w:szCs w:val="25"/>
        </w:rPr>
        <w:t>Организатору конкурса:</w:t>
      </w:r>
    </w:p>
    <w:p w:rsidR="003E66FC" w:rsidRPr="00FE43B1" w:rsidRDefault="003E66FC" w:rsidP="00B54724">
      <w:pPr>
        <w:shd w:val="clear" w:color="auto" w:fill="FFFFFF"/>
        <w:ind w:firstLine="567"/>
        <w:jc w:val="both"/>
        <w:rPr>
          <w:color w:val="000000"/>
        </w:rPr>
      </w:pPr>
      <w:r w:rsidRPr="00FE43B1">
        <w:rPr>
          <w:b/>
          <w:bCs/>
          <w:color w:val="000000"/>
          <w:spacing w:val="-7"/>
          <w:szCs w:val="25"/>
        </w:rPr>
        <w:t>Дата, исх. номер</w:t>
      </w:r>
    </w:p>
    <w:p w:rsidR="003E66FC" w:rsidRPr="00FE43B1" w:rsidRDefault="003E66FC" w:rsidP="00B54724">
      <w:pPr>
        <w:shd w:val="clear" w:color="auto" w:fill="FFFFFF"/>
        <w:ind w:firstLine="567"/>
        <w:jc w:val="center"/>
        <w:rPr>
          <w:color w:val="000000"/>
        </w:rPr>
      </w:pPr>
      <w:r w:rsidRPr="00FE43B1">
        <w:rPr>
          <w:b/>
          <w:bCs/>
          <w:color w:val="000000"/>
          <w:spacing w:val="-8"/>
          <w:szCs w:val="25"/>
        </w:rPr>
        <w:t>КОНКУРСНОЕ ПРЕДЛОЖЕНИЕ</w:t>
      </w:r>
    </w:p>
    <w:p w:rsidR="003E66FC" w:rsidRPr="00FE43B1" w:rsidRDefault="003E66FC" w:rsidP="00B54724">
      <w:pPr>
        <w:shd w:val="clear" w:color="auto" w:fill="FFFFFF"/>
        <w:ind w:firstLine="567"/>
        <w:jc w:val="center"/>
        <w:rPr>
          <w:color w:val="000000"/>
        </w:rPr>
      </w:pPr>
      <w:r w:rsidRPr="00FE43B1">
        <w:rPr>
          <w:b/>
          <w:bCs/>
          <w:color w:val="000000"/>
          <w:spacing w:val="-6"/>
          <w:szCs w:val="25"/>
        </w:rPr>
        <w:t>на право заключения договора на осуществление пассажирских перевозок по маршруту</w:t>
      </w:r>
    </w:p>
    <w:p w:rsidR="003E66FC" w:rsidRPr="00FE43B1" w:rsidRDefault="003E66FC" w:rsidP="00B54724">
      <w:pPr>
        <w:shd w:val="clear" w:color="auto" w:fill="FFFFFF"/>
        <w:ind w:firstLine="567"/>
        <w:jc w:val="center"/>
        <w:rPr>
          <w:color w:val="000000"/>
        </w:rPr>
      </w:pPr>
      <w:r w:rsidRPr="00FE43B1">
        <w:rPr>
          <w:b/>
          <w:bCs/>
          <w:color w:val="000000"/>
          <w:spacing w:val="-6"/>
          <w:szCs w:val="25"/>
        </w:rPr>
        <w:t>регулярного сообщения</w:t>
      </w:r>
    </w:p>
    <w:p w:rsidR="003E66FC" w:rsidRPr="00FE43B1" w:rsidRDefault="003E66FC" w:rsidP="00B54724">
      <w:pPr>
        <w:shd w:val="clear" w:color="auto" w:fill="FFFFFF"/>
        <w:ind w:firstLine="567"/>
        <w:jc w:val="both"/>
        <w:rPr>
          <w:color w:val="000000"/>
        </w:rPr>
      </w:pPr>
      <w:r w:rsidRPr="00FE43B1">
        <w:rPr>
          <w:color w:val="000000"/>
          <w:spacing w:val="1"/>
          <w:szCs w:val="25"/>
        </w:rPr>
        <w:t xml:space="preserve">Изучив конкурсную документацию по проведению открытого конкурса на право </w:t>
      </w:r>
      <w:r w:rsidRPr="00FE43B1">
        <w:rPr>
          <w:color w:val="000000"/>
          <w:spacing w:val="-4"/>
          <w:szCs w:val="25"/>
        </w:rPr>
        <w:t>заключения договора на выполнение пассажирских перевозок по маршруту регулярного сообщения, а также применимые к данному конкурсу законодательство и нормативно-</w:t>
      </w:r>
      <w:r w:rsidRPr="00FE43B1">
        <w:rPr>
          <w:color w:val="000000"/>
          <w:spacing w:val="1"/>
          <w:szCs w:val="25"/>
        </w:rPr>
        <w:t xml:space="preserve">правовые акты, мы предлагаем выполнять пассажирские перевозки по маршруту </w:t>
      </w:r>
      <w:r w:rsidRPr="00FE43B1">
        <w:rPr>
          <w:color w:val="000000"/>
          <w:spacing w:val="-5"/>
          <w:szCs w:val="25"/>
        </w:rPr>
        <w:t>регулярного сообщения на следующих условиях:</w:t>
      </w:r>
    </w:p>
    <w:tbl>
      <w:tblPr>
        <w:tblW w:w="0" w:type="auto"/>
        <w:tblInd w:w="40" w:type="dxa"/>
        <w:tblLayout w:type="fixed"/>
        <w:tblCellMar>
          <w:left w:w="40" w:type="dxa"/>
          <w:right w:w="40" w:type="dxa"/>
        </w:tblCellMar>
        <w:tblLook w:val="0000" w:firstRow="0" w:lastRow="0" w:firstColumn="0" w:lastColumn="0" w:noHBand="0" w:noVBand="0"/>
      </w:tblPr>
      <w:tblGrid>
        <w:gridCol w:w="682"/>
        <w:gridCol w:w="1248"/>
        <w:gridCol w:w="2170"/>
        <w:gridCol w:w="1536"/>
        <w:gridCol w:w="1699"/>
        <w:gridCol w:w="1142"/>
        <w:gridCol w:w="1574"/>
      </w:tblGrid>
      <w:tr w:rsidR="003E66FC" w:rsidRPr="00FE43B1">
        <w:trPr>
          <w:trHeight w:hRule="exact" w:val="288"/>
        </w:trPr>
        <w:tc>
          <w:tcPr>
            <w:tcW w:w="682"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15"/>
                <w:szCs w:val="23"/>
              </w:rPr>
              <w:t xml:space="preserve"> №</w:t>
            </w:r>
            <w:r w:rsidRPr="00FE43B1">
              <w:rPr>
                <w:color w:val="000000"/>
              </w:rPr>
              <w:t xml:space="preserve"> </w:t>
            </w:r>
          </w:p>
        </w:tc>
        <w:tc>
          <w:tcPr>
            <w:tcW w:w="1248"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zCs w:val="23"/>
              </w:rPr>
              <w:t>№</w:t>
            </w:r>
            <w:r w:rsidRPr="00FE43B1">
              <w:rPr>
                <w:color w:val="000000"/>
              </w:rPr>
              <w:t xml:space="preserve"> </w:t>
            </w:r>
          </w:p>
        </w:tc>
        <w:tc>
          <w:tcPr>
            <w:tcW w:w="2170"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7"/>
                <w:szCs w:val="23"/>
              </w:rPr>
              <w:t>Схема движения по</w:t>
            </w:r>
            <w:r w:rsidRPr="00FE43B1">
              <w:rPr>
                <w:color w:val="000000"/>
              </w:rPr>
              <w:t xml:space="preserve"> </w:t>
            </w:r>
          </w:p>
        </w:tc>
        <w:tc>
          <w:tcPr>
            <w:tcW w:w="1536"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8"/>
                <w:szCs w:val="23"/>
              </w:rPr>
              <w:t>Кол-во</w:t>
            </w:r>
            <w:r w:rsidRPr="00FE43B1">
              <w:rPr>
                <w:color w:val="000000"/>
              </w:rPr>
              <w:t xml:space="preserve"> </w:t>
            </w:r>
          </w:p>
        </w:tc>
        <w:tc>
          <w:tcPr>
            <w:tcW w:w="1699"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proofErr w:type="spellStart"/>
            <w:r w:rsidRPr="00FE43B1">
              <w:rPr>
                <w:color w:val="000000"/>
                <w:spacing w:val="-7"/>
                <w:szCs w:val="23"/>
              </w:rPr>
              <w:t>Хар</w:t>
            </w:r>
            <w:proofErr w:type="spellEnd"/>
            <w:r w:rsidRPr="00FE43B1">
              <w:rPr>
                <w:color w:val="000000"/>
                <w:spacing w:val="-7"/>
                <w:szCs w:val="23"/>
              </w:rPr>
              <w:t>-ка ТС</w:t>
            </w:r>
            <w:r w:rsidRPr="00FE43B1">
              <w:rPr>
                <w:color w:val="000000"/>
              </w:rPr>
              <w:t xml:space="preserve"> </w:t>
            </w:r>
          </w:p>
        </w:tc>
        <w:tc>
          <w:tcPr>
            <w:tcW w:w="1142"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9"/>
                <w:szCs w:val="23"/>
              </w:rPr>
              <w:t>Время</w:t>
            </w:r>
            <w:r w:rsidRPr="00FE43B1">
              <w:rPr>
                <w:color w:val="000000"/>
              </w:rPr>
              <w:t xml:space="preserve"> </w:t>
            </w:r>
          </w:p>
        </w:tc>
        <w:tc>
          <w:tcPr>
            <w:tcW w:w="1574" w:type="dxa"/>
            <w:tcBorders>
              <w:top w:val="single" w:sz="6" w:space="0" w:color="auto"/>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zCs w:val="23"/>
              </w:rPr>
              <w:t>Вид</w:t>
            </w:r>
            <w:r w:rsidRPr="00FE43B1">
              <w:rPr>
                <w:color w:val="000000"/>
              </w:rPr>
              <w:t xml:space="preserve"> </w:t>
            </w:r>
          </w:p>
        </w:tc>
      </w:tr>
      <w:tr w:rsidR="003E66FC" w:rsidRPr="00FE43B1">
        <w:trPr>
          <w:trHeight w:hRule="exact" w:val="259"/>
        </w:trPr>
        <w:tc>
          <w:tcPr>
            <w:tcW w:w="682"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8"/>
                <w:szCs w:val="23"/>
              </w:rPr>
              <w:t>Лота</w:t>
            </w:r>
            <w:r w:rsidRPr="00FE43B1">
              <w:rPr>
                <w:color w:val="000000"/>
              </w:rPr>
              <w:t xml:space="preserve"> </w:t>
            </w:r>
          </w:p>
        </w:tc>
        <w:tc>
          <w:tcPr>
            <w:tcW w:w="1248"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7"/>
                <w:szCs w:val="23"/>
              </w:rPr>
              <w:t>маршрута</w:t>
            </w:r>
            <w:r w:rsidRPr="00FE43B1">
              <w:rPr>
                <w:color w:val="000000"/>
              </w:rPr>
              <w:t xml:space="preserve"> </w:t>
            </w:r>
          </w:p>
        </w:tc>
        <w:tc>
          <w:tcPr>
            <w:tcW w:w="2170"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8"/>
                <w:szCs w:val="23"/>
              </w:rPr>
              <w:t>маршруту</w:t>
            </w:r>
            <w:r w:rsidRPr="00FE43B1">
              <w:rPr>
                <w:color w:val="000000"/>
              </w:rPr>
              <w:t xml:space="preserve"> </w:t>
            </w:r>
          </w:p>
        </w:tc>
        <w:tc>
          <w:tcPr>
            <w:tcW w:w="1536"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7"/>
                <w:szCs w:val="23"/>
              </w:rPr>
              <w:t>транспортных</w:t>
            </w:r>
            <w:r w:rsidRPr="00FE43B1">
              <w:rPr>
                <w:color w:val="000000"/>
              </w:rPr>
              <w:t xml:space="preserve"> </w:t>
            </w:r>
          </w:p>
        </w:tc>
        <w:tc>
          <w:tcPr>
            <w:tcW w:w="1699"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p>
        </w:tc>
        <w:tc>
          <w:tcPr>
            <w:tcW w:w="1142"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9"/>
                <w:szCs w:val="23"/>
              </w:rPr>
              <w:t>работы</w:t>
            </w:r>
            <w:r w:rsidRPr="00FE43B1">
              <w:rPr>
                <w:color w:val="000000"/>
              </w:rPr>
              <w:t xml:space="preserve"> </w:t>
            </w:r>
          </w:p>
        </w:tc>
        <w:tc>
          <w:tcPr>
            <w:tcW w:w="1574" w:type="dxa"/>
            <w:tcBorders>
              <w:top w:val="nil"/>
              <w:left w:val="single" w:sz="6" w:space="0" w:color="auto"/>
              <w:bottom w:val="nil"/>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7"/>
                <w:szCs w:val="23"/>
              </w:rPr>
              <w:t>перевозок</w:t>
            </w:r>
            <w:r w:rsidRPr="00FE43B1">
              <w:rPr>
                <w:color w:val="000000"/>
              </w:rPr>
              <w:t xml:space="preserve"> </w:t>
            </w:r>
          </w:p>
        </w:tc>
      </w:tr>
      <w:tr w:rsidR="003E66FC" w:rsidRPr="00FE43B1">
        <w:trPr>
          <w:trHeight w:hRule="exact" w:val="240"/>
        </w:trPr>
        <w:tc>
          <w:tcPr>
            <w:tcW w:w="682"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p>
        </w:tc>
        <w:tc>
          <w:tcPr>
            <w:tcW w:w="1248"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p>
        </w:tc>
        <w:tc>
          <w:tcPr>
            <w:tcW w:w="2170"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p>
        </w:tc>
        <w:tc>
          <w:tcPr>
            <w:tcW w:w="1536"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7"/>
                <w:szCs w:val="23"/>
              </w:rPr>
              <w:t>средств (ТС)</w:t>
            </w:r>
            <w:r w:rsidRPr="00FE43B1">
              <w:rPr>
                <w:color w:val="000000"/>
              </w:rPr>
              <w:t xml:space="preserve"> </w:t>
            </w:r>
          </w:p>
        </w:tc>
        <w:tc>
          <w:tcPr>
            <w:tcW w:w="1699"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p>
        </w:tc>
        <w:tc>
          <w:tcPr>
            <w:tcW w:w="1142"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r w:rsidRPr="00FE43B1">
              <w:rPr>
                <w:color w:val="000000"/>
                <w:spacing w:val="-8"/>
                <w:szCs w:val="23"/>
              </w:rPr>
              <w:t>маршрута</w:t>
            </w:r>
            <w:r w:rsidRPr="00FE43B1">
              <w:rPr>
                <w:color w:val="000000"/>
              </w:rPr>
              <w:t xml:space="preserve"> </w:t>
            </w:r>
          </w:p>
        </w:tc>
        <w:tc>
          <w:tcPr>
            <w:tcW w:w="1574" w:type="dxa"/>
            <w:tcBorders>
              <w:top w:val="nil"/>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jc w:val="both"/>
              <w:rPr>
                <w:color w:val="000000"/>
              </w:rPr>
            </w:pPr>
          </w:p>
        </w:tc>
      </w:tr>
      <w:tr w:rsidR="003E66FC" w:rsidRPr="00FE43B1">
        <w:trPr>
          <w:trHeight w:hRule="exact" w:val="27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E66FC" w:rsidRPr="00FE43B1" w:rsidRDefault="003E66FC" w:rsidP="007716C7">
            <w:pPr>
              <w:shd w:val="clear" w:color="auto" w:fill="FFFFFF"/>
              <w:ind w:firstLine="567"/>
              <w:jc w:val="both"/>
              <w:rPr>
                <w:color w:val="000000"/>
              </w:rPr>
            </w:pPr>
          </w:p>
        </w:tc>
      </w:tr>
    </w:tbl>
    <w:p w:rsidR="003E66FC" w:rsidRPr="00B54724" w:rsidRDefault="003E66FC" w:rsidP="00E67CD2">
      <w:pPr>
        <w:shd w:val="clear" w:color="auto" w:fill="FFFFFF"/>
        <w:tabs>
          <w:tab w:val="left" w:pos="0"/>
        </w:tabs>
        <w:ind w:firstLine="567"/>
        <w:jc w:val="both"/>
        <w:rPr>
          <w:color w:val="000000"/>
        </w:rPr>
      </w:pPr>
      <w:r w:rsidRPr="00B54724">
        <w:rPr>
          <w:b/>
          <w:bCs/>
          <w:i/>
          <w:iCs/>
          <w:color w:val="000000"/>
          <w:spacing w:val="1"/>
        </w:rPr>
        <w:t>Документы, подтверждающие заявленные показатели прилагаются.</w:t>
      </w:r>
    </w:p>
    <w:p w:rsidR="003E66FC" w:rsidRPr="00B54724" w:rsidRDefault="003E66FC" w:rsidP="00E67CD2">
      <w:pPr>
        <w:shd w:val="clear" w:color="auto" w:fill="FFFFFF"/>
        <w:ind w:firstLine="567"/>
        <w:jc w:val="both"/>
        <w:rPr>
          <w:color w:val="000000"/>
          <w:spacing w:val="-4"/>
          <w:szCs w:val="25"/>
        </w:rPr>
      </w:pPr>
      <w:r w:rsidRPr="00B54724">
        <w:rPr>
          <w:color w:val="000000"/>
          <w:spacing w:val="-4"/>
          <w:szCs w:val="25"/>
        </w:rPr>
        <w:t xml:space="preserve">С условиями конкурсной документации и договора ознакомлен и согласен. </w:t>
      </w:r>
    </w:p>
    <w:p w:rsidR="003E66FC" w:rsidRPr="00B54724" w:rsidRDefault="003E66FC" w:rsidP="00E67CD2">
      <w:pPr>
        <w:shd w:val="clear" w:color="auto" w:fill="FFFFFF"/>
        <w:ind w:firstLine="567"/>
        <w:jc w:val="both"/>
        <w:rPr>
          <w:color w:val="000000"/>
          <w:spacing w:val="-5"/>
          <w:szCs w:val="25"/>
        </w:rPr>
      </w:pPr>
      <w:r w:rsidRPr="00B54724">
        <w:rPr>
          <w:color w:val="000000"/>
          <w:spacing w:val="-5"/>
          <w:szCs w:val="25"/>
        </w:rPr>
        <w:t>Срок действия конкурсного предложения 90 дней.</w:t>
      </w:r>
    </w:p>
    <w:p w:rsidR="003E66FC" w:rsidRPr="00B54724" w:rsidRDefault="003E66FC" w:rsidP="00E67CD2">
      <w:pPr>
        <w:shd w:val="clear" w:color="auto" w:fill="FFFFFF"/>
        <w:ind w:firstLine="567"/>
        <w:jc w:val="both"/>
        <w:rPr>
          <w:color w:val="000000"/>
          <w:spacing w:val="-5"/>
          <w:szCs w:val="25"/>
        </w:rPr>
      </w:pPr>
      <w:r w:rsidRPr="00B54724">
        <w:rPr>
          <w:color w:val="000000"/>
          <w:spacing w:val="-5"/>
          <w:szCs w:val="25"/>
        </w:rPr>
        <w:t>______________________________/ФИО/______________________________</w:t>
      </w:r>
    </w:p>
    <w:p w:rsidR="003E66FC" w:rsidRPr="00B54724" w:rsidRDefault="003E66FC" w:rsidP="00E67CD2">
      <w:pPr>
        <w:shd w:val="clear" w:color="auto" w:fill="FFFFFF"/>
        <w:ind w:firstLine="567"/>
        <w:jc w:val="both"/>
        <w:rPr>
          <w:i/>
          <w:color w:val="000000"/>
        </w:rPr>
      </w:pPr>
      <w:r w:rsidRPr="00B54724">
        <w:rPr>
          <w:color w:val="000000"/>
        </w:rPr>
        <w:t xml:space="preserve">                                                     </w:t>
      </w:r>
      <w:r w:rsidRPr="00B54724">
        <w:rPr>
          <w:i/>
          <w:color w:val="000000"/>
        </w:rPr>
        <w:t>(подпись)</w:t>
      </w:r>
    </w:p>
    <w:p w:rsidR="003E66FC" w:rsidRPr="00B54724" w:rsidRDefault="003E66FC" w:rsidP="00E67CD2">
      <w:pPr>
        <w:shd w:val="clear" w:color="auto" w:fill="FFFFFF"/>
        <w:ind w:firstLine="567"/>
        <w:jc w:val="both"/>
        <w:rPr>
          <w:b/>
          <w:bCs/>
          <w:i/>
          <w:iCs/>
          <w:color w:val="000000"/>
          <w:spacing w:val="-8"/>
        </w:rPr>
      </w:pPr>
      <w:r w:rsidRPr="00B54724">
        <w:rPr>
          <w:color w:val="000000"/>
        </w:rPr>
        <w:t xml:space="preserve">                                                                          Должность ________________________________</w:t>
      </w:r>
    </w:p>
    <w:p w:rsidR="003E66FC" w:rsidRPr="00B54724" w:rsidRDefault="003E66FC" w:rsidP="00E67CD2">
      <w:pPr>
        <w:shd w:val="clear" w:color="auto" w:fill="FFFFFF"/>
        <w:ind w:firstLine="567"/>
        <w:jc w:val="both"/>
        <w:rPr>
          <w:color w:val="000000"/>
        </w:rPr>
      </w:pPr>
      <w:r>
        <w:rPr>
          <w:color w:val="000000"/>
          <w:spacing w:val="10"/>
          <w:szCs w:val="25"/>
        </w:rPr>
        <w:t>М</w:t>
      </w:r>
      <w:r w:rsidRPr="00B54724">
        <w:rPr>
          <w:color w:val="000000"/>
          <w:spacing w:val="10"/>
          <w:szCs w:val="25"/>
        </w:rPr>
        <w:t>.П.</w:t>
      </w:r>
    </w:p>
    <w:p w:rsidR="003E66FC" w:rsidRPr="00B54724" w:rsidRDefault="003E66FC" w:rsidP="00B54724">
      <w:pPr>
        <w:shd w:val="clear" w:color="auto" w:fill="FFFFFF"/>
        <w:tabs>
          <w:tab w:val="left" w:leader="underscore" w:pos="1361"/>
          <w:tab w:val="left" w:leader="underscore" w:pos="4567"/>
        </w:tabs>
        <w:spacing w:line="271" w:lineRule="exact"/>
        <w:ind w:firstLine="567"/>
        <w:jc w:val="both"/>
        <w:rPr>
          <w:color w:val="000000"/>
        </w:rPr>
      </w:pPr>
      <w:r w:rsidRPr="00B54724">
        <w:rPr>
          <w:color w:val="000000"/>
          <w:szCs w:val="25"/>
        </w:rPr>
        <w:t>«</w:t>
      </w:r>
      <w:r w:rsidRPr="00B54724">
        <w:rPr>
          <w:color w:val="000000"/>
          <w:szCs w:val="25"/>
          <w:u w:val="single"/>
        </w:rPr>
        <w:t>_____</w:t>
      </w:r>
      <w:r w:rsidRPr="00B54724">
        <w:rPr>
          <w:color w:val="000000"/>
          <w:szCs w:val="25"/>
        </w:rPr>
        <w:t>»_</w:t>
      </w:r>
      <w:r w:rsidRPr="00B54724">
        <w:rPr>
          <w:color w:val="000000"/>
          <w:szCs w:val="25"/>
          <w:u w:val="single"/>
        </w:rPr>
        <w:t>_____________________</w:t>
      </w:r>
      <w:r w:rsidRPr="00B54724">
        <w:rPr>
          <w:color w:val="000000"/>
          <w:spacing w:val="-9"/>
          <w:szCs w:val="25"/>
        </w:rPr>
        <w:t>20____ г.</w:t>
      </w:r>
    </w:p>
    <w:p w:rsidR="003E66FC" w:rsidRPr="00B54724" w:rsidRDefault="003E66FC" w:rsidP="00B54724">
      <w:pPr>
        <w:shd w:val="clear" w:color="auto" w:fill="FFFFFF"/>
        <w:spacing w:line="271" w:lineRule="exact"/>
        <w:ind w:firstLine="567"/>
        <w:jc w:val="both"/>
        <w:rPr>
          <w:color w:val="000000"/>
        </w:rPr>
      </w:pPr>
      <w:r w:rsidRPr="00B54724">
        <w:rPr>
          <w:color w:val="000000"/>
          <w:spacing w:val="-4"/>
          <w:szCs w:val="25"/>
        </w:rPr>
        <w:t>(дата заполнения)</w:t>
      </w:r>
    </w:p>
    <w:p w:rsidR="00290037" w:rsidRDefault="00290037" w:rsidP="000A6EC1">
      <w:pPr>
        <w:pStyle w:val="7"/>
        <w:jc w:val="right"/>
        <w:rPr>
          <w:color w:val="000000"/>
        </w:rPr>
      </w:pPr>
    </w:p>
    <w:p w:rsidR="00634A14" w:rsidRPr="00634A14" w:rsidRDefault="00634A14" w:rsidP="00634A14"/>
    <w:p w:rsidR="00290037" w:rsidRDefault="00290037" w:rsidP="000A6EC1">
      <w:pPr>
        <w:pStyle w:val="7"/>
        <w:jc w:val="right"/>
        <w:rPr>
          <w:b/>
          <w:color w:val="000000"/>
        </w:rPr>
      </w:pPr>
    </w:p>
    <w:p w:rsidR="00290037" w:rsidRDefault="00290037" w:rsidP="000A6EC1">
      <w:pPr>
        <w:pStyle w:val="7"/>
        <w:jc w:val="right"/>
        <w:rPr>
          <w:b/>
          <w:color w:val="000000"/>
        </w:rPr>
      </w:pPr>
    </w:p>
    <w:p w:rsidR="00290037" w:rsidRDefault="00290037" w:rsidP="000A6EC1">
      <w:pPr>
        <w:pStyle w:val="7"/>
        <w:jc w:val="right"/>
        <w:rPr>
          <w:b/>
          <w:color w:val="000000"/>
        </w:rPr>
      </w:pPr>
    </w:p>
    <w:p w:rsidR="003E66FC" w:rsidRPr="000A6EC1" w:rsidRDefault="003E66FC" w:rsidP="000A6EC1">
      <w:pPr>
        <w:pStyle w:val="7"/>
        <w:jc w:val="right"/>
        <w:rPr>
          <w:b/>
          <w:color w:val="000000"/>
        </w:rPr>
      </w:pPr>
      <w:r w:rsidRPr="000A6EC1">
        <w:rPr>
          <w:b/>
          <w:color w:val="000000"/>
        </w:rPr>
        <w:lastRenderedPageBreak/>
        <w:t>Форма 4</w:t>
      </w:r>
    </w:p>
    <w:p w:rsidR="003E66FC" w:rsidRPr="00B54724" w:rsidRDefault="003E66FC" w:rsidP="00B54724">
      <w:pPr>
        <w:shd w:val="clear" w:color="auto" w:fill="FFFFFF"/>
        <w:spacing w:before="235"/>
        <w:ind w:firstLine="567"/>
        <w:jc w:val="both"/>
        <w:rPr>
          <w:color w:val="000000"/>
        </w:rPr>
      </w:pPr>
      <w:r w:rsidRPr="00B54724">
        <w:rPr>
          <w:color w:val="000000"/>
          <w:spacing w:val="-7"/>
          <w:szCs w:val="25"/>
        </w:rPr>
        <w:t>(Наименование Претендента)___________________________________</w:t>
      </w:r>
    </w:p>
    <w:p w:rsidR="003E66FC" w:rsidRPr="00E67CD2" w:rsidRDefault="003E66FC" w:rsidP="00F867AB">
      <w:pPr>
        <w:shd w:val="clear" w:color="auto" w:fill="FFFFFF"/>
        <w:spacing w:before="276"/>
        <w:ind w:firstLine="567"/>
        <w:jc w:val="center"/>
        <w:rPr>
          <w:color w:val="000000"/>
        </w:rPr>
      </w:pPr>
      <w:r w:rsidRPr="00E67CD2">
        <w:rPr>
          <w:color w:val="000000"/>
          <w:spacing w:val="5"/>
        </w:rPr>
        <w:t>Профессиональная структура и уровень квалификации</w:t>
      </w:r>
    </w:p>
    <w:p w:rsidR="003E66FC" w:rsidRPr="00E67CD2" w:rsidRDefault="003E66FC" w:rsidP="00F867AB">
      <w:pPr>
        <w:shd w:val="clear" w:color="auto" w:fill="FFFFFF"/>
        <w:ind w:firstLine="567"/>
        <w:jc w:val="center"/>
        <w:rPr>
          <w:color w:val="000000"/>
        </w:rPr>
      </w:pPr>
      <w:r w:rsidRPr="00E67CD2">
        <w:rPr>
          <w:color w:val="000000"/>
          <w:spacing w:val="-5"/>
        </w:rPr>
        <w:t>(Данные о квалификационном составе специалистов)</w:t>
      </w:r>
    </w:p>
    <w:p w:rsidR="003E66FC" w:rsidRPr="00E67CD2" w:rsidRDefault="003E66FC" w:rsidP="00B54724">
      <w:pPr>
        <w:shd w:val="clear" w:color="auto" w:fill="FFFFFF"/>
        <w:spacing w:before="278" w:line="276" w:lineRule="exact"/>
        <w:ind w:firstLine="567"/>
        <w:jc w:val="both"/>
        <w:rPr>
          <w:color w:val="000000"/>
        </w:rPr>
      </w:pPr>
      <w:r w:rsidRPr="00E67CD2">
        <w:rPr>
          <w:color w:val="000000"/>
          <w:spacing w:val="4"/>
        </w:rPr>
        <w:t xml:space="preserve">1.   Руководитель    предприятия,   руководители   и   специалисты  подразделений, </w:t>
      </w:r>
      <w:r w:rsidRPr="00E67CD2">
        <w:rPr>
          <w:color w:val="000000"/>
          <w:spacing w:val="1"/>
        </w:rPr>
        <w:t>обеспечивающих организацию перевозочного процесса и безопасность перевозок:</w:t>
      </w:r>
    </w:p>
    <w:p w:rsidR="003E66FC" w:rsidRPr="00E67CD2" w:rsidRDefault="003E66FC" w:rsidP="00B54724">
      <w:pPr>
        <w:spacing w:after="108"/>
        <w:ind w:firstLine="567"/>
        <w:jc w:val="both"/>
        <w:rPr>
          <w:color w:val="000000"/>
        </w:rPr>
      </w:pPr>
    </w:p>
    <w:tbl>
      <w:tblPr>
        <w:tblW w:w="10206" w:type="dxa"/>
        <w:tblInd w:w="40" w:type="dxa"/>
        <w:tblLayout w:type="fixed"/>
        <w:tblCellMar>
          <w:left w:w="40" w:type="dxa"/>
          <w:right w:w="40" w:type="dxa"/>
        </w:tblCellMar>
        <w:tblLook w:val="0000" w:firstRow="0" w:lastRow="0" w:firstColumn="0" w:lastColumn="0" w:noHBand="0" w:noVBand="0"/>
      </w:tblPr>
      <w:tblGrid>
        <w:gridCol w:w="567"/>
        <w:gridCol w:w="2294"/>
        <w:gridCol w:w="2333"/>
        <w:gridCol w:w="1469"/>
        <w:gridCol w:w="1842"/>
        <w:gridCol w:w="1701"/>
      </w:tblGrid>
      <w:tr w:rsidR="003E66FC" w:rsidRPr="00E67CD2">
        <w:trPr>
          <w:trHeight w:hRule="exact" w:val="195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shd w:val="clear" w:color="auto" w:fill="FFFFFF"/>
              <w:spacing w:line="276" w:lineRule="exact"/>
              <w:ind w:firstLine="567"/>
              <w:jc w:val="center"/>
              <w:rPr>
                <w:color w:val="000000"/>
              </w:rPr>
            </w:pPr>
            <w:r w:rsidRPr="00E67CD2">
              <w:rPr>
                <w:color w:val="000000"/>
              </w:rPr>
              <w:t xml:space="preserve">№ </w:t>
            </w:r>
            <w:r w:rsidRPr="00E67CD2">
              <w:rPr>
                <w:color w:val="000000"/>
                <w:spacing w:val="-5"/>
              </w:rPr>
              <w:t>п/п</w:t>
            </w:r>
          </w:p>
        </w:tc>
        <w:tc>
          <w:tcPr>
            <w:tcW w:w="2294"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shd w:val="clear" w:color="auto" w:fill="FFFFFF"/>
              <w:spacing w:line="278" w:lineRule="exact"/>
              <w:jc w:val="center"/>
              <w:rPr>
                <w:color w:val="000000"/>
              </w:rPr>
            </w:pPr>
            <w:r w:rsidRPr="00E67CD2">
              <w:rPr>
                <w:color w:val="000000"/>
              </w:rPr>
              <w:t>Должность, Ф.И.О.</w:t>
            </w:r>
          </w:p>
        </w:tc>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shd w:val="clear" w:color="auto" w:fill="FFFFFF"/>
              <w:spacing w:line="276" w:lineRule="exact"/>
              <w:jc w:val="center"/>
              <w:rPr>
                <w:color w:val="000000"/>
              </w:rPr>
            </w:pPr>
            <w:r w:rsidRPr="00E67CD2">
              <w:rPr>
                <w:color w:val="000000"/>
              </w:rPr>
              <w:t xml:space="preserve">Работает в данной </w:t>
            </w:r>
            <w:r w:rsidRPr="00E67CD2">
              <w:rPr>
                <w:color w:val="000000"/>
                <w:spacing w:val="3"/>
              </w:rPr>
              <w:t xml:space="preserve">организации </w:t>
            </w:r>
            <w:r w:rsidRPr="00E67CD2">
              <w:rPr>
                <w:color w:val="000000"/>
              </w:rPr>
              <w:t xml:space="preserve">постоянно, </w:t>
            </w:r>
            <w:r w:rsidRPr="00E67CD2">
              <w:rPr>
                <w:color w:val="000000"/>
                <w:spacing w:val="1"/>
              </w:rPr>
              <w:t xml:space="preserve">временно, </w:t>
            </w:r>
            <w:r w:rsidRPr="00E67CD2">
              <w:rPr>
                <w:color w:val="000000"/>
                <w:spacing w:val="-1"/>
              </w:rPr>
              <w:t>по договору</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pStyle w:val="4"/>
              <w:rPr>
                <w:b w:val="0"/>
                <w:color w:val="000000"/>
                <w:sz w:val="24"/>
                <w:szCs w:val="24"/>
              </w:rPr>
            </w:pPr>
            <w:r w:rsidRPr="00E67CD2">
              <w:rPr>
                <w:b w:val="0"/>
                <w:color w:val="000000"/>
                <w:sz w:val="24"/>
                <w:szCs w:val="24"/>
              </w:rPr>
              <w:t>Стаж 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shd w:val="clear" w:color="auto" w:fill="FFFFFF"/>
              <w:spacing w:line="206" w:lineRule="exact"/>
              <w:jc w:val="center"/>
              <w:rPr>
                <w:color w:val="000000"/>
              </w:rPr>
            </w:pPr>
            <w:r w:rsidRPr="00E67CD2">
              <w:rPr>
                <w:color w:val="000000"/>
              </w:rPr>
              <w:t xml:space="preserve">Автотранспорт </w:t>
            </w:r>
            <w:proofErr w:type="spellStart"/>
            <w:r w:rsidRPr="00E67CD2">
              <w:rPr>
                <w:color w:val="000000"/>
                <w:spacing w:val="-7"/>
              </w:rPr>
              <w:t>ное</w:t>
            </w:r>
            <w:proofErr w:type="spellEnd"/>
            <w:r w:rsidRPr="00E67CD2">
              <w:rPr>
                <w:color w:val="000000"/>
                <w:spacing w:val="-7"/>
              </w:rPr>
              <w:t xml:space="preserve"> </w:t>
            </w:r>
            <w:r w:rsidRPr="00E67CD2">
              <w:rPr>
                <w:color w:val="000000"/>
                <w:spacing w:val="-1"/>
              </w:rPr>
              <w:t xml:space="preserve">образование, </w:t>
            </w:r>
            <w:r w:rsidRPr="00E67CD2">
              <w:rPr>
                <w:color w:val="000000"/>
              </w:rPr>
              <w:t xml:space="preserve">год окончания, наименование уч. заведения, </w:t>
            </w:r>
            <w:r w:rsidRPr="00E67CD2">
              <w:rPr>
                <w:color w:val="000000"/>
                <w:spacing w:val="4"/>
              </w:rPr>
              <w:t xml:space="preserve">квалификация </w:t>
            </w:r>
            <w:r w:rsidRPr="00E67CD2">
              <w:rPr>
                <w:color w:val="000000"/>
                <w:spacing w:val="-2"/>
              </w:rPr>
              <w:t>по диплому,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7716C7">
            <w:pPr>
              <w:shd w:val="clear" w:color="auto" w:fill="FFFFFF"/>
              <w:spacing w:line="206" w:lineRule="exact"/>
              <w:jc w:val="center"/>
              <w:rPr>
                <w:color w:val="000000"/>
              </w:rPr>
            </w:pPr>
            <w:r w:rsidRPr="00E67CD2">
              <w:rPr>
                <w:color w:val="000000"/>
                <w:spacing w:val="-2"/>
              </w:rPr>
              <w:t xml:space="preserve">Место и дата </w:t>
            </w:r>
            <w:r w:rsidRPr="00E67CD2">
              <w:rPr>
                <w:color w:val="000000"/>
                <w:spacing w:val="-3"/>
              </w:rPr>
              <w:t xml:space="preserve">прохождения </w:t>
            </w:r>
            <w:r w:rsidRPr="00E67CD2">
              <w:rPr>
                <w:color w:val="000000"/>
              </w:rPr>
              <w:t xml:space="preserve">аттестации(повышение </w:t>
            </w:r>
            <w:r w:rsidRPr="00E67CD2">
              <w:rPr>
                <w:color w:val="000000"/>
                <w:spacing w:val="2"/>
              </w:rPr>
              <w:t>квалификации)</w:t>
            </w:r>
          </w:p>
          <w:p w:rsidR="003E66FC" w:rsidRPr="00E67CD2" w:rsidRDefault="003E66FC" w:rsidP="007716C7">
            <w:pPr>
              <w:shd w:val="clear" w:color="auto" w:fill="FFFFFF"/>
              <w:spacing w:line="209" w:lineRule="exact"/>
              <w:jc w:val="center"/>
              <w:rPr>
                <w:color w:val="000000"/>
              </w:rPr>
            </w:pPr>
            <w:r w:rsidRPr="00E67CD2">
              <w:rPr>
                <w:color w:val="000000"/>
              </w:rPr>
              <w:t xml:space="preserve">№ </w:t>
            </w:r>
            <w:r w:rsidRPr="00E67CD2">
              <w:rPr>
                <w:color w:val="000000"/>
                <w:spacing w:val="-2"/>
              </w:rPr>
              <w:t>удостоверения</w:t>
            </w:r>
          </w:p>
        </w:tc>
      </w:tr>
      <w:tr w:rsidR="003E66FC" w:rsidRPr="00E67CD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ind w:firstLine="567"/>
              <w:jc w:val="both"/>
              <w:rPr>
                <w:color w:val="000000"/>
              </w:rPr>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ind w:firstLine="11"/>
              <w:jc w:val="both"/>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r>
      <w:tr w:rsidR="003E66FC" w:rsidRPr="00E67CD2">
        <w:trPr>
          <w:trHeight w:hRule="exact" w:val="3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ind w:firstLine="567"/>
              <w:jc w:val="both"/>
              <w:rPr>
                <w:color w:val="000000"/>
              </w:rPr>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ind w:firstLine="11"/>
              <w:jc w:val="both"/>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66FC" w:rsidRPr="00E67CD2" w:rsidRDefault="003E66FC" w:rsidP="007716C7">
            <w:pPr>
              <w:shd w:val="clear" w:color="auto" w:fill="FFFFFF"/>
              <w:jc w:val="both"/>
              <w:rPr>
                <w:color w:val="000000"/>
              </w:rPr>
            </w:pPr>
          </w:p>
        </w:tc>
      </w:tr>
    </w:tbl>
    <w:p w:rsidR="003E66FC" w:rsidRPr="00E67CD2" w:rsidRDefault="003E66FC" w:rsidP="00B54724">
      <w:pPr>
        <w:shd w:val="clear" w:color="auto" w:fill="FFFFFF"/>
        <w:spacing w:before="374" w:line="274" w:lineRule="exact"/>
        <w:ind w:firstLine="567"/>
        <w:jc w:val="both"/>
        <w:rPr>
          <w:color w:val="000000"/>
        </w:rPr>
      </w:pPr>
      <w:r w:rsidRPr="00E67CD2">
        <w:rPr>
          <w:color w:val="000000"/>
          <w:spacing w:val="3"/>
        </w:rPr>
        <w:t xml:space="preserve">2. Руководители, специалисты и рабочие, отвечающие за техническое обслуживание </w:t>
      </w:r>
      <w:r w:rsidRPr="00E67CD2">
        <w:rPr>
          <w:color w:val="000000"/>
          <w:spacing w:val="1"/>
        </w:rPr>
        <w:t>(ремонт) подвижного состава:</w:t>
      </w:r>
    </w:p>
    <w:tbl>
      <w:tblPr>
        <w:tblW w:w="0" w:type="auto"/>
        <w:tblInd w:w="40" w:type="dxa"/>
        <w:tblLayout w:type="fixed"/>
        <w:tblCellMar>
          <w:left w:w="40" w:type="dxa"/>
          <w:right w:w="40" w:type="dxa"/>
        </w:tblCellMar>
        <w:tblLook w:val="0000" w:firstRow="0" w:lastRow="0" w:firstColumn="0" w:lastColumn="0" w:noHBand="0" w:noVBand="0"/>
      </w:tblPr>
      <w:tblGrid>
        <w:gridCol w:w="576"/>
        <w:gridCol w:w="2294"/>
        <w:gridCol w:w="2333"/>
        <w:gridCol w:w="1460"/>
        <w:gridCol w:w="2015"/>
        <w:gridCol w:w="1421"/>
      </w:tblGrid>
      <w:tr w:rsidR="003E66FC" w:rsidRPr="00B54724">
        <w:trPr>
          <w:cantSplit/>
          <w:trHeight w:val="2100"/>
        </w:trPr>
        <w:tc>
          <w:tcPr>
            <w:tcW w:w="576"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spacing w:line="274" w:lineRule="exact"/>
              <w:ind w:firstLine="567"/>
              <w:jc w:val="both"/>
              <w:rPr>
                <w:color w:val="000000"/>
              </w:rPr>
            </w:pPr>
            <w:r w:rsidRPr="00B54724">
              <w:rPr>
                <w:color w:val="000000"/>
                <w:szCs w:val="25"/>
              </w:rPr>
              <w:t xml:space="preserve">№ </w:t>
            </w:r>
            <w:r w:rsidRPr="00B54724">
              <w:rPr>
                <w:color w:val="000000"/>
                <w:spacing w:val="-5"/>
                <w:szCs w:val="25"/>
              </w:rPr>
              <w:t>п/п</w:t>
            </w:r>
            <w:r w:rsidRPr="00B54724">
              <w:rPr>
                <w:color w:val="000000"/>
              </w:rPr>
              <w:t xml:space="preserve"> </w:t>
            </w:r>
          </w:p>
        </w:tc>
        <w:tc>
          <w:tcPr>
            <w:tcW w:w="2294"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spacing w:line="276" w:lineRule="exact"/>
              <w:jc w:val="both"/>
              <w:rPr>
                <w:color w:val="000000"/>
              </w:rPr>
            </w:pPr>
            <w:r w:rsidRPr="00B54724">
              <w:rPr>
                <w:color w:val="000000"/>
                <w:szCs w:val="25"/>
              </w:rPr>
              <w:t>Должность, Ф.И.О.</w:t>
            </w:r>
            <w:r w:rsidRPr="00B54724">
              <w:rPr>
                <w:color w:val="000000"/>
              </w:rPr>
              <w:t xml:space="preserve"> </w:t>
            </w:r>
          </w:p>
        </w:tc>
        <w:tc>
          <w:tcPr>
            <w:tcW w:w="2333"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spacing w:line="228" w:lineRule="exact"/>
              <w:jc w:val="both"/>
              <w:rPr>
                <w:color w:val="000000"/>
              </w:rPr>
            </w:pPr>
            <w:r w:rsidRPr="00B54724">
              <w:rPr>
                <w:color w:val="000000"/>
                <w:szCs w:val="21"/>
              </w:rPr>
              <w:t xml:space="preserve">Работает в данной </w:t>
            </w:r>
            <w:r w:rsidRPr="00B54724">
              <w:rPr>
                <w:color w:val="000000"/>
                <w:spacing w:val="1"/>
                <w:szCs w:val="21"/>
              </w:rPr>
              <w:t xml:space="preserve">организации </w:t>
            </w:r>
            <w:r w:rsidRPr="00B54724">
              <w:rPr>
                <w:color w:val="000000"/>
                <w:szCs w:val="21"/>
              </w:rPr>
              <w:t>постоянно, временно,</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pacing w:val="-3"/>
                <w:szCs w:val="21"/>
              </w:rPr>
              <w:t>по договору</w:t>
            </w:r>
            <w:r w:rsidRPr="00B54724">
              <w:rPr>
                <w:color w:val="000000"/>
              </w:rPr>
              <w:t xml:space="preserve"> </w:t>
            </w:r>
          </w:p>
        </w:tc>
        <w:tc>
          <w:tcPr>
            <w:tcW w:w="1460"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ind w:firstLine="2"/>
              <w:jc w:val="both"/>
              <w:rPr>
                <w:color w:val="000000"/>
                <w:spacing w:val="2"/>
                <w:szCs w:val="25"/>
              </w:rPr>
            </w:pPr>
            <w:r w:rsidRPr="00B54724">
              <w:rPr>
                <w:color w:val="000000"/>
                <w:spacing w:val="2"/>
                <w:szCs w:val="25"/>
              </w:rPr>
              <w:t xml:space="preserve">Стаж </w:t>
            </w:r>
          </w:p>
          <w:p w:rsidR="003E66FC" w:rsidRPr="00B54724" w:rsidRDefault="003E66FC" w:rsidP="007716C7">
            <w:pPr>
              <w:shd w:val="clear" w:color="auto" w:fill="FFFFFF"/>
              <w:ind w:firstLine="2"/>
              <w:jc w:val="both"/>
              <w:rPr>
                <w:color w:val="000000"/>
              </w:rPr>
            </w:pPr>
            <w:r w:rsidRPr="00B54724">
              <w:rPr>
                <w:color w:val="000000"/>
                <w:spacing w:val="2"/>
                <w:szCs w:val="25"/>
              </w:rPr>
              <w:t>работы</w:t>
            </w:r>
            <w:r w:rsidRPr="00B54724">
              <w:rPr>
                <w:color w:val="000000"/>
              </w:rPr>
              <w:t xml:space="preserve"> </w:t>
            </w:r>
          </w:p>
        </w:tc>
        <w:tc>
          <w:tcPr>
            <w:tcW w:w="2015"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zCs w:val="19"/>
              </w:rPr>
              <w:t>Автотранспортное</w:t>
            </w:r>
            <w:r w:rsidRPr="00B54724">
              <w:rPr>
                <w:color w:val="000000"/>
              </w:rPr>
              <w:t xml:space="preserve"> </w:t>
            </w:r>
          </w:p>
          <w:p w:rsidR="003E66FC" w:rsidRPr="00B54724" w:rsidRDefault="003E66FC" w:rsidP="007716C7">
            <w:pPr>
              <w:shd w:val="clear" w:color="auto" w:fill="FFFFFF"/>
              <w:spacing w:line="204" w:lineRule="exact"/>
              <w:jc w:val="both"/>
              <w:rPr>
                <w:color w:val="000000"/>
              </w:rPr>
            </w:pPr>
            <w:r w:rsidRPr="00B54724">
              <w:rPr>
                <w:color w:val="000000"/>
                <w:spacing w:val="-1"/>
                <w:szCs w:val="19"/>
              </w:rPr>
              <w:t xml:space="preserve">образование, год окончания, </w:t>
            </w:r>
            <w:r w:rsidRPr="00B54724">
              <w:rPr>
                <w:color w:val="000000"/>
                <w:szCs w:val="19"/>
              </w:rPr>
              <w:t xml:space="preserve">наименование </w:t>
            </w:r>
            <w:r w:rsidRPr="00B54724">
              <w:rPr>
                <w:color w:val="000000"/>
                <w:spacing w:val="-1"/>
                <w:szCs w:val="19"/>
              </w:rPr>
              <w:t>уч. заведения,</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pacing w:val="3"/>
                <w:szCs w:val="19"/>
              </w:rPr>
              <w:t>квалификация</w:t>
            </w:r>
            <w:r w:rsidRPr="00B54724">
              <w:rPr>
                <w:color w:val="000000"/>
              </w:rPr>
              <w:t xml:space="preserve"> </w:t>
            </w:r>
          </w:p>
          <w:p w:rsidR="003E66FC" w:rsidRPr="00B54724" w:rsidRDefault="003E66FC" w:rsidP="007716C7">
            <w:pPr>
              <w:shd w:val="clear" w:color="auto" w:fill="FFFFFF"/>
              <w:spacing w:line="211" w:lineRule="exact"/>
              <w:jc w:val="both"/>
              <w:rPr>
                <w:color w:val="000000"/>
              </w:rPr>
            </w:pPr>
            <w:r w:rsidRPr="00B54724">
              <w:rPr>
                <w:color w:val="000000"/>
                <w:spacing w:val="-3"/>
                <w:szCs w:val="19"/>
              </w:rPr>
              <w:t xml:space="preserve">по диплому, </w:t>
            </w:r>
            <w:r w:rsidRPr="00B54724">
              <w:rPr>
                <w:color w:val="000000"/>
                <w:spacing w:val="-12"/>
                <w:szCs w:val="19"/>
                <w:lang w:val="en-US"/>
              </w:rPr>
              <w:t>JV</w:t>
            </w:r>
            <w:r w:rsidRPr="00B54724">
              <w:rPr>
                <w:color w:val="000000"/>
                <w:spacing w:val="-12"/>
                <w:szCs w:val="19"/>
              </w:rPr>
              <w:t>» диплома</w:t>
            </w:r>
            <w:r w:rsidRPr="00B54724">
              <w:rPr>
                <w:color w:val="000000"/>
              </w:rPr>
              <w:t xml:space="preserve"> </w:t>
            </w:r>
          </w:p>
        </w:tc>
        <w:tc>
          <w:tcPr>
            <w:tcW w:w="1421"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3"/>
                <w:szCs w:val="19"/>
              </w:rPr>
              <w:t>Место и дата</w:t>
            </w:r>
            <w:r w:rsidRPr="00B54724">
              <w:rPr>
                <w:color w:val="000000"/>
              </w:rPr>
              <w:t xml:space="preserve"> </w:t>
            </w:r>
          </w:p>
          <w:p w:rsidR="003E66FC" w:rsidRPr="00B54724" w:rsidRDefault="003E66FC" w:rsidP="007716C7">
            <w:pPr>
              <w:shd w:val="clear" w:color="auto" w:fill="FFFFFF"/>
              <w:spacing w:line="206" w:lineRule="exact"/>
              <w:jc w:val="both"/>
              <w:rPr>
                <w:color w:val="000000"/>
              </w:rPr>
            </w:pPr>
            <w:r w:rsidRPr="00B54724">
              <w:rPr>
                <w:color w:val="000000"/>
                <w:spacing w:val="-3"/>
                <w:szCs w:val="19"/>
              </w:rPr>
              <w:t xml:space="preserve">прохождения </w:t>
            </w:r>
            <w:r w:rsidRPr="00B54724">
              <w:rPr>
                <w:color w:val="000000"/>
                <w:szCs w:val="19"/>
              </w:rPr>
              <w:t xml:space="preserve">аттестации </w:t>
            </w:r>
            <w:r w:rsidRPr="00B54724">
              <w:rPr>
                <w:color w:val="000000"/>
                <w:spacing w:val="-1"/>
                <w:szCs w:val="19"/>
              </w:rPr>
              <w:t xml:space="preserve">(повышение </w:t>
            </w:r>
            <w:r w:rsidRPr="00B54724">
              <w:rPr>
                <w:color w:val="000000"/>
                <w:spacing w:val="1"/>
                <w:szCs w:val="19"/>
              </w:rPr>
              <w:t>квалификации)</w:t>
            </w:r>
            <w:r w:rsidRPr="00B54724">
              <w:rPr>
                <w:color w:val="000000"/>
              </w:rPr>
              <w:t xml:space="preserve"> </w:t>
            </w:r>
            <w:r w:rsidRPr="00B54724">
              <w:rPr>
                <w:color w:val="000000"/>
                <w:szCs w:val="19"/>
              </w:rPr>
              <w:t xml:space="preserve"> №</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pacing w:val="-3"/>
                <w:szCs w:val="19"/>
              </w:rPr>
              <w:t>удостоверения</w:t>
            </w:r>
            <w:r w:rsidRPr="00B54724">
              <w:rPr>
                <w:color w:val="000000"/>
              </w:rPr>
              <w:t xml:space="preserve"> </w:t>
            </w:r>
          </w:p>
        </w:tc>
      </w:tr>
      <w:tr w:rsidR="003E66FC" w:rsidRPr="00B5472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ind w:firstLine="2"/>
              <w:jc w:val="both"/>
              <w:rPr>
                <w:color w:val="000000"/>
              </w:rPr>
            </w:pPr>
          </w:p>
        </w:tc>
        <w:tc>
          <w:tcPr>
            <w:tcW w:w="2015"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r>
      <w:tr w:rsidR="003E66FC" w:rsidRPr="00B54724">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ind w:firstLine="2"/>
              <w:jc w:val="both"/>
              <w:rPr>
                <w:color w:val="000000"/>
              </w:rPr>
            </w:pPr>
          </w:p>
        </w:tc>
        <w:tc>
          <w:tcPr>
            <w:tcW w:w="2015"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r>
    </w:tbl>
    <w:p w:rsidR="003E66FC" w:rsidRPr="00E67CD2" w:rsidRDefault="003E66FC" w:rsidP="00B54724">
      <w:pPr>
        <w:shd w:val="clear" w:color="auto" w:fill="FFFFFF"/>
        <w:spacing w:before="257"/>
        <w:ind w:firstLine="567"/>
        <w:jc w:val="both"/>
        <w:rPr>
          <w:color w:val="000000"/>
        </w:rPr>
      </w:pPr>
      <w:r w:rsidRPr="00E67CD2">
        <w:rPr>
          <w:color w:val="000000"/>
          <w:spacing w:val="-4"/>
          <w:szCs w:val="25"/>
        </w:rPr>
        <w:t>3. Водители</w:t>
      </w:r>
    </w:p>
    <w:tbl>
      <w:tblPr>
        <w:tblW w:w="0" w:type="auto"/>
        <w:tblInd w:w="40" w:type="dxa"/>
        <w:tblLayout w:type="fixed"/>
        <w:tblCellMar>
          <w:left w:w="40" w:type="dxa"/>
          <w:right w:w="40" w:type="dxa"/>
        </w:tblCellMar>
        <w:tblLook w:val="0000" w:firstRow="0" w:lastRow="0" w:firstColumn="0" w:lastColumn="0" w:noHBand="0" w:noVBand="0"/>
      </w:tblPr>
      <w:tblGrid>
        <w:gridCol w:w="730"/>
        <w:gridCol w:w="1970"/>
        <w:gridCol w:w="4577"/>
        <w:gridCol w:w="2803"/>
      </w:tblGrid>
      <w:tr w:rsidR="003E66FC" w:rsidRPr="00E67CD2">
        <w:trPr>
          <w:trHeight w:hRule="exact" w:val="294"/>
        </w:trPr>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05398E">
            <w:pPr>
              <w:shd w:val="clear" w:color="auto" w:fill="FFFFFF"/>
              <w:spacing w:line="274" w:lineRule="exact"/>
              <w:jc w:val="center"/>
              <w:rPr>
                <w:color w:val="000000"/>
              </w:rPr>
            </w:pPr>
            <w:r w:rsidRPr="00E67CD2">
              <w:rPr>
                <w:color w:val="000000"/>
                <w:szCs w:val="25"/>
              </w:rPr>
              <w:t xml:space="preserve">№ </w:t>
            </w:r>
            <w:r w:rsidRPr="00E67CD2">
              <w:rPr>
                <w:color w:val="000000"/>
                <w:spacing w:val="-4"/>
                <w:szCs w:val="25"/>
              </w:rPr>
              <w:t>п/п</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05398E">
            <w:pPr>
              <w:shd w:val="clear" w:color="auto" w:fill="FFFFFF"/>
              <w:jc w:val="center"/>
              <w:rPr>
                <w:color w:val="000000"/>
              </w:rPr>
            </w:pPr>
            <w:r w:rsidRPr="00E67CD2">
              <w:rPr>
                <w:color w:val="000000"/>
                <w:spacing w:val="5"/>
                <w:szCs w:val="25"/>
              </w:rPr>
              <w:t>Категория</w:t>
            </w:r>
          </w:p>
        </w:tc>
        <w:tc>
          <w:tcPr>
            <w:tcW w:w="4577"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05398E">
            <w:pPr>
              <w:shd w:val="clear" w:color="auto" w:fill="FFFFFF"/>
              <w:jc w:val="center"/>
              <w:rPr>
                <w:color w:val="000000"/>
              </w:rPr>
            </w:pPr>
            <w:r w:rsidRPr="00E67CD2">
              <w:rPr>
                <w:color w:val="000000"/>
                <w:spacing w:val="1"/>
                <w:szCs w:val="25"/>
              </w:rPr>
              <w:t>Количество человек</w:t>
            </w:r>
          </w:p>
        </w:tc>
        <w:tc>
          <w:tcPr>
            <w:tcW w:w="2803" w:type="dxa"/>
            <w:tcBorders>
              <w:top w:val="single" w:sz="6" w:space="0" w:color="auto"/>
              <w:left w:val="single" w:sz="6" w:space="0" w:color="auto"/>
              <w:bottom w:val="single" w:sz="6" w:space="0" w:color="auto"/>
              <w:right w:val="single" w:sz="6" w:space="0" w:color="auto"/>
            </w:tcBorders>
            <w:shd w:val="clear" w:color="auto" w:fill="FFFFFF"/>
            <w:vAlign w:val="center"/>
          </w:tcPr>
          <w:p w:rsidR="003E66FC" w:rsidRPr="00E67CD2" w:rsidRDefault="003E66FC" w:rsidP="0005398E">
            <w:pPr>
              <w:shd w:val="clear" w:color="auto" w:fill="FFFFFF"/>
              <w:spacing w:line="269" w:lineRule="exact"/>
              <w:jc w:val="center"/>
              <w:rPr>
                <w:color w:val="000000"/>
              </w:rPr>
            </w:pPr>
            <w:r w:rsidRPr="00E67CD2">
              <w:rPr>
                <w:color w:val="000000"/>
                <w:spacing w:val="2"/>
                <w:szCs w:val="25"/>
              </w:rPr>
              <w:t xml:space="preserve">Стаж </w:t>
            </w:r>
            <w:r w:rsidRPr="00E67CD2">
              <w:rPr>
                <w:color w:val="000000"/>
                <w:szCs w:val="25"/>
              </w:rPr>
              <w:t>работы</w:t>
            </w:r>
          </w:p>
        </w:tc>
      </w:tr>
      <w:tr w:rsidR="003E66FC" w:rsidRPr="00B54724">
        <w:trPr>
          <w:trHeight w:hRule="exact" w:val="36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rPr>
              <w:t>1</w:t>
            </w:r>
          </w:p>
        </w:tc>
        <w:tc>
          <w:tcPr>
            <w:tcW w:w="197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lang w:val="en-US"/>
              </w:rPr>
              <w:t>D</w:t>
            </w:r>
          </w:p>
        </w:tc>
        <w:tc>
          <w:tcPr>
            <w:tcW w:w="4577"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pacing w:val="-7"/>
                <w:szCs w:val="25"/>
              </w:rPr>
              <w:t>До 1 года</w:t>
            </w:r>
          </w:p>
        </w:tc>
      </w:tr>
      <w:tr w:rsidR="003E66FC" w:rsidRPr="00B54724">
        <w:trPr>
          <w:trHeight w:hRule="exact" w:val="35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rPr>
              <w:t>2</w:t>
            </w:r>
          </w:p>
        </w:tc>
        <w:tc>
          <w:tcPr>
            <w:tcW w:w="197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lang w:val="en-US"/>
              </w:rPr>
              <w:t>D</w:t>
            </w:r>
          </w:p>
        </w:tc>
        <w:tc>
          <w:tcPr>
            <w:tcW w:w="4577"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pacing w:val="9"/>
                <w:szCs w:val="25"/>
              </w:rPr>
              <w:t>1-3 года</w:t>
            </w:r>
          </w:p>
        </w:tc>
      </w:tr>
      <w:tr w:rsidR="003E66FC" w:rsidRPr="00B54724">
        <w:trPr>
          <w:trHeight w:hRule="exact" w:val="3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rPr>
              <w:t>3</w:t>
            </w:r>
          </w:p>
        </w:tc>
        <w:tc>
          <w:tcPr>
            <w:tcW w:w="1970"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lang w:val="en-US"/>
              </w:rPr>
              <w:t>D</w:t>
            </w:r>
          </w:p>
        </w:tc>
        <w:tc>
          <w:tcPr>
            <w:tcW w:w="4577"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pacing w:val="13"/>
                <w:szCs w:val="25"/>
              </w:rPr>
              <w:t>3-5 лет</w:t>
            </w:r>
          </w:p>
        </w:tc>
      </w:tr>
      <w:tr w:rsidR="003E66FC" w:rsidRPr="00B54724">
        <w:trPr>
          <w:trHeight w:hRule="exact" w:val="377"/>
        </w:trPr>
        <w:tc>
          <w:tcPr>
            <w:tcW w:w="730" w:type="dxa"/>
            <w:tcBorders>
              <w:top w:val="single" w:sz="6" w:space="0" w:color="auto"/>
              <w:left w:val="single" w:sz="6" w:space="0" w:color="auto"/>
              <w:bottom w:val="single" w:sz="4"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rPr>
              <w:t>4</w:t>
            </w:r>
          </w:p>
        </w:tc>
        <w:tc>
          <w:tcPr>
            <w:tcW w:w="1970" w:type="dxa"/>
            <w:tcBorders>
              <w:top w:val="single" w:sz="6" w:space="0" w:color="auto"/>
              <w:left w:val="single" w:sz="6" w:space="0" w:color="auto"/>
              <w:bottom w:val="single" w:sz="4"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zCs w:val="25"/>
                <w:lang w:val="en-US"/>
              </w:rPr>
              <w:t>D</w:t>
            </w:r>
          </w:p>
        </w:tc>
        <w:tc>
          <w:tcPr>
            <w:tcW w:w="4577" w:type="dxa"/>
            <w:tcBorders>
              <w:top w:val="single" w:sz="6"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803" w:type="dxa"/>
            <w:tcBorders>
              <w:top w:val="single" w:sz="6" w:space="0" w:color="auto"/>
              <w:left w:val="single" w:sz="6" w:space="0" w:color="auto"/>
              <w:bottom w:val="single" w:sz="4" w:space="0" w:color="auto"/>
              <w:right w:val="single" w:sz="6" w:space="0" w:color="auto"/>
            </w:tcBorders>
            <w:shd w:val="clear" w:color="auto" w:fill="FFFFFF"/>
          </w:tcPr>
          <w:p w:rsidR="003E66FC" w:rsidRPr="00B54724" w:rsidRDefault="003E66FC" w:rsidP="007238FE">
            <w:pPr>
              <w:shd w:val="clear" w:color="auto" w:fill="FFFFFF"/>
              <w:jc w:val="center"/>
              <w:rPr>
                <w:color w:val="000000"/>
              </w:rPr>
            </w:pPr>
            <w:r w:rsidRPr="00B54724">
              <w:rPr>
                <w:color w:val="000000"/>
                <w:spacing w:val="-8"/>
                <w:szCs w:val="25"/>
              </w:rPr>
              <w:t>5 лет и более</w:t>
            </w:r>
          </w:p>
        </w:tc>
      </w:tr>
      <w:tr w:rsidR="003E66FC" w:rsidRPr="00B54724">
        <w:trPr>
          <w:trHeight w:hRule="exact" w:val="339"/>
        </w:trPr>
        <w:tc>
          <w:tcPr>
            <w:tcW w:w="730" w:type="dxa"/>
            <w:tcBorders>
              <w:top w:val="single" w:sz="4" w:space="0" w:color="auto"/>
              <w:left w:val="single" w:sz="4"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szCs w:val="25"/>
              </w:rPr>
            </w:pPr>
          </w:p>
        </w:tc>
        <w:tc>
          <w:tcPr>
            <w:tcW w:w="1970"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238FE">
            <w:pPr>
              <w:shd w:val="clear" w:color="auto" w:fill="FFFFFF"/>
              <w:tabs>
                <w:tab w:val="left" w:pos="1425"/>
                <w:tab w:val="center" w:pos="4434"/>
              </w:tabs>
              <w:jc w:val="center"/>
              <w:rPr>
                <w:color w:val="000000"/>
                <w:szCs w:val="25"/>
              </w:rPr>
            </w:pPr>
            <w:r w:rsidRPr="00B54724">
              <w:rPr>
                <w:color w:val="000000"/>
                <w:szCs w:val="25"/>
              </w:rPr>
              <w:t>ИТОГО:</w:t>
            </w:r>
          </w:p>
        </w:tc>
        <w:tc>
          <w:tcPr>
            <w:tcW w:w="457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2803" w:type="dxa"/>
            <w:tcBorders>
              <w:top w:val="single" w:sz="4" w:space="0" w:color="auto"/>
              <w:left w:val="single" w:sz="6" w:space="0" w:color="auto"/>
              <w:bottom w:val="single" w:sz="4" w:space="0" w:color="auto"/>
              <w:right w:val="single" w:sz="4" w:space="0" w:color="auto"/>
            </w:tcBorders>
            <w:shd w:val="clear" w:color="auto" w:fill="FFFFFF"/>
          </w:tcPr>
          <w:p w:rsidR="003E66FC" w:rsidRPr="00B54724" w:rsidRDefault="003E66FC" w:rsidP="007716C7">
            <w:pPr>
              <w:shd w:val="clear" w:color="auto" w:fill="FFFFFF"/>
              <w:jc w:val="both"/>
              <w:rPr>
                <w:color w:val="000000"/>
                <w:spacing w:val="-8"/>
                <w:szCs w:val="25"/>
              </w:rPr>
            </w:pPr>
          </w:p>
        </w:tc>
      </w:tr>
    </w:tbl>
    <w:p w:rsidR="003E66FC" w:rsidRPr="00B54724" w:rsidRDefault="003E66FC" w:rsidP="00B54724">
      <w:pPr>
        <w:ind w:firstLine="567"/>
        <w:jc w:val="both"/>
        <w:rPr>
          <w:color w:val="000000"/>
        </w:rPr>
        <w:sectPr w:rsidR="003E66FC" w:rsidRPr="00B54724" w:rsidSect="00B54724">
          <w:headerReference w:type="default" r:id="rId30"/>
          <w:pgSz w:w="11909" w:h="16834"/>
          <w:pgMar w:top="709" w:right="657" w:bottom="360" w:left="1143" w:header="720" w:footer="720" w:gutter="0"/>
          <w:cols w:space="60"/>
          <w:noEndnote/>
        </w:sectPr>
      </w:pPr>
    </w:p>
    <w:p w:rsidR="003E66FC" w:rsidRDefault="003E66FC" w:rsidP="00B54724">
      <w:pPr>
        <w:shd w:val="clear" w:color="auto" w:fill="FFFFFF"/>
        <w:jc w:val="both"/>
        <w:rPr>
          <w:color w:val="000000"/>
          <w:spacing w:val="-13"/>
          <w:szCs w:val="25"/>
        </w:rPr>
      </w:pPr>
    </w:p>
    <w:p w:rsidR="003E66FC" w:rsidRPr="00B54724" w:rsidRDefault="003E66FC" w:rsidP="00B54724">
      <w:pPr>
        <w:shd w:val="clear" w:color="auto" w:fill="FFFFFF"/>
        <w:jc w:val="both"/>
        <w:rPr>
          <w:color w:val="000000"/>
          <w:spacing w:val="-13"/>
          <w:szCs w:val="25"/>
        </w:rPr>
      </w:pPr>
      <w:r w:rsidRPr="00B54724">
        <w:rPr>
          <w:color w:val="000000"/>
          <w:spacing w:val="-13"/>
          <w:szCs w:val="25"/>
        </w:rPr>
        <w:t>___________________________________________________/ФИО/__________________</w:t>
      </w:r>
    </w:p>
    <w:p w:rsidR="003E66FC" w:rsidRPr="00B54724" w:rsidRDefault="003E66FC" w:rsidP="00B54724">
      <w:pPr>
        <w:shd w:val="clear" w:color="auto" w:fill="FFFFFF"/>
        <w:jc w:val="both"/>
        <w:rPr>
          <w:color w:val="000000"/>
          <w:spacing w:val="-13"/>
          <w:szCs w:val="25"/>
        </w:rPr>
      </w:pPr>
      <w:r w:rsidRPr="00B54724">
        <w:rPr>
          <w:color w:val="000000"/>
          <w:spacing w:val="-13"/>
          <w:szCs w:val="25"/>
        </w:rPr>
        <w:t>Должность ________________________________</w:t>
      </w:r>
    </w:p>
    <w:p w:rsidR="003E66FC" w:rsidRPr="00B54724" w:rsidRDefault="003E66FC" w:rsidP="00B54724">
      <w:pPr>
        <w:shd w:val="clear" w:color="auto" w:fill="FFFFFF"/>
        <w:jc w:val="both"/>
        <w:rPr>
          <w:color w:val="000000"/>
          <w:spacing w:val="-13"/>
          <w:szCs w:val="25"/>
        </w:rPr>
      </w:pPr>
    </w:p>
    <w:p w:rsidR="003E66FC" w:rsidRPr="00B54724" w:rsidRDefault="003E66FC" w:rsidP="00B54724">
      <w:pPr>
        <w:shd w:val="clear" w:color="auto" w:fill="FFFFFF"/>
        <w:jc w:val="both"/>
        <w:rPr>
          <w:color w:val="000000"/>
          <w:spacing w:val="-13"/>
          <w:szCs w:val="25"/>
        </w:rPr>
      </w:pPr>
    </w:p>
    <w:p w:rsidR="003E66FC" w:rsidRPr="00B54724" w:rsidRDefault="003E66FC" w:rsidP="00B54724">
      <w:pPr>
        <w:shd w:val="clear" w:color="auto" w:fill="FFFFFF"/>
        <w:ind w:right="-839" w:firstLine="567"/>
        <w:jc w:val="both"/>
        <w:rPr>
          <w:color w:val="000000"/>
        </w:rPr>
      </w:pPr>
      <w:r w:rsidRPr="00B54724">
        <w:rPr>
          <w:color w:val="000000"/>
          <w:spacing w:val="-13"/>
          <w:szCs w:val="25"/>
        </w:rPr>
        <w:t>М.П.           «______»______________________________20__ г.</w:t>
      </w:r>
    </w:p>
    <w:p w:rsidR="003E66FC" w:rsidRPr="00B54724" w:rsidRDefault="003E66FC" w:rsidP="00B54724">
      <w:pPr>
        <w:ind w:firstLine="567"/>
        <w:jc w:val="both"/>
        <w:rPr>
          <w:color w:val="000000"/>
        </w:rPr>
      </w:pPr>
    </w:p>
    <w:p w:rsidR="003E66FC" w:rsidRPr="00B54724" w:rsidRDefault="003E66FC" w:rsidP="00B54724">
      <w:pPr>
        <w:shd w:val="clear" w:color="auto" w:fill="FFFFFF"/>
        <w:ind w:left="-284"/>
        <w:jc w:val="both"/>
        <w:rPr>
          <w:color w:val="000000"/>
        </w:rPr>
      </w:pPr>
      <w:r w:rsidRPr="00B54724">
        <w:rPr>
          <w:color w:val="000000"/>
          <w:spacing w:val="-6"/>
          <w:szCs w:val="23"/>
        </w:rPr>
        <w:lastRenderedPageBreak/>
        <w:t>а)</w:t>
      </w:r>
    </w:p>
    <w:p w:rsidR="003E66FC" w:rsidRPr="00B54724" w:rsidRDefault="003E66FC" w:rsidP="00B54724">
      <w:pPr>
        <w:shd w:val="clear" w:color="auto" w:fill="FFFFFF"/>
        <w:ind w:firstLine="567"/>
        <w:jc w:val="both"/>
        <w:rPr>
          <w:color w:val="000000"/>
        </w:rPr>
        <w:sectPr w:rsidR="003E66FC" w:rsidRPr="00B54724">
          <w:type w:val="continuous"/>
          <w:pgSz w:w="11909" w:h="16834"/>
          <w:pgMar w:top="938" w:right="1063" w:bottom="360" w:left="1548" w:header="720" w:footer="720" w:gutter="0"/>
          <w:cols w:num="2" w:space="720" w:equalWidth="0">
            <w:col w:w="8375" w:space="37"/>
            <w:col w:w="886"/>
          </w:cols>
          <w:noEndnote/>
        </w:sectPr>
      </w:pPr>
    </w:p>
    <w:p w:rsidR="003E66FC" w:rsidRPr="00B54724" w:rsidRDefault="003E66FC" w:rsidP="00B54724">
      <w:pPr>
        <w:pBdr>
          <w:top w:val="single" w:sz="8" w:space="1" w:color="auto"/>
        </w:pBdr>
        <w:ind w:firstLine="567"/>
        <w:jc w:val="both"/>
        <w:rPr>
          <w:color w:val="000000"/>
        </w:rPr>
      </w:pPr>
      <w:r w:rsidRPr="00B54724">
        <w:rPr>
          <w:color w:val="000000"/>
        </w:rPr>
        <w:lastRenderedPageBreak/>
        <w:t xml:space="preserve"> </w:t>
      </w:r>
    </w:p>
    <w:p w:rsidR="003E66FC" w:rsidRDefault="003E66FC" w:rsidP="00B54724">
      <w:pPr>
        <w:pBdr>
          <w:top w:val="single" w:sz="8" w:space="1" w:color="auto"/>
        </w:pBdr>
        <w:ind w:firstLine="567"/>
        <w:jc w:val="both"/>
        <w:rPr>
          <w:color w:val="000000"/>
          <w:szCs w:val="2"/>
        </w:rPr>
      </w:pPr>
    </w:p>
    <w:p w:rsidR="003E66FC" w:rsidRDefault="003E66FC" w:rsidP="00B54724">
      <w:pPr>
        <w:pBdr>
          <w:top w:val="single" w:sz="8" w:space="1" w:color="auto"/>
        </w:pBdr>
        <w:ind w:firstLine="567"/>
        <w:jc w:val="both"/>
        <w:rPr>
          <w:color w:val="000000"/>
          <w:szCs w:val="2"/>
        </w:rPr>
      </w:pPr>
    </w:p>
    <w:p w:rsidR="00290037" w:rsidRDefault="00290037" w:rsidP="00B54724">
      <w:pPr>
        <w:pBdr>
          <w:top w:val="single" w:sz="8" w:space="1" w:color="auto"/>
        </w:pBdr>
        <w:ind w:firstLine="567"/>
        <w:jc w:val="both"/>
        <w:rPr>
          <w:color w:val="000000"/>
          <w:szCs w:val="2"/>
        </w:rPr>
      </w:pPr>
    </w:p>
    <w:p w:rsidR="00290037" w:rsidRDefault="00290037" w:rsidP="00B54724">
      <w:pPr>
        <w:pBdr>
          <w:top w:val="single" w:sz="8" w:space="1" w:color="auto"/>
        </w:pBdr>
        <w:ind w:firstLine="567"/>
        <w:jc w:val="both"/>
        <w:rPr>
          <w:color w:val="000000"/>
          <w:szCs w:val="2"/>
        </w:rPr>
      </w:pPr>
    </w:p>
    <w:p w:rsidR="003E66FC" w:rsidRPr="00B54724" w:rsidRDefault="003E66FC" w:rsidP="00B54724">
      <w:pPr>
        <w:pBdr>
          <w:top w:val="single" w:sz="8" w:space="1" w:color="auto"/>
        </w:pBdr>
        <w:ind w:firstLine="567"/>
        <w:jc w:val="both"/>
        <w:rPr>
          <w:color w:val="000000"/>
          <w:szCs w:val="2"/>
        </w:rPr>
      </w:pPr>
    </w:p>
    <w:p w:rsidR="003E66FC" w:rsidRPr="000A6EC1" w:rsidRDefault="003E66FC" w:rsidP="000A6EC1">
      <w:pPr>
        <w:pStyle w:val="5"/>
        <w:jc w:val="right"/>
        <w:rPr>
          <w:bCs w:val="0"/>
          <w:i w:val="0"/>
          <w:color w:val="000000"/>
        </w:rPr>
        <w:sectPr w:rsidR="003E66FC" w:rsidRPr="000A6EC1">
          <w:type w:val="continuous"/>
          <w:pgSz w:w="11909" w:h="16834"/>
          <w:pgMar w:top="938" w:right="1039" w:bottom="360" w:left="1498" w:header="720" w:footer="720" w:gutter="0"/>
          <w:cols w:space="60"/>
          <w:noEndnote/>
          <w:rtlGutter/>
        </w:sectPr>
      </w:pPr>
      <w:r w:rsidRPr="000A6EC1">
        <w:rPr>
          <w:bCs w:val="0"/>
          <w:i w:val="0"/>
          <w:color w:val="000000"/>
        </w:rPr>
        <w:lastRenderedPageBreak/>
        <w:t>Форма 5</w:t>
      </w:r>
    </w:p>
    <w:p w:rsidR="003E66FC" w:rsidRPr="00B54724" w:rsidRDefault="003E66FC" w:rsidP="00B54724">
      <w:pPr>
        <w:shd w:val="clear" w:color="auto" w:fill="FFFFFF"/>
        <w:ind w:firstLine="567"/>
        <w:jc w:val="center"/>
        <w:rPr>
          <w:color w:val="000000"/>
        </w:rPr>
      </w:pPr>
      <w:r w:rsidRPr="00B54724">
        <w:rPr>
          <w:b/>
          <w:bCs/>
          <w:color w:val="000000"/>
          <w:spacing w:val="-8"/>
          <w:szCs w:val="33"/>
        </w:rPr>
        <w:lastRenderedPageBreak/>
        <w:t>Организационная структура предприятия</w:t>
      </w:r>
    </w:p>
    <w:p w:rsidR="003E66FC" w:rsidRPr="00B54724" w:rsidRDefault="003E66FC" w:rsidP="00B54724">
      <w:pPr>
        <w:widowControl w:val="0"/>
        <w:numPr>
          <w:ilvl w:val="0"/>
          <w:numId w:val="5"/>
        </w:numPr>
        <w:shd w:val="clear" w:color="auto" w:fill="FFFFFF"/>
        <w:tabs>
          <w:tab w:val="left" w:pos="1690"/>
        </w:tabs>
        <w:autoSpaceDE w:val="0"/>
        <w:autoSpaceDN w:val="0"/>
        <w:adjustRightInd w:val="0"/>
        <w:spacing w:before="286" w:line="274" w:lineRule="exact"/>
        <w:ind w:firstLine="567"/>
        <w:rPr>
          <w:b/>
          <w:bCs/>
          <w:color w:val="000000"/>
          <w:szCs w:val="25"/>
        </w:rPr>
      </w:pPr>
      <w:r w:rsidRPr="00B54724">
        <w:rPr>
          <w:b/>
          <w:bCs/>
          <w:color w:val="000000"/>
          <w:spacing w:val="-6"/>
          <w:szCs w:val="25"/>
        </w:rPr>
        <w:t>схема с указанием уровней управления,</w:t>
      </w:r>
      <w:r w:rsidRPr="00B54724">
        <w:rPr>
          <w:b/>
          <w:bCs/>
          <w:color w:val="000000"/>
          <w:spacing w:val="-6"/>
          <w:szCs w:val="25"/>
        </w:rPr>
        <w:br/>
      </w:r>
      <w:r w:rsidRPr="00B54724">
        <w:rPr>
          <w:b/>
          <w:bCs/>
          <w:color w:val="000000"/>
          <w:spacing w:val="-7"/>
          <w:szCs w:val="25"/>
        </w:rPr>
        <w:t>подразделений и их групп, функциональных связей;</w:t>
      </w:r>
    </w:p>
    <w:p w:rsidR="003E66FC" w:rsidRPr="00B54724" w:rsidRDefault="003E66FC" w:rsidP="00B54724">
      <w:pPr>
        <w:widowControl w:val="0"/>
        <w:numPr>
          <w:ilvl w:val="0"/>
          <w:numId w:val="6"/>
        </w:numPr>
        <w:shd w:val="clear" w:color="auto" w:fill="FFFFFF"/>
        <w:tabs>
          <w:tab w:val="left" w:pos="1690"/>
        </w:tabs>
        <w:autoSpaceDE w:val="0"/>
        <w:autoSpaceDN w:val="0"/>
        <w:adjustRightInd w:val="0"/>
        <w:spacing w:before="10"/>
        <w:ind w:firstLine="567"/>
        <w:rPr>
          <w:color w:val="000000"/>
        </w:rPr>
      </w:pPr>
      <w:r w:rsidRPr="00B54724">
        <w:rPr>
          <w:b/>
          <w:bCs/>
          <w:color w:val="000000"/>
          <w:spacing w:val="-6"/>
          <w:szCs w:val="25"/>
        </w:rPr>
        <w:t>пояснительная записка к схеме</w:t>
      </w:r>
    </w:p>
    <w:p w:rsidR="003E66FC" w:rsidRPr="00B54724" w:rsidRDefault="003E66FC" w:rsidP="00B54724">
      <w:pPr>
        <w:shd w:val="clear" w:color="auto" w:fill="FFFFFF"/>
        <w:tabs>
          <w:tab w:val="left" w:pos="1690"/>
        </w:tabs>
        <w:spacing w:before="10"/>
        <w:jc w:val="both"/>
        <w:rPr>
          <w:rFonts w:ascii="Arial" w:hAnsi="Arial"/>
          <w:b/>
          <w:bCs/>
          <w:color w:val="000000"/>
          <w:spacing w:val="-6"/>
          <w:szCs w:val="25"/>
        </w:rPr>
      </w:pPr>
    </w:p>
    <w:p w:rsidR="003E66FC" w:rsidRPr="00B54724" w:rsidRDefault="003E66FC" w:rsidP="00B54724">
      <w:pPr>
        <w:shd w:val="clear" w:color="auto" w:fill="FFFFFF"/>
        <w:tabs>
          <w:tab w:val="left" w:pos="1690"/>
        </w:tabs>
        <w:spacing w:before="10"/>
        <w:ind w:firstLine="567"/>
        <w:jc w:val="both"/>
        <w:rPr>
          <w:color w:val="000000"/>
        </w:rPr>
      </w:pPr>
      <w:r w:rsidRPr="00B54724">
        <w:rPr>
          <w:color w:val="000000"/>
          <w:spacing w:val="-4"/>
          <w:szCs w:val="25"/>
        </w:rPr>
        <w:t xml:space="preserve">В соответствии с ГОСТ Р 51825-2001 «Услуги пассажирского автомобильного </w:t>
      </w:r>
      <w:r w:rsidRPr="00B54724">
        <w:rPr>
          <w:color w:val="000000"/>
          <w:spacing w:val="3"/>
          <w:szCs w:val="25"/>
        </w:rPr>
        <w:t xml:space="preserve">транспорта. Общие требования» структура должна обеспечивать реализацию </w:t>
      </w:r>
      <w:r w:rsidRPr="00B54724">
        <w:rPr>
          <w:color w:val="000000"/>
          <w:spacing w:val="-5"/>
          <w:szCs w:val="25"/>
        </w:rPr>
        <w:t>обеспечивающих процессов оказания услуг:</w:t>
      </w:r>
    </w:p>
    <w:p w:rsidR="003E66FC" w:rsidRPr="00B54724" w:rsidRDefault="003E66FC" w:rsidP="00B54724">
      <w:pPr>
        <w:widowControl w:val="0"/>
        <w:numPr>
          <w:ilvl w:val="0"/>
          <w:numId w:val="7"/>
        </w:numPr>
        <w:shd w:val="clear" w:color="auto" w:fill="FFFFFF"/>
        <w:tabs>
          <w:tab w:val="left" w:pos="1565"/>
        </w:tabs>
        <w:autoSpaceDE w:val="0"/>
        <w:autoSpaceDN w:val="0"/>
        <w:adjustRightInd w:val="0"/>
        <w:spacing w:line="276" w:lineRule="exact"/>
        <w:ind w:firstLine="567"/>
        <w:jc w:val="both"/>
        <w:rPr>
          <w:color w:val="000000"/>
          <w:szCs w:val="25"/>
        </w:rPr>
      </w:pPr>
      <w:r w:rsidRPr="00B54724">
        <w:rPr>
          <w:color w:val="000000"/>
          <w:spacing w:val="-4"/>
          <w:szCs w:val="25"/>
        </w:rPr>
        <w:t>подготовку ресурсов,</w:t>
      </w:r>
    </w:p>
    <w:p w:rsidR="003E66FC" w:rsidRPr="00B54724" w:rsidRDefault="003E66FC" w:rsidP="00B54724">
      <w:pPr>
        <w:widowControl w:val="0"/>
        <w:numPr>
          <w:ilvl w:val="0"/>
          <w:numId w:val="7"/>
        </w:numPr>
        <w:shd w:val="clear" w:color="auto" w:fill="FFFFFF"/>
        <w:tabs>
          <w:tab w:val="left" w:pos="1565"/>
        </w:tabs>
        <w:autoSpaceDE w:val="0"/>
        <w:autoSpaceDN w:val="0"/>
        <w:adjustRightInd w:val="0"/>
        <w:spacing w:before="2" w:line="276" w:lineRule="exact"/>
        <w:ind w:firstLine="567"/>
        <w:jc w:val="both"/>
        <w:rPr>
          <w:color w:val="000000"/>
          <w:szCs w:val="25"/>
        </w:rPr>
      </w:pPr>
      <w:r w:rsidRPr="00B54724">
        <w:rPr>
          <w:color w:val="000000"/>
          <w:spacing w:val="-5"/>
          <w:szCs w:val="25"/>
        </w:rPr>
        <w:t>организацию обеспечивающих процессов,</w:t>
      </w:r>
    </w:p>
    <w:p w:rsidR="003E66FC" w:rsidRPr="00B54724" w:rsidRDefault="003E66FC" w:rsidP="00B54724">
      <w:pPr>
        <w:widowControl w:val="0"/>
        <w:numPr>
          <w:ilvl w:val="0"/>
          <w:numId w:val="7"/>
        </w:numPr>
        <w:shd w:val="clear" w:color="auto" w:fill="FFFFFF"/>
        <w:tabs>
          <w:tab w:val="left" w:pos="1565"/>
        </w:tabs>
        <w:autoSpaceDE w:val="0"/>
        <w:autoSpaceDN w:val="0"/>
        <w:adjustRightInd w:val="0"/>
        <w:spacing w:before="2" w:line="276" w:lineRule="exact"/>
        <w:ind w:firstLine="567"/>
        <w:jc w:val="both"/>
        <w:rPr>
          <w:color w:val="000000"/>
          <w:szCs w:val="25"/>
        </w:rPr>
      </w:pPr>
      <w:r w:rsidRPr="00B54724">
        <w:rPr>
          <w:color w:val="000000"/>
          <w:spacing w:val="-5"/>
          <w:szCs w:val="25"/>
        </w:rPr>
        <w:t>оперативное управление.</w:t>
      </w:r>
    </w:p>
    <w:p w:rsidR="003E66FC" w:rsidRPr="00B54724" w:rsidRDefault="003E66FC" w:rsidP="00B54724">
      <w:pPr>
        <w:shd w:val="clear" w:color="auto" w:fill="FFFFFF"/>
        <w:spacing w:before="2" w:line="276" w:lineRule="exact"/>
        <w:ind w:firstLine="567"/>
        <w:jc w:val="both"/>
        <w:rPr>
          <w:color w:val="000000"/>
          <w:spacing w:val="-5"/>
          <w:szCs w:val="25"/>
        </w:rPr>
      </w:pPr>
      <w:r w:rsidRPr="00B54724">
        <w:rPr>
          <w:color w:val="000000"/>
          <w:szCs w:val="25"/>
        </w:rPr>
        <w:t xml:space="preserve">Сопровождается пояснительной запиской по распределению обязанностей и </w:t>
      </w:r>
      <w:r w:rsidRPr="00B54724">
        <w:rPr>
          <w:color w:val="000000"/>
          <w:spacing w:val="-5"/>
          <w:szCs w:val="25"/>
        </w:rPr>
        <w:t>функций (в том числе контрольных).</w:t>
      </w:r>
    </w:p>
    <w:p w:rsidR="003E66FC" w:rsidRPr="00B54724" w:rsidRDefault="003E66FC" w:rsidP="00B54724">
      <w:pPr>
        <w:shd w:val="clear" w:color="auto" w:fill="FFFFFF"/>
        <w:spacing w:before="2" w:line="276" w:lineRule="exact"/>
        <w:jc w:val="both"/>
        <w:rPr>
          <w:color w:val="000000"/>
          <w:spacing w:val="-5"/>
          <w:szCs w:val="25"/>
        </w:rPr>
      </w:pPr>
    </w:p>
    <w:p w:rsidR="003E66FC" w:rsidRPr="00B54724" w:rsidRDefault="003E66FC" w:rsidP="00B54724">
      <w:pPr>
        <w:shd w:val="clear" w:color="auto" w:fill="FFFFFF"/>
        <w:spacing w:before="2" w:line="276" w:lineRule="exact"/>
        <w:jc w:val="both"/>
        <w:rPr>
          <w:color w:val="000000"/>
        </w:rPr>
        <w:sectPr w:rsidR="003E66FC" w:rsidRPr="00B54724">
          <w:type w:val="continuous"/>
          <w:pgSz w:w="11909" w:h="16834"/>
          <w:pgMar w:top="938" w:right="1039" w:bottom="360" w:left="1498" w:header="720" w:footer="720" w:gutter="0"/>
          <w:cols w:space="60"/>
          <w:noEndnote/>
        </w:sectPr>
      </w:pPr>
      <w:r w:rsidRPr="00B54724">
        <w:rPr>
          <w:color w:val="000000"/>
          <w:spacing w:val="-5"/>
          <w:szCs w:val="25"/>
        </w:rPr>
        <w:t>_</w:t>
      </w:r>
      <w:r w:rsidRPr="00B54724">
        <w:rPr>
          <w:color w:val="000000"/>
          <w:spacing w:val="-5"/>
          <w:szCs w:val="25"/>
          <w:u w:val="single"/>
        </w:rPr>
        <w:t>______________________________________________</w:t>
      </w:r>
      <w:r w:rsidRPr="00B54724">
        <w:rPr>
          <w:color w:val="000000"/>
          <w:spacing w:val="-5"/>
          <w:szCs w:val="25"/>
        </w:rPr>
        <w:t>/ФИО/</w:t>
      </w:r>
      <w:r w:rsidRPr="00B54724">
        <w:rPr>
          <w:color w:val="000000"/>
          <w:spacing w:val="-5"/>
          <w:szCs w:val="25"/>
          <w:u w:val="single"/>
        </w:rPr>
        <w:t>_________________________</w:t>
      </w:r>
      <w:r w:rsidRPr="00B54724">
        <w:rPr>
          <w:color w:val="000000"/>
          <w:spacing w:val="-5"/>
          <w:szCs w:val="25"/>
        </w:rPr>
        <w:t>___</w:t>
      </w:r>
      <w:r w:rsidRPr="00B54724">
        <w:rPr>
          <w:color w:val="000000"/>
          <w:spacing w:val="-12"/>
          <w:szCs w:val="25"/>
        </w:rPr>
        <w:t>Должность________________________________________</w:t>
      </w:r>
    </w:p>
    <w:p w:rsidR="003E66FC" w:rsidRPr="00B54724" w:rsidRDefault="003E66FC" w:rsidP="00B54724">
      <w:pPr>
        <w:shd w:val="clear" w:color="auto" w:fill="FFFFFF"/>
        <w:ind w:firstLine="567"/>
        <w:jc w:val="both"/>
        <w:rPr>
          <w:color w:val="000000"/>
          <w:spacing w:val="11"/>
          <w:szCs w:val="25"/>
        </w:rPr>
      </w:pPr>
      <w:r w:rsidRPr="00B54724">
        <w:rPr>
          <w:color w:val="000000"/>
          <w:spacing w:val="11"/>
          <w:szCs w:val="25"/>
        </w:rPr>
        <w:lastRenderedPageBreak/>
        <w:t xml:space="preserve">М.П.    </w:t>
      </w:r>
    </w:p>
    <w:p w:rsidR="003E66FC" w:rsidRPr="00B54724" w:rsidRDefault="003E66FC" w:rsidP="00B54724">
      <w:pPr>
        <w:shd w:val="clear" w:color="auto" w:fill="FFFFFF"/>
        <w:spacing w:line="276" w:lineRule="exact"/>
        <w:ind w:firstLine="567"/>
        <w:rPr>
          <w:b/>
          <w:bCs/>
          <w:color w:val="000000"/>
          <w:spacing w:val="-5"/>
          <w:szCs w:val="25"/>
        </w:rPr>
      </w:pPr>
    </w:p>
    <w:p w:rsidR="003E66FC" w:rsidRPr="00B54724" w:rsidRDefault="003E66FC" w:rsidP="00B54724">
      <w:pPr>
        <w:shd w:val="clear" w:color="auto" w:fill="FFFFFF"/>
        <w:spacing w:line="276" w:lineRule="exact"/>
        <w:ind w:firstLine="567"/>
        <w:rPr>
          <w:b/>
          <w:bCs/>
          <w:color w:val="000000"/>
          <w:spacing w:val="-5"/>
          <w:szCs w:val="25"/>
        </w:rPr>
      </w:pPr>
    </w:p>
    <w:p w:rsidR="003E66FC" w:rsidRPr="00B54724" w:rsidRDefault="003E66FC" w:rsidP="00B54724">
      <w:pPr>
        <w:shd w:val="clear" w:color="auto" w:fill="FFFFFF"/>
        <w:spacing w:line="276" w:lineRule="exact"/>
        <w:ind w:firstLine="567"/>
        <w:rPr>
          <w:b/>
          <w:bCs/>
          <w:color w:val="000000"/>
          <w:spacing w:val="-5"/>
          <w:szCs w:val="25"/>
        </w:rPr>
      </w:pPr>
    </w:p>
    <w:p w:rsidR="003E66FC" w:rsidRPr="00B54724" w:rsidRDefault="003E66FC" w:rsidP="00B54724">
      <w:pPr>
        <w:shd w:val="clear" w:color="auto" w:fill="FFFFFF"/>
        <w:spacing w:line="276" w:lineRule="exact"/>
        <w:ind w:firstLine="567"/>
        <w:jc w:val="right"/>
        <w:rPr>
          <w:b/>
          <w:bCs/>
          <w:color w:val="000000"/>
          <w:spacing w:val="-5"/>
          <w:szCs w:val="25"/>
        </w:rPr>
      </w:pPr>
      <w:r w:rsidRPr="00B54724">
        <w:rPr>
          <w:b/>
          <w:bCs/>
          <w:color w:val="000000"/>
          <w:spacing w:val="-5"/>
          <w:szCs w:val="25"/>
        </w:rPr>
        <w:t xml:space="preserve">Форма 6. </w:t>
      </w:r>
    </w:p>
    <w:p w:rsidR="003E66FC" w:rsidRPr="00B54724" w:rsidRDefault="003E66FC" w:rsidP="00B54724">
      <w:pPr>
        <w:shd w:val="clear" w:color="auto" w:fill="FFFFFF"/>
        <w:spacing w:line="276" w:lineRule="exact"/>
        <w:ind w:firstLine="567"/>
        <w:jc w:val="center"/>
        <w:rPr>
          <w:color w:val="000000"/>
        </w:rPr>
      </w:pPr>
      <w:r w:rsidRPr="000A6EC1">
        <w:rPr>
          <w:b/>
          <w:color w:val="000000"/>
          <w:spacing w:val="-5"/>
          <w:szCs w:val="25"/>
        </w:rPr>
        <w:t>Характеристика производственной базы</w:t>
      </w:r>
      <w:r w:rsidRPr="00B54724">
        <w:rPr>
          <w:color w:val="000000"/>
          <w:spacing w:val="-5"/>
          <w:szCs w:val="25"/>
        </w:rPr>
        <w:t>.</w:t>
      </w:r>
    </w:p>
    <w:p w:rsidR="003E66FC" w:rsidRPr="00B54724" w:rsidRDefault="003E66FC" w:rsidP="00B54724">
      <w:pPr>
        <w:widowControl w:val="0"/>
        <w:numPr>
          <w:ilvl w:val="0"/>
          <w:numId w:val="10"/>
        </w:numPr>
        <w:tabs>
          <w:tab w:val="left" w:pos="0"/>
        </w:tabs>
        <w:suppressAutoHyphens/>
        <w:ind w:right="-141" w:firstLine="567"/>
        <w:jc w:val="both"/>
        <w:rPr>
          <w:color w:val="000000"/>
          <w:sz w:val="22"/>
          <w:szCs w:val="22"/>
        </w:rPr>
      </w:pPr>
      <w:r w:rsidRPr="00B54724">
        <w:rPr>
          <w:color w:val="000000"/>
          <w:sz w:val="22"/>
          <w:szCs w:val="22"/>
        </w:rPr>
        <w:t>Юридические лица и индивидуальные предприниматели, имеющие собственную производственно-техническую базу для осуществления работ по техническому содержанию автотранспортных средств, представляют копию сертификата на техническое обслуживание и ремонт пассажирского транспорта.</w:t>
      </w:r>
    </w:p>
    <w:p w:rsidR="003E66FC" w:rsidRPr="00B54724" w:rsidRDefault="003E66FC" w:rsidP="00B54724">
      <w:pPr>
        <w:widowControl w:val="0"/>
        <w:numPr>
          <w:ilvl w:val="0"/>
          <w:numId w:val="10"/>
        </w:numPr>
        <w:tabs>
          <w:tab w:val="left" w:pos="0"/>
          <w:tab w:val="left" w:pos="4080"/>
        </w:tabs>
        <w:suppressAutoHyphens/>
        <w:ind w:right="-141" w:firstLine="567"/>
        <w:jc w:val="both"/>
        <w:rPr>
          <w:color w:val="000000"/>
          <w:sz w:val="22"/>
          <w:szCs w:val="22"/>
        </w:rPr>
      </w:pPr>
      <w:r w:rsidRPr="00B54724">
        <w:rPr>
          <w:color w:val="000000"/>
          <w:sz w:val="22"/>
          <w:szCs w:val="22"/>
        </w:rPr>
        <w:t>Юридические лица и индивидуальные предприниматели, не имеющие собственной производственно-технической базы для осуществления работ по техническому содержанию автотранспортных средств, представляют копию договора, заключенного с организацией, обладающей необходимой базой, и копию сертификата на техническое обслуживание и ремонт пассажирского транспорта, а также  справку(и) или акт(ы) о выполненных работах по техническому обслуживанию в текущем году, заверенную(</w:t>
      </w:r>
      <w:proofErr w:type="spellStart"/>
      <w:r w:rsidRPr="00B54724">
        <w:rPr>
          <w:color w:val="000000"/>
          <w:sz w:val="22"/>
          <w:szCs w:val="22"/>
        </w:rPr>
        <w:t>ые</w:t>
      </w:r>
      <w:proofErr w:type="spellEnd"/>
      <w:r w:rsidRPr="00B54724">
        <w:rPr>
          <w:color w:val="000000"/>
          <w:sz w:val="22"/>
          <w:szCs w:val="22"/>
        </w:rPr>
        <w:t>) исполнителем работ, с указанием дат проведения работ по техническому обслуживанию и транспортных средств (графики ТО);</w:t>
      </w:r>
    </w:p>
    <w:p w:rsidR="003E66FC" w:rsidRPr="00B54724" w:rsidRDefault="003E66FC" w:rsidP="00B54724">
      <w:pPr>
        <w:pStyle w:val="6"/>
        <w:spacing w:before="0"/>
        <w:rPr>
          <w:color w:val="000000"/>
        </w:rPr>
      </w:pPr>
    </w:p>
    <w:p w:rsidR="003E66FC" w:rsidRDefault="003E66FC" w:rsidP="00B54724">
      <w:pPr>
        <w:pStyle w:val="6"/>
        <w:spacing w:before="0"/>
        <w:rPr>
          <w:color w:val="000000"/>
        </w:rPr>
      </w:pPr>
    </w:p>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Default="003E66FC" w:rsidP="00E67CD2"/>
    <w:p w:rsidR="003E66FC" w:rsidRPr="00E67CD2" w:rsidRDefault="003E66FC" w:rsidP="00E67CD2"/>
    <w:p w:rsidR="003E66FC" w:rsidRPr="00B54724" w:rsidRDefault="003E66FC" w:rsidP="00B54724">
      <w:pPr>
        <w:pStyle w:val="6"/>
        <w:spacing w:before="0"/>
        <w:rPr>
          <w:color w:val="000000"/>
        </w:rPr>
      </w:pPr>
    </w:p>
    <w:p w:rsidR="003E66FC" w:rsidRDefault="003E66FC" w:rsidP="000A6EC1">
      <w:pPr>
        <w:pStyle w:val="6"/>
        <w:spacing w:before="0"/>
        <w:jc w:val="right"/>
        <w:rPr>
          <w:color w:val="000000"/>
        </w:rPr>
      </w:pPr>
      <w:r>
        <w:rPr>
          <w:color w:val="000000"/>
        </w:rPr>
        <w:lastRenderedPageBreak/>
        <w:t>Форма 7</w:t>
      </w:r>
    </w:p>
    <w:p w:rsidR="003E66FC" w:rsidRPr="000A6EC1" w:rsidRDefault="003E66FC" w:rsidP="000A6EC1"/>
    <w:p w:rsidR="003E66FC" w:rsidRPr="00B54724" w:rsidRDefault="003E66FC" w:rsidP="00B54724">
      <w:pPr>
        <w:shd w:val="clear" w:color="auto" w:fill="FFFFFF"/>
        <w:ind w:firstLine="567"/>
        <w:jc w:val="both"/>
        <w:rPr>
          <w:color w:val="000000"/>
        </w:rPr>
      </w:pPr>
      <w:r w:rsidRPr="00B54724">
        <w:rPr>
          <w:b/>
          <w:bCs/>
          <w:color w:val="000000"/>
          <w:spacing w:val="6"/>
          <w:szCs w:val="25"/>
        </w:rPr>
        <w:t xml:space="preserve">Данные об имеющихся на праве собственности, аренды, </w:t>
      </w:r>
      <w:r w:rsidRPr="00B54724">
        <w:rPr>
          <w:b/>
          <w:bCs/>
          <w:color w:val="000000"/>
          <w:spacing w:val="-4"/>
          <w:szCs w:val="25"/>
        </w:rPr>
        <w:t xml:space="preserve">хозяйственного ведения автотранспортных средствах (за исключением транспортных </w:t>
      </w:r>
      <w:r w:rsidRPr="00B54724">
        <w:rPr>
          <w:b/>
          <w:bCs/>
          <w:color w:val="000000"/>
          <w:spacing w:val="-5"/>
          <w:szCs w:val="25"/>
        </w:rPr>
        <w:t>средств, переданных в аренду или хозяйственное ведение третьим лицам)</w:t>
      </w:r>
    </w:p>
    <w:tbl>
      <w:tblPr>
        <w:tblW w:w="11057" w:type="dxa"/>
        <w:tblInd w:w="40" w:type="dxa"/>
        <w:tblLayout w:type="fixed"/>
        <w:tblCellMar>
          <w:left w:w="40" w:type="dxa"/>
          <w:right w:w="40" w:type="dxa"/>
        </w:tblCellMar>
        <w:tblLook w:val="0000" w:firstRow="0" w:lastRow="0" w:firstColumn="0" w:lastColumn="0" w:noHBand="0" w:noVBand="0"/>
      </w:tblPr>
      <w:tblGrid>
        <w:gridCol w:w="528"/>
        <w:gridCol w:w="1334"/>
        <w:gridCol w:w="998"/>
        <w:gridCol w:w="1248"/>
        <w:gridCol w:w="1757"/>
        <w:gridCol w:w="1056"/>
        <w:gridCol w:w="672"/>
        <w:gridCol w:w="806"/>
        <w:gridCol w:w="1277"/>
        <w:gridCol w:w="1381"/>
      </w:tblGrid>
      <w:tr w:rsidR="003E66FC" w:rsidRPr="00B54724">
        <w:trPr>
          <w:cantSplit/>
          <w:trHeight w:hRule="exact" w:val="384"/>
        </w:trPr>
        <w:tc>
          <w:tcPr>
            <w:tcW w:w="528"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r w:rsidRPr="00B54724">
              <w:rPr>
                <w:color w:val="000000"/>
                <w:szCs w:val="19"/>
              </w:rPr>
              <w:t>№№ п/п</w:t>
            </w:r>
            <w:r w:rsidRPr="00B54724">
              <w:rPr>
                <w:color w:val="000000"/>
              </w:rPr>
              <w:t xml:space="preserve"> </w:t>
            </w:r>
          </w:p>
        </w:tc>
        <w:tc>
          <w:tcPr>
            <w:tcW w:w="1334"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1"/>
                <w:szCs w:val="19"/>
              </w:rPr>
              <w:t>Наименование</w:t>
            </w:r>
            <w:r w:rsidRPr="00B54724">
              <w:rPr>
                <w:color w:val="000000"/>
              </w:rPr>
              <w:t xml:space="preserve"> </w:t>
            </w:r>
          </w:p>
          <w:p w:rsidR="003E66FC" w:rsidRPr="00B54724" w:rsidRDefault="003E66FC" w:rsidP="007716C7">
            <w:pPr>
              <w:shd w:val="clear" w:color="auto" w:fill="FFFFFF"/>
              <w:spacing w:line="240" w:lineRule="exact"/>
              <w:jc w:val="both"/>
              <w:rPr>
                <w:color w:val="000000"/>
              </w:rPr>
            </w:pPr>
            <w:r w:rsidRPr="00B54724">
              <w:rPr>
                <w:color w:val="000000"/>
                <w:spacing w:val="-4"/>
                <w:szCs w:val="19"/>
              </w:rPr>
              <w:t xml:space="preserve">автобуса </w:t>
            </w:r>
            <w:r w:rsidRPr="00B54724">
              <w:rPr>
                <w:color w:val="000000"/>
                <w:spacing w:val="1"/>
                <w:szCs w:val="19"/>
              </w:rPr>
              <w:t>(марка)</w:t>
            </w:r>
            <w:r w:rsidRPr="00B54724">
              <w:rPr>
                <w:color w:val="000000"/>
              </w:rPr>
              <w:t xml:space="preserve"> </w:t>
            </w:r>
          </w:p>
        </w:tc>
        <w:tc>
          <w:tcPr>
            <w:tcW w:w="998"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spacing w:line="245" w:lineRule="exact"/>
              <w:jc w:val="both"/>
              <w:rPr>
                <w:color w:val="000000"/>
              </w:rPr>
            </w:pPr>
            <w:r w:rsidRPr="00B54724">
              <w:rPr>
                <w:color w:val="000000"/>
                <w:szCs w:val="19"/>
              </w:rPr>
              <w:t>Регистра</w:t>
            </w:r>
            <w:r w:rsidRPr="00B54724">
              <w:rPr>
                <w:color w:val="000000"/>
                <w:spacing w:val="-2"/>
                <w:szCs w:val="19"/>
              </w:rPr>
              <w:t xml:space="preserve">ционный </w:t>
            </w:r>
            <w:r w:rsidRPr="00B54724">
              <w:rPr>
                <w:color w:val="000000"/>
                <w:spacing w:val="3"/>
                <w:szCs w:val="19"/>
              </w:rPr>
              <w:t>знак</w:t>
            </w:r>
            <w:r w:rsidRPr="00B54724">
              <w:rPr>
                <w:color w:val="000000"/>
              </w:rPr>
              <w:t xml:space="preserve"> </w:t>
            </w:r>
          </w:p>
        </w:tc>
        <w:tc>
          <w:tcPr>
            <w:tcW w:w="1248"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1"/>
                <w:szCs w:val="19"/>
              </w:rPr>
              <w:t>Класс по</w:t>
            </w:r>
            <w:r w:rsidRPr="00B54724">
              <w:rPr>
                <w:color w:val="000000"/>
              </w:rPr>
              <w:t xml:space="preserve"> </w:t>
            </w:r>
          </w:p>
          <w:p w:rsidR="003E66FC" w:rsidRPr="00B54724" w:rsidRDefault="003E66FC" w:rsidP="007716C7">
            <w:pPr>
              <w:shd w:val="clear" w:color="auto" w:fill="FFFFFF"/>
              <w:spacing w:line="242" w:lineRule="exact"/>
              <w:jc w:val="both"/>
              <w:rPr>
                <w:color w:val="000000"/>
              </w:rPr>
            </w:pPr>
            <w:r w:rsidRPr="00B54724">
              <w:rPr>
                <w:color w:val="000000"/>
                <w:spacing w:val="-1"/>
                <w:szCs w:val="19"/>
              </w:rPr>
              <w:t xml:space="preserve">вместимости </w:t>
            </w:r>
            <w:r w:rsidRPr="00B54724">
              <w:rPr>
                <w:color w:val="000000"/>
                <w:spacing w:val="1"/>
                <w:szCs w:val="19"/>
              </w:rPr>
              <w:t>(Б</w:t>
            </w:r>
            <w:r>
              <w:rPr>
                <w:color w:val="000000"/>
                <w:spacing w:val="1"/>
                <w:szCs w:val="19"/>
              </w:rPr>
              <w:t>Н</w:t>
            </w:r>
            <w:r w:rsidRPr="00B54724">
              <w:rPr>
                <w:color w:val="000000"/>
                <w:spacing w:val="1"/>
                <w:szCs w:val="19"/>
              </w:rPr>
              <w:t>,С.М*)</w:t>
            </w:r>
            <w:r w:rsidRPr="00B54724">
              <w:rPr>
                <w:color w:val="000000"/>
              </w:rPr>
              <w:t xml:space="preserve"> </w:t>
            </w:r>
          </w:p>
        </w:tc>
        <w:tc>
          <w:tcPr>
            <w:tcW w:w="1757"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zCs w:val="19"/>
              </w:rPr>
              <w:t>Модель и марка</w:t>
            </w:r>
            <w:r w:rsidRPr="00B54724">
              <w:rPr>
                <w:color w:val="000000"/>
              </w:rPr>
              <w:t xml:space="preserve"> </w:t>
            </w:r>
          </w:p>
          <w:p w:rsidR="003E66FC" w:rsidRPr="00B54724" w:rsidRDefault="003E66FC" w:rsidP="007716C7">
            <w:pPr>
              <w:shd w:val="clear" w:color="auto" w:fill="FFFFFF"/>
              <w:spacing w:line="240" w:lineRule="exact"/>
              <w:jc w:val="both"/>
              <w:rPr>
                <w:color w:val="000000"/>
              </w:rPr>
            </w:pPr>
            <w:r w:rsidRPr="00B54724">
              <w:rPr>
                <w:color w:val="000000"/>
                <w:spacing w:val="-1"/>
                <w:szCs w:val="19"/>
              </w:rPr>
              <w:t xml:space="preserve">устройства </w:t>
            </w:r>
            <w:r w:rsidRPr="00B54724">
              <w:rPr>
                <w:color w:val="000000"/>
                <w:spacing w:val="-2"/>
                <w:szCs w:val="19"/>
              </w:rPr>
              <w:t>подвижной единицы</w:t>
            </w:r>
            <w:r w:rsidRPr="00B54724">
              <w:rPr>
                <w:color w:val="000000"/>
              </w:rPr>
              <w:t xml:space="preserve"> </w:t>
            </w:r>
          </w:p>
          <w:p w:rsidR="003E66FC" w:rsidRPr="00B54724" w:rsidRDefault="003E66FC" w:rsidP="007716C7">
            <w:pPr>
              <w:shd w:val="clear" w:color="auto" w:fill="FFFFFF"/>
              <w:spacing w:line="245" w:lineRule="exact"/>
              <w:jc w:val="both"/>
              <w:rPr>
                <w:color w:val="000000"/>
              </w:rPr>
            </w:pPr>
            <w:r w:rsidRPr="00B54724">
              <w:rPr>
                <w:color w:val="000000"/>
                <w:szCs w:val="19"/>
              </w:rPr>
              <w:t>для системы автоматизированно</w:t>
            </w:r>
            <w:r w:rsidRPr="00B54724">
              <w:rPr>
                <w:color w:val="000000"/>
                <w:spacing w:val="-2"/>
                <w:szCs w:val="19"/>
              </w:rPr>
              <w:t>го диспетчерского</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zCs w:val="19"/>
              </w:rPr>
              <w:t>управления</w:t>
            </w:r>
            <w:r w:rsidRPr="00B54724">
              <w:rPr>
                <w:color w:val="000000"/>
              </w:rPr>
              <w:t xml:space="preserve"> </w:t>
            </w:r>
          </w:p>
        </w:tc>
        <w:tc>
          <w:tcPr>
            <w:tcW w:w="1056"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ind w:firstLine="49"/>
              <w:jc w:val="both"/>
              <w:rPr>
                <w:color w:val="000000"/>
              </w:rPr>
            </w:pPr>
            <w:r w:rsidRPr="00B54724">
              <w:rPr>
                <w:color w:val="000000"/>
                <w:szCs w:val="19"/>
              </w:rPr>
              <w:t>Год</w:t>
            </w:r>
            <w:r w:rsidRPr="00B54724">
              <w:rPr>
                <w:color w:val="000000"/>
              </w:rPr>
              <w:t xml:space="preserve"> </w:t>
            </w:r>
          </w:p>
          <w:p w:rsidR="003E66FC" w:rsidRPr="00B54724" w:rsidRDefault="003E66FC" w:rsidP="007716C7">
            <w:pPr>
              <w:shd w:val="clear" w:color="auto" w:fill="FFFFFF"/>
              <w:ind w:firstLine="49"/>
              <w:jc w:val="both"/>
              <w:rPr>
                <w:color w:val="000000"/>
              </w:rPr>
            </w:pPr>
            <w:r w:rsidRPr="00B54724">
              <w:rPr>
                <w:color w:val="000000"/>
                <w:szCs w:val="19"/>
              </w:rPr>
              <w:t>выпуска</w:t>
            </w:r>
            <w:r w:rsidRPr="00B54724">
              <w:rPr>
                <w:color w:val="000000"/>
              </w:rPr>
              <w:t xml:space="preserve"> </w:t>
            </w:r>
          </w:p>
        </w:tc>
        <w:tc>
          <w:tcPr>
            <w:tcW w:w="1478" w:type="dxa"/>
            <w:gridSpan w:val="2"/>
            <w:tcBorders>
              <w:top w:val="single" w:sz="6" w:space="0" w:color="auto"/>
              <w:left w:val="single" w:sz="6" w:space="0" w:color="auto"/>
              <w:bottom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zCs w:val="19"/>
              </w:rPr>
              <w:t>Количество мест</w:t>
            </w:r>
            <w:r w:rsidRPr="00B54724">
              <w:rPr>
                <w:color w:val="000000"/>
              </w:rPr>
              <w:t xml:space="preserve"> </w:t>
            </w:r>
          </w:p>
        </w:tc>
        <w:tc>
          <w:tcPr>
            <w:tcW w:w="1277"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7"/>
                <w:szCs w:val="21"/>
              </w:rPr>
              <w:t>Соб</w:t>
            </w:r>
            <w:r w:rsidRPr="00B54724">
              <w:rPr>
                <w:color w:val="000000"/>
                <w:spacing w:val="-1"/>
                <w:szCs w:val="21"/>
              </w:rPr>
              <w:t>ственность,</w:t>
            </w:r>
            <w:r w:rsidRPr="00B54724">
              <w:rPr>
                <w:color w:val="000000"/>
              </w:rPr>
              <w:t xml:space="preserve"> </w:t>
            </w:r>
          </w:p>
          <w:p w:rsidR="003E66FC" w:rsidRPr="00B54724" w:rsidRDefault="003E66FC" w:rsidP="007716C7">
            <w:pPr>
              <w:shd w:val="clear" w:color="auto" w:fill="FFFFFF"/>
              <w:spacing w:line="242" w:lineRule="exact"/>
              <w:jc w:val="both"/>
              <w:rPr>
                <w:color w:val="000000"/>
              </w:rPr>
            </w:pPr>
            <w:r w:rsidRPr="00B54724">
              <w:rPr>
                <w:color w:val="000000"/>
                <w:spacing w:val="-1"/>
                <w:szCs w:val="21"/>
              </w:rPr>
              <w:t xml:space="preserve">аренда или </w:t>
            </w:r>
            <w:r w:rsidRPr="00B54724">
              <w:rPr>
                <w:color w:val="000000"/>
                <w:spacing w:val="-5"/>
                <w:szCs w:val="21"/>
              </w:rPr>
              <w:t>иное</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pacing w:val="2"/>
                <w:szCs w:val="21"/>
              </w:rPr>
              <w:t xml:space="preserve">(указать </w:t>
            </w:r>
            <w:r w:rsidRPr="00B54724">
              <w:rPr>
                <w:color w:val="000000"/>
                <w:szCs w:val="21"/>
              </w:rPr>
              <w:t>право пользования)</w:t>
            </w:r>
            <w:r w:rsidRPr="00B54724">
              <w:rPr>
                <w:color w:val="000000"/>
              </w:rPr>
              <w:t xml:space="preserve"> </w:t>
            </w:r>
          </w:p>
        </w:tc>
        <w:tc>
          <w:tcPr>
            <w:tcW w:w="1381" w:type="dxa"/>
            <w:vMerge w:val="restart"/>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10"/>
                <w:szCs w:val="21"/>
              </w:rPr>
              <w:t>Дата</w:t>
            </w:r>
            <w:r w:rsidRPr="00B54724">
              <w:rPr>
                <w:color w:val="000000"/>
              </w:rPr>
              <w:t xml:space="preserve"> </w:t>
            </w:r>
            <w:r w:rsidRPr="00B54724">
              <w:rPr>
                <w:color w:val="000000"/>
                <w:spacing w:val="-3"/>
                <w:szCs w:val="19"/>
              </w:rPr>
              <w:t>прохождени</w:t>
            </w:r>
            <w:r w:rsidRPr="00B54724">
              <w:rPr>
                <w:color w:val="000000"/>
                <w:spacing w:val="-2"/>
                <w:szCs w:val="19"/>
              </w:rPr>
              <w:t>я последнего</w:t>
            </w:r>
            <w:r w:rsidRPr="00B54724">
              <w:rPr>
                <w:color w:val="000000"/>
              </w:rPr>
              <w:t xml:space="preserve"> </w:t>
            </w:r>
          </w:p>
          <w:p w:rsidR="003E66FC" w:rsidRPr="00B54724" w:rsidRDefault="003E66FC" w:rsidP="007716C7">
            <w:pPr>
              <w:shd w:val="clear" w:color="auto" w:fill="FFFFFF"/>
              <w:spacing w:line="238" w:lineRule="exact"/>
              <w:jc w:val="both"/>
              <w:rPr>
                <w:color w:val="000000"/>
              </w:rPr>
            </w:pPr>
            <w:r w:rsidRPr="00B54724">
              <w:rPr>
                <w:color w:val="000000"/>
                <w:spacing w:val="-2"/>
                <w:szCs w:val="19"/>
              </w:rPr>
              <w:t xml:space="preserve">государстве </w:t>
            </w:r>
            <w:r w:rsidRPr="00B54724">
              <w:rPr>
                <w:color w:val="000000"/>
                <w:spacing w:val="-4"/>
                <w:szCs w:val="19"/>
              </w:rPr>
              <w:t>иного</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zCs w:val="19"/>
              </w:rPr>
              <w:t>техническог</w:t>
            </w:r>
            <w:r w:rsidRPr="00B54724">
              <w:rPr>
                <w:color w:val="000000"/>
                <w:spacing w:val="-3"/>
                <w:szCs w:val="19"/>
              </w:rPr>
              <w:t>о осмотра</w:t>
            </w:r>
            <w:r w:rsidRPr="00B54724">
              <w:rPr>
                <w:color w:val="000000"/>
              </w:rPr>
              <w:t xml:space="preserve"> </w:t>
            </w:r>
          </w:p>
        </w:tc>
      </w:tr>
      <w:tr w:rsidR="003E66FC" w:rsidRPr="00B54724">
        <w:trPr>
          <w:cantSplit/>
          <w:trHeight w:val="1664"/>
        </w:trPr>
        <w:tc>
          <w:tcPr>
            <w:tcW w:w="528"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34"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spacing w:line="240" w:lineRule="exact"/>
              <w:jc w:val="both"/>
              <w:rPr>
                <w:color w:val="000000"/>
              </w:rPr>
            </w:pPr>
          </w:p>
        </w:tc>
        <w:tc>
          <w:tcPr>
            <w:tcW w:w="998"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spacing w:line="245" w:lineRule="exact"/>
              <w:jc w:val="both"/>
              <w:rPr>
                <w:color w:val="000000"/>
              </w:rPr>
            </w:pPr>
          </w:p>
        </w:tc>
        <w:tc>
          <w:tcPr>
            <w:tcW w:w="1248"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spacing w:line="242" w:lineRule="exact"/>
              <w:jc w:val="both"/>
              <w:rPr>
                <w:color w:val="000000"/>
              </w:rPr>
            </w:pPr>
          </w:p>
        </w:tc>
        <w:tc>
          <w:tcPr>
            <w:tcW w:w="1757"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056"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ind w:firstLine="49"/>
              <w:jc w:val="both"/>
              <w:rPr>
                <w:color w:val="000000"/>
              </w:rPr>
            </w:pPr>
          </w:p>
        </w:tc>
        <w:tc>
          <w:tcPr>
            <w:tcW w:w="672"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5"/>
                <w:szCs w:val="19"/>
              </w:rPr>
              <w:t>Всего</w:t>
            </w:r>
            <w:r w:rsidRPr="00B54724">
              <w:rPr>
                <w:color w:val="000000"/>
              </w:rPr>
              <w:t xml:space="preserve"> </w:t>
            </w:r>
          </w:p>
        </w:tc>
        <w:tc>
          <w:tcPr>
            <w:tcW w:w="806" w:type="dxa"/>
            <w:tcBorders>
              <w:top w:val="single" w:sz="6" w:space="0" w:color="auto"/>
              <w:left w:val="single" w:sz="6" w:space="0" w:color="auto"/>
              <w:right w:val="single" w:sz="6" w:space="0" w:color="auto"/>
            </w:tcBorders>
            <w:shd w:val="clear" w:color="auto" w:fill="FFFFFF"/>
          </w:tcPr>
          <w:p w:rsidR="003E66FC" w:rsidRPr="00B54724" w:rsidRDefault="003E66FC" w:rsidP="007716C7">
            <w:pPr>
              <w:shd w:val="clear" w:color="auto" w:fill="FFFFFF"/>
              <w:jc w:val="both"/>
              <w:rPr>
                <w:color w:val="000000"/>
              </w:rPr>
            </w:pPr>
            <w:r w:rsidRPr="00B54724">
              <w:rPr>
                <w:color w:val="000000"/>
                <w:spacing w:val="-4"/>
                <w:szCs w:val="15"/>
              </w:rPr>
              <w:t xml:space="preserve">В </w:t>
            </w:r>
            <w:proofErr w:type="spellStart"/>
            <w:r w:rsidRPr="00B54724">
              <w:rPr>
                <w:color w:val="000000"/>
                <w:spacing w:val="-4"/>
                <w:szCs w:val="15"/>
              </w:rPr>
              <w:t>т.ч</w:t>
            </w:r>
            <w:proofErr w:type="spellEnd"/>
            <w:r w:rsidRPr="00B54724">
              <w:rPr>
                <w:color w:val="000000"/>
                <w:spacing w:val="-4"/>
                <w:szCs w:val="15"/>
              </w:rPr>
              <w:t>.</w:t>
            </w:r>
          </w:p>
          <w:p w:rsidR="003E66FC" w:rsidRPr="00B54724" w:rsidRDefault="003E66FC" w:rsidP="007716C7">
            <w:pPr>
              <w:shd w:val="clear" w:color="auto" w:fill="FFFFFF"/>
              <w:spacing w:line="206" w:lineRule="exact"/>
              <w:jc w:val="both"/>
              <w:rPr>
                <w:color w:val="000000"/>
              </w:rPr>
            </w:pPr>
            <w:r w:rsidRPr="00B54724">
              <w:rPr>
                <w:color w:val="000000"/>
                <w:spacing w:val="1"/>
                <w:szCs w:val="19"/>
              </w:rPr>
              <w:t>для</w:t>
            </w:r>
            <w:r w:rsidRPr="00B54724">
              <w:rPr>
                <w:color w:val="000000"/>
              </w:rPr>
              <w:t xml:space="preserve"> </w:t>
            </w:r>
          </w:p>
          <w:p w:rsidR="003E66FC" w:rsidRPr="00B54724" w:rsidRDefault="003E66FC" w:rsidP="007716C7">
            <w:pPr>
              <w:shd w:val="clear" w:color="auto" w:fill="FFFFFF"/>
              <w:jc w:val="both"/>
              <w:rPr>
                <w:color w:val="000000"/>
              </w:rPr>
            </w:pPr>
            <w:r w:rsidRPr="00B54724">
              <w:rPr>
                <w:color w:val="000000"/>
                <w:spacing w:val="-3"/>
                <w:szCs w:val="19"/>
              </w:rPr>
              <w:t>сидения</w:t>
            </w:r>
            <w:r w:rsidRPr="00B54724">
              <w:rPr>
                <w:color w:val="000000"/>
              </w:rPr>
              <w:t xml:space="preserve"> </w:t>
            </w:r>
          </w:p>
        </w:tc>
        <w:tc>
          <w:tcPr>
            <w:tcW w:w="1277"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81" w:type="dxa"/>
            <w:vMerge/>
            <w:tcBorders>
              <w:left w:val="single" w:sz="6"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r>
      <w:tr w:rsidR="003E66FC" w:rsidRPr="00B54724">
        <w:trPr>
          <w:trHeight w:hRule="exact" w:val="242"/>
        </w:trPr>
        <w:tc>
          <w:tcPr>
            <w:tcW w:w="528" w:type="dxa"/>
            <w:tcBorders>
              <w:top w:val="single" w:sz="4" w:space="0" w:color="auto"/>
              <w:left w:val="single" w:sz="4"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r w:rsidRPr="00B54724">
              <w:rPr>
                <w:color w:val="000000"/>
              </w:rPr>
              <w:t>1</w:t>
            </w:r>
          </w:p>
        </w:tc>
        <w:tc>
          <w:tcPr>
            <w:tcW w:w="1334"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99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4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75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49"/>
              <w:jc w:val="both"/>
              <w:rPr>
                <w:color w:val="000000"/>
              </w:rPr>
            </w:pPr>
          </w:p>
        </w:tc>
        <w:tc>
          <w:tcPr>
            <w:tcW w:w="672"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80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81" w:type="dxa"/>
            <w:tcBorders>
              <w:top w:val="single" w:sz="4" w:space="0" w:color="auto"/>
              <w:left w:val="single" w:sz="6" w:space="0" w:color="auto"/>
              <w:bottom w:val="single" w:sz="4" w:space="0" w:color="auto"/>
              <w:right w:val="single" w:sz="4" w:space="0" w:color="auto"/>
            </w:tcBorders>
            <w:shd w:val="clear" w:color="auto" w:fill="FFFFFF"/>
          </w:tcPr>
          <w:p w:rsidR="003E66FC" w:rsidRPr="00B54724" w:rsidRDefault="003E66FC" w:rsidP="007716C7">
            <w:pPr>
              <w:shd w:val="clear" w:color="auto" w:fill="FFFFFF"/>
              <w:ind w:firstLine="567"/>
              <w:jc w:val="both"/>
              <w:rPr>
                <w:color w:val="000000"/>
              </w:rPr>
            </w:pPr>
          </w:p>
        </w:tc>
      </w:tr>
      <w:tr w:rsidR="003E66FC" w:rsidRPr="00B54724">
        <w:trPr>
          <w:trHeight w:hRule="exact" w:val="242"/>
        </w:trPr>
        <w:tc>
          <w:tcPr>
            <w:tcW w:w="528" w:type="dxa"/>
            <w:tcBorders>
              <w:top w:val="single" w:sz="4" w:space="0" w:color="auto"/>
              <w:left w:val="single" w:sz="4"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34"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99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4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75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49"/>
              <w:jc w:val="both"/>
              <w:rPr>
                <w:color w:val="000000"/>
              </w:rPr>
            </w:pPr>
          </w:p>
        </w:tc>
        <w:tc>
          <w:tcPr>
            <w:tcW w:w="672"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80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81" w:type="dxa"/>
            <w:tcBorders>
              <w:top w:val="single" w:sz="4" w:space="0" w:color="auto"/>
              <w:left w:val="single" w:sz="6" w:space="0" w:color="auto"/>
              <w:bottom w:val="single" w:sz="4" w:space="0" w:color="auto"/>
              <w:right w:val="single" w:sz="4" w:space="0" w:color="auto"/>
            </w:tcBorders>
            <w:shd w:val="clear" w:color="auto" w:fill="FFFFFF"/>
          </w:tcPr>
          <w:p w:rsidR="003E66FC" w:rsidRPr="00B54724" w:rsidRDefault="003E66FC" w:rsidP="007716C7">
            <w:pPr>
              <w:shd w:val="clear" w:color="auto" w:fill="FFFFFF"/>
              <w:ind w:firstLine="567"/>
              <w:jc w:val="both"/>
              <w:rPr>
                <w:color w:val="000000"/>
              </w:rPr>
            </w:pPr>
          </w:p>
        </w:tc>
      </w:tr>
      <w:tr w:rsidR="003E66FC" w:rsidRPr="00B54724">
        <w:trPr>
          <w:trHeight w:hRule="exact" w:val="242"/>
        </w:trPr>
        <w:tc>
          <w:tcPr>
            <w:tcW w:w="528" w:type="dxa"/>
            <w:tcBorders>
              <w:top w:val="single" w:sz="4" w:space="0" w:color="auto"/>
              <w:left w:val="single" w:sz="4"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34"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99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48"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75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05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49"/>
              <w:jc w:val="both"/>
              <w:rPr>
                <w:color w:val="000000"/>
              </w:rPr>
            </w:pPr>
          </w:p>
        </w:tc>
        <w:tc>
          <w:tcPr>
            <w:tcW w:w="672"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806"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jc w:val="both"/>
              <w:rPr>
                <w:color w:val="000000"/>
              </w:rPr>
            </w:pPr>
          </w:p>
        </w:tc>
        <w:tc>
          <w:tcPr>
            <w:tcW w:w="1277" w:type="dxa"/>
            <w:tcBorders>
              <w:top w:val="single" w:sz="4" w:space="0" w:color="auto"/>
              <w:left w:val="single" w:sz="6" w:space="0" w:color="auto"/>
              <w:bottom w:val="single" w:sz="4" w:space="0" w:color="auto"/>
              <w:right w:val="single" w:sz="6" w:space="0" w:color="auto"/>
            </w:tcBorders>
            <w:shd w:val="clear" w:color="auto" w:fill="FFFFFF"/>
          </w:tcPr>
          <w:p w:rsidR="003E66FC" w:rsidRPr="00B54724" w:rsidRDefault="003E66FC" w:rsidP="007716C7">
            <w:pPr>
              <w:shd w:val="clear" w:color="auto" w:fill="FFFFFF"/>
              <w:ind w:firstLine="567"/>
              <w:jc w:val="both"/>
              <w:rPr>
                <w:color w:val="000000"/>
              </w:rPr>
            </w:pPr>
          </w:p>
        </w:tc>
        <w:tc>
          <w:tcPr>
            <w:tcW w:w="1381" w:type="dxa"/>
            <w:tcBorders>
              <w:top w:val="single" w:sz="4" w:space="0" w:color="auto"/>
              <w:left w:val="single" w:sz="6" w:space="0" w:color="auto"/>
              <w:bottom w:val="single" w:sz="4" w:space="0" w:color="auto"/>
              <w:right w:val="single" w:sz="4" w:space="0" w:color="auto"/>
            </w:tcBorders>
            <w:shd w:val="clear" w:color="auto" w:fill="FFFFFF"/>
          </w:tcPr>
          <w:p w:rsidR="003E66FC" w:rsidRPr="00B54724" w:rsidRDefault="003E66FC" w:rsidP="007716C7">
            <w:pPr>
              <w:shd w:val="clear" w:color="auto" w:fill="FFFFFF"/>
              <w:ind w:firstLine="567"/>
              <w:jc w:val="both"/>
              <w:rPr>
                <w:color w:val="000000"/>
              </w:rPr>
            </w:pPr>
          </w:p>
        </w:tc>
      </w:tr>
    </w:tbl>
    <w:p w:rsidR="003E66FC" w:rsidRPr="00B54724" w:rsidRDefault="003E66FC" w:rsidP="00B54724">
      <w:pPr>
        <w:ind w:firstLine="567"/>
        <w:jc w:val="both"/>
        <w:rPr>
          <w:color w:val="000000"/>
        </w:rPr>
        <w:sectPr w:rsidR="003E66FC" w:rsidRPr="00B54724">
          <w:type w:val="continuous"/>
          <w:pgSz w:w="11909" w:h="16834"/>
          <w:pgMar w:top="926" w:right="575" w:bottom="360" w:left="495" w:header="720" w:footer="720" w:gutter="0"/>
          <w:cols w:space="60"/>
          <w:noEndnote/>
        </w:sectPr>
      </w:pPr>
    </w:p>
    <w:p w:rsidR="003E66FC" w:rsidRPr="00634A14" w:rsidRDefault="003E66FC" w:rsidP="00B54724">
      <w:pPr>
        <w:shd w:val="clear" w:color="auto" w:fill="FFFFFF"/>
        <w:spacing w:line="257" w:lineRule="exact"/>
        <w:ind w:firstLine="567"/>
        <w:jc w:val="both"/>
        <w:rPr>
          <w:color w:val="000000"/>
          <w:spacing w:val="5"/>
          <w:w w:val="94"/>
        </w:rPr>
      </w:pPr>
      <w:r w:rsidRPr="00634A14">
        <w:rPr>
          <w:b/>
          <w:bCs/>
          <w:color w:val="000000"/>
          <w:spacing w:val="5"/>
          <w:w w:val="94"/>
          <w:u w:val="single"/>
        </w:rPr>
        <w:lastRenderedPageBreak/>
        <w:t>Примечание:</w:t>
      </w:r>
      <w:r w:rsidRPr="00634A14">
        <w:rPr>
          <w:b/>
          <w:bCs/>
          <w:color w:val="000000"/>
          <w:spacing w:val="5"/>
          <w:w w:val="94"/>
        </w:rPr>
        <w:t xml:space="preserve"> </w:t>
      </w:r>
      <w:r w:rsidRPr="00634A14">
        <w:rPr>
          <w:color w:val="000000"/>
          <w:spacing w:val="5"/>
          <w:w w:val="94"/>
        </w:rPr>
        <w:t xml:space="preserve">* </w:t>
      </w:r>
    </w:p>
    <w:p w:rsidR="003E66FC" w:rsidRPr="00634A14" w:rsidRDefault="003E66FC" w:rsidP="00B54724">
      <w:pPr>
        <w:shd w:val="clear" w:color="auto" w:fill="FFFFFF"/>
        <w:spacing w:line="257" w:lineRule="exact"/>
        <w:ind w:firstLine="567"/>
        <w:rPr>
          <w:color w:val="000000"/>
        </w:rPr>
      </w:pPr>
      <w:r w:rsidRPr="00634A14">
        <w:rPr>
          <w:color w:val="000000"/>
          <w:spacing w:val="5"/>
          <w:w w:val="94"/>
        </w:rPr>
        <w:t>Классы по вместимости:</w:t>
      </w:r>
    </w:p>
    <w:p w:rsidR="003E66FC" w:rsidRPr="00634A14" w:rsidRDefault="003E66FC" w:rsidP="00B54724">
      <w:pPr>
        <w:widowControl w:val="0"/>
        <w:numPr>
          <w:ilvl w:val="0"/>
          <w:numId w:val="8"/>
        </w:numPr>
        <w:shd w:val="clear" w:color="auto" w:fill="FFFFFF"/>
        <w:tabs>
          <w:tab w:val="left" w:pos="926"/>
          <w:tab w:val="left" w:pos="2119"/>
        </w:tabs>
        <w:autoSpaceDE w:val="0"/>
        <w:autoSpaceDN w:val="0"/>
        <w:adjustRightInd w:val="0"/>
        <w:spacing w:line="257" w:lineRule="exact"/>
        <w:ind w:firstLine="567"/>
        <w:rPr>
          <w:color w:val="000000"/>
          <w:spacing w:val="-5"/>
          <w:w w:val="94"/>
        </w:rPr>
      </w:pPr>
      <w:r w:rsidRPr="00634A14">
        <w:rPr>
          <w:color w:val="000000"/>
          <w:w w:val="94"/>
        </w:rPr>
        <w:t>М</w:t>
      </w:r>
      <w:r w:rsidRPr="00634A14">
        <w:rPr>
          <w:color w:val="000000"/>
        </w:rPr>
        <w:tab/>
      </w:r>
      <w:r w:rsidRPr="00634A14">
        <w:rPr>
          <w:color w:val="000000"/>
          <w:spacing w:val="7"/>
          <w:w w:val="94"/>
        </w:rPr>
        <w:t>- малой вместимости</w:t>
      </w:r>
    </w:p>
    <w:p w:rsidR="003E66FC" w:rsidRPr="00634A14" w:rsidRDefault="003E66FC" w:rsidP="00B54724">
      <w:pPr>
        <w:widowControl w:val="0"/>
        <w:numPr>
          <w:ilvl w:val="0"/>
          <w:numId w:val="8"/>
        </w:numPr>
        <w:shd w:val="clear" w:color="auto" w:fill="FFFFFF"/>
        <w:tabs>
          <w:tab w:val="left" w:pos="926"/>
          <w:tab w:val="left" w:pos="2122"/>
        </w:tabs>
        <w:autoSpaceDE w:val="0"/>
        <w:autoSpaceDN w:val="0"/>
        <w:adjustRightInd w:val="0"/>
        <w:spacing w:before="2" w:line="257" w:lineRule="exact"/>
        <w:ind w:firstLine="567"/>
        <w:rPr>
          <w:color w:val="000000"/>
          <w:spacing w:val="-5"/>
          <w:w w:val="94"/>
        </w:rPr>
      </w:pPr>
      <w:proofErr w:type="gramStart"/>
      <w:r w:rsidRPr="00634A14">
        <w:rPr>
          <w:color w:val="000000"/>
          <w:w w:val="94"/>
        </w:rPr>
        <w:t>С</w:t>
      </w:r>
      <w:proofErr w:type="gramEnd"/>
      <w:r w:rsidRPr="00634A14">
        <w:rPr>
          <w:color w:val="000000"/>
        </w:rPr>
        <w:tab/>
      </w:r>
      <w:r w:rsidRPr="00634A14">
        <w:rPr>
          <w:color w:val="000000"/>
          <w:spacing w:val="6"/>
          <w:w w:val="94"/>
        </w:rPr>
        <w:t>- средней вместимости</w:t>
      </w:r>
    </w:p>
    <w:p w:rsidR="003E66FC" w:rsidRPr="00634A14" w:rsidRDefault="003E66FC" w:rsidP="00B54724">
      <w:pPr>
        <w:widowControl w:val="0"/>
        <w:numPr>
          <w:ilvl w:val="0"/>
          <w:numId w:val="8"/>
        </w:numPr>
        <w:shd w:val="clear" w:color="auto" w:fill="FFFFFF"/>
        <w:tabs>
          <w:tab w:val="left" w:pos="926"/>
          <w:tab w:val="left" w:pos="2146"/>
        </w:tabs>
        <w:autoSpaceDE w:val="0"/>
        <w:autoSpaceDN w:val="0"/>
        <w:adjustRightInd w:val="0"/>
        <w:spacing w:line="257" w:lineRule="exact"/>
        <w:ind w:firstLine="567"/>
        <w:rPr>
          <w:color w:val="000000"/>
          <w:spacing w:val="-6"/>
          <w:w w:val="94"/>
        </w:rPr>
      </w:pPr>
      <w:r w:rsidRPr="00634A14">
        <w:rPr>
          <w:color w:val="000000"/>
          <w:spacing w:val="-20"/>
          <w:w w:val="94"/>
        </w:rPr>
        <w:t>БН</w:t>
      </w:r>
      <w:r w:rsidRPr="00634A14">
        <w:rPr>
          <w:color w:val="000000"/>
        </w:rPr>
        <w:tab/>
      </w:r>
      <w:r w:rsidRPr="00634A14">
        <w:rPr>
          <w:color w:val="000000"/>
          <w:spacing w:val="5"/>
          <w:w w:val="94"/>
        </w:rPr>
        <w:t>- большой вместимости</w:t>
      </w:r>
    </w:p>
    <w:p w:rsidR="003E66FC" w:rsidRPr="00634A14" w:rsidRDefault="003E66FC" w:rsidP="00B54724">
      <w:pPr>
        <w:shd w:val="clear" w:color="auto" w:fill="FFFFFF"/>
        <w:spacing w:line="257" w:lineRule="exact"/>
        <w:ind w:firstLine="567"/>
        <w:rPr>
          <w:color w:val="000000"/>
        </w:rPr>
      </w:pPr>
      <w:r w:rsidRPr="00634A14">
        <w:rPr>
          <w:color w:val="000000"/>
          <w:spacing w:val="1"/>
          <w:w w:val="94"/>
        </w:rPr>
        <w:t>транспортные средства</w:t>
      </w:r>
    </w:p>
    <w:p w:rsidR="003E66FC" w:rsidRPr="00634A14" w:rsidRDefault="003E66FC" w:rsidP="00E13EA4">
      <w:pPr>
        <w:shd w:val="clear" w:color="auto" w:fill="FFFFFF"/>
        <w:jc w:val="both"/>
        <w:rPr>
          <w:color w:val="000000"/>
        </w:rPr>
      </w:pPr>
    </w:p>
    <w:p w:rsidR="003E66FC" w:rsidRPr="00634A14" w:rsidRDefault="003E66FC" w:rsidP="00E13EA4">
      <w:pPr>
        <w:shd w:val="clear" w:color="auto" w:fill="FFFFFF"/>
        <w:jc w:val="both"/>
        <w:rPr>
          <w:color w:val="000000"/>
          <w:spacing w:val="-5"/>
        </w:rPr>
      </w:pPr>
      <w:r w:rsidRPr="00634A14">
        <w:rPr>
          <w:color w:val="000000"/>
        </w:rPr>
        <w:t xml:space="preserve">Классификация подвижного состава определена Заказчиком, вместимость подвижного </w:t>
      </w:r>
      <w:r w:rsidRPr="00634A14">
        <w:rPr>
          <w:color w:val="000000"/>
          <w:spacing w:val="-5"/>
        </w:rPr>
        <w:t>состава определена на основании характеристик завода-изготовителя (полная вместимость).</w:t>
      </w:r>
    </w:p>
    <w:p w:rsidR="003E66FC" w:rsidRPr="00634A14" w:rsidRDefault="003E66FC" w:rsidP="00E13EA4">
      <w:pPr>
        <w:shd w:val="clear" w:color="auto" w:fill="FFFFFF"/>
        <w:jc w:val="both"/>
        <w:rPr>
          <w:color w:val="000000"/>
          <w:spacing w:val="-5"/>
        </w:rPr>
      </w:pPr>
    </w:p>
    <w:p w:rsidR="003E66FC" w:rsidRPr="00634A14" w:rsidRDefault="003E66FC" w:rsidP="00E13EA4">
      <w:pPr>
        <w:shd w:val="clear" w:color="auto" w:fill="FFFFFF"/>
        <w:jc w:val="both"/>
        <w:rPr>
          <w:color w:val="000000"/>
        </w:rPr>
      </w:pPr>
      <w:r w:rsidRPr="00634A14">
        <w:rPr>
          <w:color w:val="000000"/>
        </w:rPr>
        <w:t>___________________________________________________________/ФИО/___________________________________________________________ Должность __________</w:t>
      </w:r>
    </w:p>
    <w:p w:rsidR="003E66FC" w:rsidRPr="00634A14" w:rsidRDefault="003E66FC" w:rsidP="00E13EA4">
      <w:pPr>
        <w:shd w:val="clear" w:color="auto" w:fill="FFFFFF"/>
        <w:spacing w:before="233" w:after="1094" w:line="276" w:lineRule="exact"/>
        <w:ind w:firstLine="567"/>
        <w:jc w:val="both"/>
        <w:rPr>
          <w:color w:val="000000"/>
        </w:rPr>
      </w:pPr>
      <w:r w:rsidRPr="00634A14">
        <w:rPr>
          <w:color w:val="000000"/>
        </w:rPr>
        <w:t xml:space="preserve">М.П.       «_____»_____________________20___г. </w:t>
      </w:r>
    </w:p>
    <w:p w:rsidR="003E66FC" w:rsidRPr="00634A14" w:rsidRDefault="003E66FC" w:rsidP="00B54724">
      <w:pPr>
        <w:ind w:firstLine="567"/>
        <w:jc w:val="both"/>
        <w:rPr>
          <w:color w:val="000000"/>
        </w:rPr>
      </w:pPr>
      <w:r w:rsidRPr="00634A14">
        <w:rPr>
          <w:color w:val="000000"/>
        </w:rPr>
        <w:br w:type="column"/>
      </w:r>
    </w:p>
    <w:p w:rsidR="003E66FC" w:rsidRPr="00634A14" w:rsidRDefault="003E66FC" w:rsidP="00B54724">
      <w:pPr>
        <w:widowControl w:val="0"/>
        <w:numPr>
          <w:ilvl w:val="0"/>
          <w:numId w:val="9"/>
        </w:numPr>
        <w:shd w:val="clear" w:color="auto" w:fill="FFFFFF"/>
        <w:tabs>
          <w:tab w:val="left" w:pos="125"/>
        </w:tabs>
        <w:autoSpaceDE w:val="0"/>
        <w:autoSpaceDN w:val="0"/>
        <w:adjustRightInd w:val="0"/>
        <w:spacing w:before="259" w:line="254" w:lineRule="exact"/>
        <w:ind w:firstLine="567"/>
        <w:jc w:val="both"/>
        <w:rPr>
          <w:color w:val="000000"/>
          <w:w w:val="94"/>
        </w:rPr>
      </w:pPr>
      <w:r w:rsidRPr="00634A14">
        <w:rPr>
          <w:color w:val="000000"/>
          <w:spacing w:val="1"/>
          <w:w w:val="94"/>
        </w:rPr>
        <w:t>от 8 до 13 ме</w:t>
      </w:r>
      <w:proofErr w:type="gramStart"/>
      <w:r w:rsidRPr="00634A14">
        <w:rPr>
          <w:color w:val="000000"/>
          <w:spacing w:val="1"/>
          <w:w w:val="94"/>
        </w:rPr>
        <w:t>ст вкл</w:t>
      </w:r>
      <w:proofErr w:type="gramEnd"/>
      <w:r w:rsidRPr="00634A14">
        <w:rPr>
          <w:color w:val="000000"/>
          <w:spacing w:val="1"/>
          <w:w w:val="94"/>
        </w:rPr>
        <w:t>ючительно;</w:t>
      </w:r>
    </w:p>
    <w:p w:rsidR="003E66FC" w:rsidRPr="00634A14" w:rsidRDefault="003E66FC" w:rsidP="00B54724">
      <w:pPr>
        <w:widowControl w:val="0"/>
        <w:numPr>
          <w:ilvl w:val="0"/>
          <w:numId w:val="9"/>
        </w:numPr>
        <w:shd w:val="clear" w:color="auto" w:fill="FFFFFF"/>
        <w:tabs>
          <w:tab w:val="left" w:pos="125"/>
        </w:tabs>
        <w:autoSpaceDE w:val="0"/>
        <w:autoSpaceDN w:val="0"/>
        <w:adjustRightInd w:val="0"/>
        <w:spacing w:line="254" w:lineRule="exact"/>
        <w:ind w:firstLine="567"/>
        <w:jc w:val="both"/>
        <w:rPr>
          <w:color w:val="000000"/>
          <w:w w:val="94"/>
        </w:rPr>
      </w:pPr>
      <w:r w:rsidRPr="00634A14">
        <w:rPr>
          <w:color w:val="000000"/>
          <w:spacing w:val="1"/>
          <w:w w:val="94"/>
        </w:rPr>
        <w:t>от 14 до 50 ме</w:t>
      </w:r>
      <w:proofErr w:type="gramStart"/>
      <w:r w:rsidRPr="00634A14">
        <w:rPr>
          <w:color w:val="000000"/>
          <w:spacing w:val="1"/>
          <w:w w:val="94"/>
        </w:rPr>
        <w:t>ст вкл</w:t>
      </w:r>
      <w:proofErr w:type="gramEnd"/>
      <w:r w:rsidRPr="00634A14">
        <w:rPr>
          <w:color w:val="000000"/>
          <w:spacing w:val="1"/>
          <w:w w:val="94"/>
        </w:rPr>
        <w:t>ючительно;</w:t>
      </w:r>
    </w:p>
    <w:p w:rsidR="003E66FC" w:rsidRPr="00634A14" w:rsidRDefault="003E66FC" w:rsidP="00B54724">
      <w:pPr>
        <w:widowControl w:val="0"/>
        <w:numPr>
          <w:ilvl w:val="0"/>
          <w:numId w:val="9"/>
        </w:numPr>
        <w:shd w:val="clear" w:color="auto" w:fill="FFFFFF"/>
        <w:tabs>
          <w:tab w:val="left" w:pos="125"/>
        </w:tabs>
        <w:autoSpaceDE w:val="0"/>
        <w:autoSpaceDN w:val="0"/>
        <w:adjustRightInd w:val="0"/>
        <w:spacing w:line="254" w:lineRule="exact"/>
        <w:ind w:firstLine="567"/>
        <w:jc w:val="both"/>
        <w:rPr>
          <w:color w:val="000000"/>
          <w:w w:val="94"/>
        </w:rPr>
      </w:pPr>
      <w:r w:rsidRPr="00634A14">
        <w:rPr>
          <w:color w:val="000000"/>
          <w:spacing w:val="-1"/>
          <w:w w:val="94"/>
        </w:rPr>
        <w:t>от 51 до 112 ме</w:t>
      </w:r>
      <w:proofErr w:type="gramStart"/>
      <w:r w:rsidRPr="00634A14">
        <w:rPr>
          <w:color w:val="000000"/>
          <w:spacing w:val="-1"/>
          <w:w w:val="94"/>
        </w:rPr>
        <w:t>ст вкл</w:t>
      </w:r>
      <w:proofErr w:type="gramEnd"/>
      <w:r w:rsidRPr="00634A14">
        <w:rPr>
          <w:color w:val="000000"/>
          <w:spacing w:val="-1"/>
          <w:w w:val="94"/>
        </w:rPr>
        <w:t xml:space="preserve">ючительно, </w:t>
      </w:r>
      <w:proofErr w:type="spellStart"/>
      <w:r w:rsidRPr="00634A14">
        <w:rPr>
          <w:color w:val="000000"/>
          <w:spacing w:val="-1"/>
          <w:w w:val="94"/>
        </w:rPr>
        <w:t>низкопольные</w:t>
      </w:r>
      <w:proofErr w:type="spellEnd"/>
    </w:p>
    <w:p w:rsidR="003E66FC" w:rsidRPr="00B54724" w:rsidRDefault="003E66FC" w:rsidP="00B54724">
      <w:pPr>
        <w:widowControl w:val="0"/>
        <w:numPr>
          <w:ilvl w:val="0"/>
          <w:numId w:val="9"/>
        </w:numPr>
        <w:shd w:val="clear" w:color="auto" w:fill="FFFFFF"/>
        <w:tabs>
          <w:tab w:val="left" w:pos="125"/>
        </w:tabs>
        <w:autoSpaceDE w:val="0"/>
        <w:autoSpaceDN w:val="0"/>
        <w:adjustRightInd w:val="0"/>
        <w:spacing w:line="254" w:lineRule="exact"/>
        <w:ind w:firstLine="567"/>
        <w:jc w:val="both"/>
        <w:rPr>
          <w:color w:val="000000"/>
          <w:w w:val="94"/>
          <w:szCs w:val="23"/>
        </w:rPr>
        <w:sectPr w:rsidR="003E66FC" w:rsidRPr="00B54724">
          <w:type w:val="continuous"/>
          <w:pgSz w:w="11909" w:h="16834"/>
          <w:pgMar w:top="926" w:right="1387" w:bottom="360" w:left="951" w:header="720" w:footer="720" w:gutter="0"/>
          <w:cols w:num="2" w:space="720" w:equalWidth="0">
            <w:col w:w="4488" w:space="490"/>
            <w:col w:w="4594"/>
          </w:cols>
          <w:noEndnote/>
        </w:sectPr>
      </w:pPr>
    </w:p>
    <w:p w:rsidR="00290037" w:rsidRPr="00843BB0" w:rsidRDefault="003E66FC" w:rsidP="00CC72DD">
      <w:pPr>
        <w:shd w:val="clear" w:color="auto" w:fill="FFFFFF"/>
        <w:tabs>
          <w:tab w:val="left" w:pos="305"/>
        </w:tabs>
        <w:spacing w:line="276" w:lineRule="exact"/>
        <w:ind w:firstLine="567"/>
        <w:rPr>
          <w:b/>
        </w:rPr>
      </w:pPr>
      <w:r>
        <w:rPr>
          <w:b/>
          <w:color w:val="2C2C2C"/>
          <w:spacing w:val="-16"/>
          <w:szCs w:val="25"/>
        </w:rPr>
        <w:lastRenderedPageBreak/>
        <w:t>4.</w:t>
      </w:r>
      <w:r>
        <w:rPr>
          <w:color w:val="2C2C2C"/>
          <w:szCs w:val="25"/>
        </w:rPr>
        <w:t xml:space="preserve"> </w:t>
      </w:r>
      <w:r w:rsidRPr="00753580">
        <w:rPr>
          <w:b/>
          <w:color w:val="2C2C2C"/>
          <w:szCs w:val="25"/>
        </w:rPr>
        <w:t xml:space="preserve">Проект договора на </w:t>
      </w:r>
      <w:r>
        <w:rPr>
          <w:b/>
          <w:color w:val="2C2C2C"/>
          <w:szCs w:val="25"/>
        </w:rPr>
        <w:t>осуществление</w:t>
      </w:r>
      <w:r w:rsidRPr="00753580">
        <w:rPr>
          <w:b/>
          <w:color w:val="2C2C2C"/>
          <w:szCs w:val="25"/>
        </w:rPr>
        <w:t xml:space="preserve"> пассажирских перевозок по маршруту </w:t>
      </w:r>
      <w:r>
        <w:rPr>
          <w:b/>
          <w:color w:val="2C2C2C"/>
          <w:szCs w:val="25"/>
        </w:rPr>
        <w:t>р</w:t>
      </w:r>
      <w:r w:rsidRPr="00753580">
        <w:rPr>
          <w:b/>
          <w:color w:val="2C2C2C"/>
          <w:szCs w:val="25"/>
        </w:rPr>
        <w:t>егулярного</w:t>
      </w:r>
      <w:r>
        <w:rPr>
          <w:b/>
          <w:color w:val="2C2C2C"/>
          <w:szCs w:val="25"/>
        </w:rPr>
        <w:t xml:space="preserve"> </w:t>
      </w:r>
      <w:r w:rsidRPr="00753580">
        <w:rPr>
          <w:b/>
          <w:color w:val="2C2C2C"/>
          <w:spacing w:val="-8"/>
          <w:szCs w:val="25"/>
        </w:rPr>
        <w:t>сообщения.</w:t>
      </w:r>
      <w:r w:rsidR="00290037">
        <w:t xml:space="preserve">                                                                                                                                                 </w:t>
      </w:r>
    </w:p>
    <w:p w:rsidR="00290037" w:rsidRDefault="00290037" w:rsidP="00290037">
      <w:pPr>
        <w:pStyle w:val="aa"/>
      </w:pPr>
      <w:r>
        <w:t xml:space="preserve">                                                                       </w:t>
      </w:r>
      <w:r>
        <w:rPr>
          <w:b/>
        </w:rPr>
        <w:t>Д</w:t>
      </w:r>
      <w:r w:rsidRPr="00E275D4">
        <w:rPr>
          <w:b/>
        </w:rPr>
        <w:t xml:space="preserve">оговор </w:t>
      </w:r>
      <w:r w:rsidRPr="00E275D4">
        <w:rPr>
          <w:b/>
        </w:rPr>
        <w:br/>
        <w:t xml:space="preserve">                                            на осуществление пассажирских перевозок </w:t>
      </w:r>
      <w:r w:rsidRPr="00E275D4">
        <w:rPr>
          <w:b/>
        </w:rPr>
        <w:br/>
        <w:t xml:space="preserve">                                            в поселке Кизнер Удмуртской Республики</w:t>
      </w:r>
      <w:r w:rsidRPr="00E275D4">
        <w:t xml:space="preserve"> </w:t>
      </w:r>
    </w:p>
    <w:p w:rsidR="00290037" w:rsidRDefault="00290037" w:rsidP="00290037">
      <w:pPr>
        <w:pStyle w:val="a9"/>
        <w:spacing w:after="240" w:afterAutospacing="0"/>
      </w:pPr>
      <w:r w:rsidRPr="00E275D4">
        <w:t>пос.</w:t>
      </w:r>
      <w:r>
        <w:t xml:space="preserve"> </w:t>
      </w:r>
      <w:r w:rsidRPr="00E275D4">
        <w:t>Кизнер</w:t>
      </w:r>
      <w:r>
        <w:t xml:space="preserve">                                                                                                </w:t>
      </w:r>
      <w:r w:rsidRPr="00E275D4">
        <w:t xml:space="preserve"> «</w:t>
      </w:r>
      <w:r>
        <w:rPr>
          <w:u w:val="single"/>
        </w:rPr>
        <w:t xml:space="preserve">      </w:t>
      </w:r>
      <w:r w:rsidRPr="00E275D4">
        <w:t xml:space="preserve">» </w:t>
      </w:r>
      <w:r>
        <w:rPr>
          <w:u w:val="single"/>
        </w:rPr>
        <w:t xml:space="preserve">                       </w:t>
      </w:r>
      <w:r w:rsidRPr="00E275D4">
        <w:t>201</w:t>
      </w:r>
      <w:r>
        <w:t xml:space="preserve">3 </w:t>
      </w:r>
      <w:r w:rsidRPr="00E275D4">
        <w:t xml:space="preserve">г. </w:t>
      </w:r>
      <w:r>
        <w:t xml:space="preserve"> </w:t>
      </w:r>
    </w:p>
    <w:p w:rsidR="00290037" w:rsidRDefault="00290037" w:rsidP="00290037">
      <w:pPr>
        <w:pStyle w:val="aa"/>
      </w:pPr>
      <w:r>
        <w:t xml:space="preserve">             </w:t>
      </w:r>
      <w:r w:rsidRPr="00E275D4">
        <w:t>Администрация муниц</w:t>
      </w:r>
      <w:r>
        <w:t>ипального образования «</w:t>
      </w:r>
      <w:proofErr w:type="spellStart"/>
      <w:r>
        <w:t>Кизнерский</w:t>
      </w:r>
      <w:proofErr w:type="spellEnd"/>
      <w:r>
        <w:t xml:space="preserve"> район</w:t>
      </w:r>
      <w:r w:rsidRPr="00E275D4">
        <w:t xml:space="preserve">», именуемая в дальнейшем «Администрация», в лице Главы </w:t>
      </w:r>
      <w:r>
        <w:t xml:space="preserve">Администрации </w:t>
      </w:r>
      <w:r w:rsidRPr="00E275D4">
        <w:t xml:space="preserve">муниципального образования </w:t>
      </w:r>
      <w:r>
        <w:t>«</w:t>
      </w:r>
      <w:proofErr w:type="spellStart"/>
      <w:r>
        <w:t>Кизнерский</w:t>
      </w:r>
      <w:proofErr w:type="spellEnd"/>
      <w:r>
        <w:t xml:space="preserve"> район»</w:t>
      </w:r>
      <w:proofErr w:type="gramStart"/>
      <w:r w:rsidRPr="00E275D4">
        <w:t xml:space="preserve"> </w:t>
      </w:r>
      <w:r>
        <w:rPr>
          <w:u w:val="single"/>
        </w:rPr>
        <w:t xml:space="preserve">                                                                                                   </w:t>
      </w:r>
      <w:r w:rsidRPr="00E275D4">
        <w:t>,</w:t>
      </w:r>
      <w:proofErr w:type="gramEnd"/>
      <w:r w:rsidRPr="00E275D4">
        <w:t xml:space="preserve"> действующего на основании Устава, с одной стороны, и ___________________________________________ </w:t>
      </w:r>
      <w:r>
        <w:t xml:space="preserve">именуемый в дальнейшем  </w:t>
      </w:r>
      <w:r w:rsidRPr="00E275D4">
        <w:t>«Перевозчик», действующий на основании ___</w:t>
      </w:r>
      <w:r>
        <w:t>______________________</w:t>
      </w:r>
      <w:r w:rsidRPr="00E275D4">
        <w:t>с друг</w:t>
      </w:r>
      <w:r>
        <w:t xml:space="preserve">ой стороны, заключили настоящий </w:t>
      </w:r>
      <w:r w:rsidRPr="00E275D4">
        <w:t xml:space="preserve">Договор о следующем: </w:t>
      </w:r>
      <w:r w:rsidRPr="00E275D4">
        <w:br/>
      </w:r>
      <w:r>
        <w:t xml:space="preserve">                                                          </w:t>
      </w:r>
    </w:p>
    <w:p w:rsidR="00290037" w:rsidRDefault="00290037" w:rsidP="00290037">
      <w:pPr>
        <w:pStyle w:val="aa"/>
      </w:pPr>
      <w:r w:rsidRPr="00843BB0">
        <w:rPr>
          <w:b/>
        </w:rPr>
        <w:t xml:space="preserve">  </w:t>
      </w:r>
      <w:r>
        <w:rPr>
          <w:b/>
        </w:rPr>
        <w:t xml:space="preserve">                                                          1. </w:t>
      </w:r>
      <w:r w:rsidRPr="00E275D4">
        <w:rPr>
          <w:b/>
        </w:rPr>
        <w:t>Предмет договора</w:t>
      </w:r>
      <w:r w:rsidRPr="00E275D4">
        <w:t xml:space="preserve"> </w:t>
      </w:r>
    </w:p>
    <w:p w:rsidR="00290037" w:rsidRDefault="00290037" w:rsidP="00290037">
      <w:pPr>
        <w:pStyle w:val="aa"/>
      </w:pPr>
      <w:r w:rsidRPr="00E275D4">
        <w:br/>
        <w:t xml:space="preserve">1.1. В целях удовлетворения потребностей населения </w:t>
      </w:r>
      <w:proofErr w:type="spellStart"/>
      <w:r>
        <w:t>Кизнерского</w:t>
      </w:r>
      <w:proofErr w:type="spellEnd"/>
      <w:r>
        <w:t xml:space="preserve"> района</w:t>
      </w:r>
      <w:r w:rsidRPr="00E275D4">
        <w:t xml:space="preserve"> в пассажирских перевозках, повышения качества транспортного обслуживания, повышения безопасности движения, Администрация поручает, а Перевозчик принимает на себя обязательства по осуществлению перевозки пассажиров автомобильным транспортом на коммерческой основе по маршруту</w:t>
      </w:r>
      <w:r>
        <w:rPr>
          <w:u w:val="single"/>
        </w:rPr>
        <w:t xml:space="preserve">                                                                                                                                        </w:t>
      </w:r>
      <w:r w:rsidRPr="00E275D4">
        <w:t xml:space="preserve">. </w:t>
      </w:r>
      <w:r w:rsidRPr="00E275D4">
        <w:br/>
        <w:t xml:space="preserve">1.2.. Перевозки осуществляются на принадлежащем Перевозчику автотранспорте по графику, </w:t>
      </w:r>
      <w:r>
        <w:t>согласова</w:t>
      </w:r>
      <w:r w:rsidRPr="00E275D4">
        <w:t>нному</w:t>
      </w:r>
      <w:r>
        <w:t xml:space="preserve"> с</w:t>
      </w:r>
      <w:r w:rsidRPr="00E275D4">
        <w:t xml:space="preserve"> Администрацией. </w:t>
      </w:r>
    </w:p>
    <w:p w:rsidR="00290037" w:rsidRDefault="00290037" w:rsidP="00290037">
      <w:pPr>
        <w:pStyle w:val="aa"/>
        <w:rPr>
          <w:b/>
          <w:bCs/>
        </w:rPr>
      </w:pPr>
      <w:r w:rsidRPr="00E275D4">
        <w:br/>
      </w:r>
      <w:r>
        <w:t xml:space="preserve">                                                      </w:t>
      </w:r>
      <w:r w:rsidRPr="00E275D4">
        <w:rPr>
          <w:b/>
        </w:rPr>
        <w:t xml:space="preserve">2. Обязательства </w:t>
      </w:r>
      <w:r w:rsidRPr="00E275D4">
        <w:rPr>
          <w:b/>
          <w:bCs/>
        </w:rPr>
        <w:t xml:space="preserve">сторон </w:t>
      </w:r>
    </w:p>
    <w:p w:rsidR="00290037" w:rsidRDefault="00290037" w:rsidP="00290037">
      <w:pPr>
        <w:pStyle w:val="aa"/>
      </w:pPr>
      <w:r w:rsidRPr="00E275D4">
        <w:rPr>
          <w:b/>
          <w:bCs/>
        </w:rPr>
        <w:br/>
      </w:r>
      <w:r w:rsidRPr="00E275D4">
        <w:rPr>
          <w:b/>
        </w:rPr>
        <w:t>2.1. Администрация обязуется:</w:t>
      </w:r>
      <w:r w:rsidRPr="00E275D4">
        <w:t xml:space="preserve"> </w:t>
      </w:r>
      <w:r w:rsidRPr="00E275D4">
        <w:br/>
        <w:t>2.1.1</w:t>
      </w:r>
      <w:r>
        <w:t xml:space="preserve">. </w:t>
      </w:r>
      <w:r w:rsidRPr="00E275D4">
        <w:t>Предоставить Перевозчику возможность осуществлять перевоз</w:t>
      </w:r>
      <w:r>
        <w:t xml:space="preserve">ки пассажиров по маршруту. </w:t>
      </w:r>
      <w:r>
        <w:br/>
        <w:t>2.1.2.Утвержд</w:t>
      </w:r>
      <w:r w:rsidRPr="00E275D4">
        <w:t xml:space="preserve">ать </w:t>
      </w:r>
      <w:r>
        <w:t>в согласова</w:t>
      </w:r>
      <w:r w:rsidRPr="00E275D4">
        <w:t>нном порядке расписа</w:t>
      </w:r>
      <w:r>
        <w:t xml:space="preserve">ние Движения автобусов. </w:t>
      </w:r>
      <w:r>
        <w:br/>
        <w:t xml:space="preserve">2.1.3. </w:t>
      </w:r>
      <w:r w:rsidRPr="00E275D4">
        <w:t>Организовать регулярное обследование дорожных услови</w:t>
      </w:r>
      <w:r>
        <w:t xml:space="preserve">й на маршруте. </w:t>
      </w:r>
      <w:r>
        <w:br/>
        <w:t>2.1</w:t>
      </w:r>
      <w:r w:rsidRPr="00E275D4">
        <w:t>.4.</w:t>
      </w:r>
      <w:r>
        <w:t xml:space="preserve"> </w:t>
      </w:r>
      <w:r w:rsidRPr="00E275D4">
        <w:t>Доводить до сведения Перевозчика все изменения, касающиеся обслуживаемого им маршрута и связанные с прекращением движени</w:t>
      </w:r>
      <w:r>
        <w:t xml:space="preserve">я или изменением схемы движения </w:t>
      </w:r>
      <w:r w:rsidRPr="00E275D4">
        <w:t xml:space="preserve">транспорта. </w:t>
      </w:r>
      <w:r w:rsidRPr="00E275D4">
        <w:br/>
      </w:r>
      <w:r w:rsidRPr="00E275D4">
        <w:rPr>
          <w:iCs/>
        </w:rPr>
        <w:t>2.1.5.</w:t>
      </w:r>
      <w:r w:rsidRPr="00E275D4">
        <w:rPr>
          <w:i/>
          <w:iCs/>
        </w:rPr>
        <w:t xml:space="preserve"> </w:t>
      </w:r>
      <w:r w:rsidRPr="00E275D4">
        <w:t xml:space="preserve">Информировать население в десятидневный срок через средства массовой информации о прекращении перевозок пассажирским транспортом по указанному маршруту, а также об изменении графика движения. </w:t>
      </w:r>
      <w:r w:rsidRPr="00E275D4">
        <w:br/>
      </w:r>
      <w:r w:rsidRPr="00E275D4">
        <w:rPr>
          <w:b/>
        </w:rPr>
        <w:t>2.2. Перевозчик обязуется:</w:t>
      </w:r>
      <w:r w:rsidRPr="00E275D4">
        <w:t xml:space="preserve"> </w:t>
      </w:r>
      <w:r w:rsidRPr="00E275D4">
        <w:br/>
        <w:t xml:space="preserve">2.2.1. Осуществлять перевозки пассажиров в строгом соответствии с маршрутом движения и графиком движения, утвержденным Администрацией. </w:t>
      </w:r>
      <w:r w:rsidRPr="00E275D4">
        <w:br/>
        <w:t xml:space="preserve">2.2.2.Выпускать на маршруты автобусы в технически исправном и надлежащем санитарном состоянии. </w:t>
      </w:r>
      <w:r w:rsidRPr="00E275D4">
        <w:br/>
        <w:t xml:space="preserve">2.2.3. Обеспечить экипировку автобусов в соответствии с ГОСТом. </w:t>
      </w:r>
      <w:r w:rsidRPr="00E275D4">
        <w:br/>
        <w:t xml:space="preserve">2.2.4.Укомплектовать принадлежащие Перевозчику автобусы справочно-информационным </w:t>
      </w:r>
      <w:r w:rsidRPr="00E275D4">
        <w:br/>
        <w:t xml:space="preserve">материалом: </w:t>
      </w:r>
      <w:r w:rsidRPr="00E275D4">
        <w:br/>
        <w:t xml:space="preserve">- схемой маршрута движения с указанием остановочных пунктов; </w:t>
      </w:r>
      <w:r w:rsidRPr="00E275D4">
        <w:br/>
        <w:t xml:space="preserve">- указателями для информирования пассажиров о маршруте следования и режиме работы </w:t>
      </w:r>
      <w:r w:rsidRPr="00E275D4">
        <w:br/>
      </w:r>
      <w:r w:rsidRPr="00E275D4">
        <w:lastRenderedPageBreak/>
        <w:t xml:space="preserve">автотранспортного средства (трафаретами); </w:t>
      </w:r>
      <w:r w:rsidRPr="00E275D4">
        <w:br/>
        <w:t>- информацией о дей</w:t>
      </w:r>
      <w:r>
        <w:t>ствующем тарифе на проезд и про</w:t>
      </w:r>
      <w:r w:rsidRPr="00E275D4">
        <w:t xml:space="preserve">воз багажа; </w:t>
      </w:r>
      <w:r w:rsidRPr="00E275D4">
        <w:br/>
        <w:t>- перечнем льготных категорий пассажиров, которым предоставляетс</w:t>
      </w:r>
      <w:r>
        <w:t xml:space="preserve">я право бесплатного проезда на </w:t>
      </w:r>
      <w:r w:rsidRPr="00E275D4">
        <w:t xml:space="preserve">обслуживаемом Перевозчиком маршруте пассажирского транспорта или информацией об отсутствии льгот по оплате проезда; </w:t>
      </w:r>
      <w:r w:rsidRPr="00E275D4">
        <w:br/>
        <w:t xml:space="preserve">- информацией о собственнике транспорта (название - для юридического лица, ФИО - для </w:t>
      </w:r>
      <w:r w:rsidRPr="00E275D4">
        <w:br/>
        <w:t xml:space="preserve">предпринимателя без образования юридического лица, номер контактного телефона); </w:t>
      </w:r>
      <w:r w:rsidRPr="00E275D4">
        <w:br/>
      </w:r>
      <w:r w:rsidRPr="00A05A30">
        <w:t xml:space="preserve">- визитной карточкой водителя и кондуктора; </w:t>
      </w:r>
      <w:r w:rsidRPr="00A05A30">
        <w:br/>
        <w:t xml:space="preserve">- информацией о номерах контактных телефонов территориального управления государственного автодорожного надзора Федеральной службы по надзору в сфере транспорта, осуществляющих </w:t>
      </w:r>
      <w:proofErr w:type="gramStart"/>
      <w:r w:rsidRPr="00A05A30">
        <w:t>контроль за</w:t>
      </w:r>
      <w:proofErr w:type="gramEnd"/>
      <w:r w:rsidRPr="00A05A30">
        <w:t xml:space="preserve"> выполнением лицензионн</w:t>
      </w:r>
      <w:r>
        <w:t>ы</w:t>
      </w:r>
      <w:r w:rsidRPr="00A05A30">
        <w:t xml:space="preserve">х и договорных требований. </w:t>
      </w:r>
      <w:r w:rsidRPr="00A05A30">
        <w:br/>
        <w:t>2.2.</w:t>
      </w:r>
      <w:r>
        <w:t>6</w:t>
      </w:r>
      <w:r w:rsidRPr="00A05A30">
        <w:t>.</w:t>
      </w:r>
      <w:r>
        <w:t xml:space="preserve"> </w:t>
      </w:r>
      <w:r w:rsidRPr="00A05A30">
        <w:t xml:space="preserve">Осуществлять ежедневный </w:t>
      </w:r>
      <w:proofErr w:type="spellStart"/>
      <w:r w:rsidRPr="00A05A30">
        <w:t>предрейсовый</w:t>
      </w:r>
      <w:proofErr w:type="spellEnd"/>
      <w:r w:rsidRPr="00A05A30">
        <w:t xml:space="preserve"> технический осмотр, а также ремонт автотранспорта в организациях, имеющих лицензию и сертификат на проведение данного вида деятельности с соответствующими отметками в путевых листах и сервисной книжке. </w:t>
      </w:r>
      <w:r w:rsidRPr="00A05A30">
        <w:br/>
        <w:t>2.2.7.</w:t>
      </w:r>
      <w:r>
        <w:t xml:space="preserve"> </w:t>
      </w:r>
      <w:r w:rsidRPr="00A05A30">
        <w:t xml:space="preserve">Соблюдать режим труда и отдыха водителей. </w:t>
      </w:r>
      <w:r w:rsidRPr="00A05A30">
        <w:br/>
        <w:t>2.2.</w:t>
      </w:r>
      <w:r>
        <w:t>8</w:t>
      </w:r>
      <w:r w:rsidRPr="00A05A30">
        <w:t xml:space="preserve">. В случае возникновения непредвиденных ситуаций, влекущих за собой невозможность продолжения работы на маршруте, информировать об этом Администрацию за 10 дней до прекращения работы на маршруте. </w:t>
      </w:r>
      <w:r w:rsidRPr="00A05A30">
        <w:br/>
        <w:t>2.</w:t>
      </w:r>
      <w:r>
        <w:t>2.9</w:t>
      </w:r>
      <w:r w:rsidRPr="00A05A30">
        <w:t>.</w:t>
      </w:r>
      <w:r>
        <w:t xml:space="preserve"> </w:t>
      </w:r>
      <w:r w:rsidRPr="00A05A30">
        <w:t xml:space="preserve">Перед выпуском автотранспортного средства на линию обеспечить наличие у водителя следующей документации: </w:t>
      </w:r>
      <w:r w:rsidRPr="00A05A30">
        <w:br/>
        <w:t xml:space="preserve">- путевого листа с отметкой о прохождении водителем медицинского осмотра и о проведении технического осмотра автотранспортного средства; </w:t>
      </w:r>
      <w:r w:rsidRPr="00A05A30">
        <w:br/>
        <w:t xml:space="preserve">- графика движения автотранспортного средства, утвержденного Администрацией. </w:t>
      </w:r>
      <w:r w:rsidRPr="00A05A30">
        <w:br/>
        <w:t>2.2.1</w:t>
      </w:r>
      <w:r>
        <w:t>0</w:t>
      </w:r>
      <w:r w:rsidRPr="00A05A30">
        <w:t xml:space="preserve"> .Производить посадку и высадку пассажиров на всех остановках утвержде</w:t>
      </w:r>
      <w:r>
        <w:t xml:space="preserve">нного маршрута. </w:t>
      </w:r>
      <w:r>
        <w:br/>
        <w:t>2.2.11</w:t>
      </w:r>
      <w:r w:rsidRPr="00A05A30">
        <w:t xml:space="preserve">. Представлять Администрации достоверные сведения о пассажиропотоке, оказывать содействие в изучении пассажиропотоков. </w:t>
      </w:r>
    </w:p>
    <w:p w:rsidR="00290037" w:rsidRDefault="00290037" w:rsidP="00290037">
      <w:pPr>
        <w:pStyle w:val="aa"/>
      </w:pPr>
      <w:r w:rsidRPr="00A05A30">
        <w:br/>
      </w:r>
      <w:r w:rsidRPr="00A05A30">
        <w:rPr>
          <w:b/>
        </w:rPr>
        <w:t>2.3. Администрация имеет право:</w:t>
      </w:r>
      <w:r w:rsidRPr="00A05A30">
        <w:t xml:space="preserve"> </w:t>
      </w:r>
      <w:r w:rsidRPr="00A05A30">
        <w:br/>
        <w:t xml:space="preserve">2.3.1. Осуществлять оперативный контроль за своевременным и полным выходом </w:t>
      </w:r>
      <w:r w:rsidRPr="00A05A30">
        <w:br/>
        <w:t xml:space="preserve">принадлежащего Перевозчику автотранспорта на пассажирский маршрут, а также за соблюдением Перевозчиком при пассажирских перевозках установленных норм </w:t>
      </w:r>
      <w:proofErr w:type="spellStart"/>
      <w:r w:rsidRPr="00A05A30">
        <w:t>пассажировместимости</w:t>
      </w:r>
      <w:proofErr w:type="spellEnd"/>
      <w:r w:rsidRPr="00A05A30">
        <w:t xml:space="preserve"> автотранспортных средств. </w:t>
      </w:r>
      <w:r w:rsidRPr="00A05A30">
        <w:br/>
        <w:t xml:space="preserve">2.3.2.Осуществлять контроль качества предоставляемых Перевозчику услуг по пассажирским перевозкам с привлечением контрольных служб, а также общественных организаций. </w:t>
      </w:r>
      <w:r w:rsidRPr="00A05A30">
        <w:br/>
        <w:t xml:space="preserve">2.3.3. Вносить изменения в расписание и маршрут движения в порядке, предусмотренном настоящим договором и действующими нормативно-правовыми актами. </w:t>
      </w:r>
      <w:r w:rsidRPr="00A05A30">
        <w:br/>
      </w:r>
      <w:r>
        <w:rPr>
          <w:b/>
          <w:bCs/>
        </w:rPr>
        <w:t>2.</w:t>
      </w:r>
      <w:r w:rsidRPr="00A05A30">
        <w:rPr>
          <w:b/>
          <w:bCs/>
        </w:rPr>
        <w:t xml:space="preserve">4. Перевозчик имеет право: </w:t>
      </w:r>
      <w:r w:rsidRPr="00A05A30">
        <w:rPr>
          <w:b/>
          <w:bCs/>
        </w:rPr>
        <w:br/>
      </w:r>
      <w:r w:rsidRPr="00A05A30">
        <w:t xml:space="preserve">2.4.1. Не допускать выхода принадлежащих ему автотранспортных средств на маршрут, грозящий безопасности перевозок по причине стихийных бедствий или иным объективным причинам. </w:t>
      </w:r>
      <w:r w:rsidRPr="00A05A30">
        <w:br/>
        <w:t xml:space="preserve">2.4.2. Требовать от Администрации предоставления в обязательном порядке нормативных документов, необходимых для осуществления деятельности по пассажирским перевозкам. </w:t>
      </w:r>
      <w:r w:rsidRPr="00A05A30">
        <w:br/>
      </w:r>
      <w:r>
        <w:t>2.4.3.</w:t>
      </w:r>
      <w:r w:rsidRPr="00A05A30">
        <w:t xml:space="preserve"> Плата за проезд пассажира и провоз багажа Перевозчиком определяется самостоятельно по тарифам, утвержденным Региональной энергетической комиссией Удмуртской Республики. </w:t>
      </w:r>
      <w:r w:rsidRPr="00A05A30">
        <w:br/>
      </w:r>
      <w:r w:rsidRPr="00344D94">
        <w:rPr>
          <w:iCs/>
        </w:rPr>
        <w:t>2.4.5.</w:t>
      </w:r>
      <w:r w:rsidRPr="00A05A30">
        <w:rPr>
          <w:i/>
          <w:iCs/>
        </w:rPr>
        <w:t xml:space="preserve"> </w:t>
      </w:r>
      <w:r>
        <w:rPr>
          <w:iCs/>
        </w:rPr>
        <w:t>Д</w:t>
      </w:r>
      <w:r w:rsidRPr="00A05A30">
        <w:t xml:space="preserve">еятельность по осуществлению пассажирских автобусных перевозок контролируется территориальным управлением государственного автодорожного надзора Федеральной службы по надзору в сфере транспорта, Государственной инспекцией по </w:t>
      </w:r>
      <w:r w:rsidRPr="00A05A30">
        <w:lastRenderedPageBreak/>
        <w:t>безопасности дорожного движения, отделом по строительству,</w:t>
      </w:r>
      <w:r>
        <w:t xml:space="preserve"> ЖКХ, транспорту и</w:t>
      </w:r>
      <w:r w:rsidRPr="00A05A30">
        <w:t xml:space="preserve"> связи Администрации МО «</w:t>
      </w:r>
      <w:proofErr w:type="spellStart"/>
      <w:r w:rsidRPr="00A05A30">
        <w:t>Кизнерский</w:t>
      </w:r>
      <w:proofErr w:type="spellEnd"/>
      <w:r w:rsidRPr="00A05A30">
        <w:t xml:space="preserve"> район». </w:t>
      </w:r>
    </w:p>
    <w:p w:rsidR="00290037" w:rsidRDefault="00290037" w:rsidP="00290037">
      <w:pPr>
        <w:pStyle w:val="aa"/>
      </w:pPr>
    </w:p>
    <w:p w:rsidR="00290037" w:rsidRPr="00344D94" w:rsidRDefault="00290037" w:rsidP="00290037">
      <w:pPr>
        <w:pStyle w:val="aa"/>
        <w:rPr>
          <w:b/>
        </w:rPr>
      </w:pPr>
      <w:r w:rsidRPr="00344D94">
        <w:rPr>
          <w:b/>
        </w:rPr>
        <w:t xml:space="preserve">                        3.Изменение объема перевозок в период действия </w:t>
      </w:r>
      <w:r>
        <w:rPr>
          <w:b/>
        </w:rPr>
        <w:t>Д</w:t>
      </w:r>
      <w:r w:rsidRPr="00344D94">
        <w:rPr>
          <w:b/>
        </w:rPr>
        <w:t xml:space="preserve">оговора </w:t>
      </w:r>
    </w:p>
    <w:p w:rsidR="00290037" w:rsidRDefault="00290037" w:rsidP="00290037">
      <w:pPr>
        <w:pStyle w:val="aa"/>
        <w:rPr>
          <w:b/>
        </w:rPr>
      </w:pPr>
      <w:r w:rsidRPr="00344D94">
        <w:br/>
        <w:t>3.1. Объем перевозок по контракту (количество рейсов) может быть ум</w:t>
      </w:r>
      <w:r>
        <w:t xml:space="preserve">еньшен Администрацией в объеме </w:t>
      </w:r>
      <w:r w:rsidRPr="00344D94">
        <w:t xml:space="preserve">1 рейса за каждый случай с направлением уведомления об этом Перевозчику за 10 календарных дней в следующих случаях: </w:t>
      </w:r>
      <w:r w:rsidRPr="00344D94">
        <w:br/>
        <w:t xml:space="preserve">3.1.2. </w:t>
      </w:r>
      <w:r>
        <w:t>Н</w:t>
      </w:r>
      <w:r w:rsidRPr="00344D94">
        <w:t xml:space="preserve">еисполнение перевозчиком взятых на себя обязательств; </w:t>
      </w:r>
      <w:r w:rsidRPr="00344D94">
        <w:br/>
        <w:t xml:space="preserve">3.1.2. </w:t>
      </w:r>
      <w:r>
        <w:t>Н</w:t>
      </w:r>
      <w:r w:rsidRPr="00344D94">
        <w:t xml:space="preserve">есоблюдения Перевозчиком </w:t>
      </w:r>
      <w:r>
        <w:t>согласова</w:t>
      </w:r>
      <w:r w:rsidRPr="00344D94">
        <w:t>нного</w:t>
      </w:r>
      <w:r>
        <w:t xml:space="preserve"> с Администрацией </w:t>
      </w:r>
      <w:r w:rsidRPr="00344D94">
        <w:t xml:space="preserve">графика </w:t>
      </w:r>
      <w:r>
        <w:t>и расписания</w:t>
      </w:r>
      <w:r w:rsidRPr="00344D94">
        <w:t xml:space="preserve"> движения; </w:t>
      </w:r>
      <w:r w:rsidRPr="00344D94">
        <w:br/>
        <w:t xml:space="preserve">3.1.3. </w:t>
      </w:r>
      <w:r>
        <w:t>О</w:t>
      </w:r>
      <w:r w:rsidRPr="00344D94">
        <w:t xml:space="preserve">тсутствия надлежащего контроля со стороны Перевозчика за работой водителей автобусов и кондукторов на линии (не прохождение медосмотров водителями, проезд автобусом остановочных пунктов без остановки, курение в автобусах, и так далее); </w:t>
      </w:r>
      <w:r w:rsidRPr="00344D94">
        <w:br/>
        <w:t xml:space="preserve">3.1.4. </w:t>
      </w:r>
      <w:r>
        <w:t>В</w:t>
      </w:r>
      <w:r w:rsidRPr="00344D94">
        <w:t xml:space="preserve">ыявления факта ненадлежащего качества обслуживания пассажиров (грубое отношение кондукторов и водителей к пассажирам, несоответствие внешнего и внутреннего состояние используемого подвижного состава требованиям государственных стандартов Российской Федерации, санитарным нормам и правилам, и так далее); </w:t>
      </w:r>
      <w:r w:rsidRPr="00344D94">
        <w:br/>
      </w:r>
      <w:r w:rsidRPr="00344D94">
        <w:rPr>
          <w:iCs/>
        </w:rPr>
        <w:t>3.1.5.</w:t>
      </w:r>
      <w:r w:rsidRPr="00344D94">
        <w:rPr>
          <w:i/>
          <w:iCs/>
        </w:rPr>
        <w:t xml:space="preserve"> </w:t>
      </w:r>
      <w:r>
        <w:rPr>
          <w:iCs/>
        </w:rPr>
        <w:t>Н</w:t>
      </w:r>
      <w:r w:rsidRPr="00344D94">
        <w:t xml:space="preserve">евыполнения или несвоевременного выполнения Перевозчиком предписаний ГИБДД, территориального управления государственного автодорожного надзора Федеральной службы по надзору в сфере транспорта. </w:t>
      </w:r>
      <w:r w:rsidRPr="00344D94">
        <w:br/>
        <w:t xml:space="preserve">3.2. </w:t>
      </w:r>
      <w:r>
        <w:t>Д</w:t>
      </w:r>
      <w:r w:rsidRPr="00344D94">
        <w:t xml:space="preserve">ополнительные основания для изменения объема перевозок: </w:t>
      </w:r>
      <w:r w:rsidRPr="00344D94">
        <w:br/>
        <w:t xml:space="preserve">3.2.1. </w:t>
      </w:r>
      <w:r>
        <w:t>П</w:t>
      </w:r>
      <w:r w:rsidRPr="00344D94">
        <w:t xml:space="preserve">исьменное заявление Перевозчика об отказе от работы по утвержденному графику движения на указанном маршруте; </w:t>
      </w:r>
      <w:r w:rsidRPr="00344D94">
        <w:br/>
        <w:t xml:space="preserve">3.2.2. </w:t>
      </w:r>
      <w:r>
        <w:t>П</w:t>
      </w:r>
      <w:r w:rsidRPr="00344D94">
        <w:t xml:space="preserve">ереключение подвижного состава на заказы или другие маршруты по поручению </w:t>
      </w:r>
      <w:r w:rsidRPr="00344D94">
        <w:br/>
        <w:t xml:space="preserve">Администрации. </w:t>
      </w:r>
      <w:r w:rsidRPr="00344D94">
        <w:br/>
        <w:t xml:space="preserve">Администрация имеет право изменять маршрут движения в случаях закрытия или ограничения движения по автодорогам, по которым организовано движение автобусов. </w:t>
      </w:r>
      <w:r w:rsidRPr="00344D94">
        <w:br/>
      </w:r>
    </w:p>
    <w:p w:rsidR="00290037" w:rsidRDefault="00290037" w:rsidP="00290037">
      <w:pPr>
        <w:pStyle w:val="aa"/>
      </w:pPr>
      <w:r>
        <w:rPr>
          <w:b/>
        </w:rPr>
        <w:t xml:space="preserve">                                                           </w:t>
      </w:r>
      <w:r w:rsidRPr="00344D94">
        <w:rPr>
          <w:b/>
        </w:rPr>
        <w:t>4. Особые условия.</w:t>
      </w:r>
      <w:r w:rsidRPr="00344D94">
        <w:t xml:space="preserve"> </w:t>
      </w:r>
    </w:p>
    <w:p w:rsidR="00290037" w:rsidRDefault="00290037" w:rsidP="00290037">
      <w:pPr>
        <w:pStyle w:val="aa"/>
      </w:pPr>
      <w:r w:rsidRPr="00344D94">
        <w:br/>
        <w:t>4.1. Утвержденное Администрацией расписание движения автобусов обязательно для выполнения Перевозчиком. Расписание движения автобусов является срочным, составляется на год либо на иной срок в случаях откры</w:t>
      </w:r>
      <w:r>
        <w:t>тия временных маршрутов (сезонны</w:t>
      </w:r>
      <w:r w:rsidRPr="00344D94">
        <w:t>х) или временного изменения маршрута движения из</w:t>
      </w:r>
      <w:r>
        <w:t xml:space="preserve"> </w:t>
      </w:r>
      <w:r w:rsidRPr="00344D94">
        <w:t xml:space="preserve">- </w:t>
      </w:r>
      <w:proofErr w:type="gramStart"/>
      <w:r w:rsidRPr="00344D94">
        <w:t>за</w:t>
      </w:r>
      <w:proofErr w:type="gramEnd"/>
      <w:r w:rsidRPr="00344D94">
        <w:t xml:space="preserve"> дорожных условий. </w:t>
      </w:r>
      <w:r w:rsidRPr="00344D94">
        <w:br/>
        <w:t>4.2. Администрация вправе в одностороннем порядке вносить изменения в расписание движения автобусов с направлением уведомления об этом Перев</w:t>
      </w:r>
      <w:r>
        <w:t xml:space="preserve">озчику за 10 календарных дней: </w:t>
      </w:r>
      <w:r w:rsidRPr="00344D94">
        <w:t xml:space="preserve">по итогам весеннего и осеннего обследования дорожных условий на маршруте; </w:t>
      </w:r>
      <w:r w:rsidRPr="00344D94">
        <w:br/>
        <w:t xml:space="preserve">если эти обстоятельства продиктованы обстоятельствами, которые невозможно было предусмотреть заранее. </w:t>
      </w:r>
      <w:r w:rsidRPr="00344D94">
        <w:br/>
        <w:t>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 Объем перевозок по контракту до решения вопроса об аннулировании лицензии временно распределяется между другими перевозчиками. По результатам рассмотрения вопроса об аннулировании лицензии: в случае ан</w:t>
      </w:r>
      <w:r>
        <w:t>ну</w:t>
      </w:r>
      <w:r w:rsidRPr="00344D94">
        <w:t xml:space="preserve">лирования лицензии - контракт прекращает свое действие, в случае возобновления действия лицензии - контракт продолжает действовать в объемах, существовавших до момента приостановления действия лицензии. </w:t>
      </w:r>
    </w:p>
    <w:p w:rsidR="00290037" w:rsidRPr="00B274B5" w:rsidRDefault="00290037" w:rsidP="00290037">
      <w:pPr>
        <w:pStyle w:val="aa"/>
        <w:rPr>
          <w:b/>
        </w:rPr>
      </w:pPr>
      <w:r w:rsidRPr="00344D94">
        <w:br/>
      </w:r>
      <w:r>
        <w:t xml:space="preserve">                           </w:t>
      </w:r>
      <w:r w:rsidRPr="00B274B5">
        <w:rPr>
          <w:b/>
        </w:rPr>
        <w:t xml:space="preserve">5.Срок действия, порядок продления и расторжения договора </w:t>
      </w:r>
    </w:p>
    <w:p w:rsidR="00290037" w:rsidRDefault="00290037" w:rsidP="00290037">
      <w:pPr>
        <w:pStyle w:val="aa"/>
      </w:pPr>
      <w:r w:rsidRPr="00344D94">
        <w:br/>
      </w:r>
      <w:r w:rsidRPr="00953A39">
        <w:rPr>
          <w:iCs/>
        </w:rPr>
        <w:t>5.1.</w:t>
      </w:r>
      <w:r w:rsidRPr="00344D94">
        <w:rPr>
          <w:i/>
          <w:iCs/>
        </w:rPr>
        <w:t xml:space="preserve"> </w:t>
      </w:r>
      <w:r>
        <w:rPr>
          <w:bCs/>
        </w:rPr>
        <w:t>Д</w:t>
      </w:r>
      <w:r w:rsidRPr="00344D94">
        <w:rPr>
          <w:bCs/>
        </w:rPr>
        <w:t xml:space="preserve">оговор вступает в законную </w:t>
      </w:r>
      <w:r w:rsidRPr="00344D94">
        <w:t xml:space="preserve">силу </w:t>
      </w:r>
      <w:r w:rsidRPr="00344D94">
        <w:rPr>
          <w:bCs/>
        </w:rPr>
        <w:t xml:space="preserve">с момента подписания и действует в течение </w:t>
      </w:r>
      <w:r>
        <w:rPr>
          <w:bCs/>
        </w:rPr>
        <w:t>5</w:t>
      </w:r>
      <w:r w:rsidRPr="00344D94">
        <w:rPr>
          <w:bCs/>
        </w:rPr>
        <w:t xml:space="preserve"> (</w:t>
      </w:r>
      <w:r>
        <w:rPr>
          <w:bCs/>
        </w:rPr>
        <w:t>пяти</w:t>
      </w:r>
      <w:r w:rsidRPr="00344D94">
        <w:rPr>
          <w:bCs/>
        </w:rPr>
        <w:t xml:space="preserve">) </w:t>
      </w:r>
      <w:r>
        <w:rPr>
          <w:bCs/>
        </w:rPr>
        <w:t>лет</w:t>
      </w:r>
      <w:r w:rsidRPr="00344D94">
        <w:rPr>
          <w:bCs/>
        </w:rPr>
        <w:t xml:space="preserve"> со </w:t>
      </w:r>
      <w:r w:rsidRPr="00344D94">
        <w:t xml:space="preserve">дня подписания. </w:t>
      </w:r>
      <w:r w:rsidRPr="00344D94">
        <w:br/>
      </w:r>
      <w:r w:rsidRPr="00B274B5">
        <w:rPr>
          <w:iCs/>
        </w:rPr>
        <w:lastRenderedPageBreak/>
        <w:t>5.2.</w:t>
      </w:r>
      <w:r w:rsidRPr="00344D94">
        <w:rPr>
          <w:i/>
          <w:iCs/>
        </w:rPr>
        <w:t xml:space="preserve"> </w:t>
      </w:r>
      <w:r>
        <w:rPr>
          <w:iCs/>
        </w:rPr>
        <w:t>Д</w:t>
      </w:r>
      <w:r w:rsidRPr="00344D94">
        <w:t>оговор может быть изменен по согласован</w:t>
      </w:r>
      <w:r>
        <w:t>ию</w:t>
      </w:r>
      <w:r w:rsidRPr="00344D94">
        <w:t xml:space="preserve"> обеих сторон. Срок пересмотра условий договора - не более 2 недель. Если для пересмотра договора должны быть проведены дополнительные исследования, срок пересмотра может быть продлен до 1 месяца. </w:t>
      </w:r>
      <w:r w:rsidRPr="00344D94">
        <w:br/>
        <w:t xml:space="preserve">Все изменения и дополнения к настоящему договору осуществляются путем заключения в письменном виде дополнительного соглашения, являющегося неотъемлемой частью договора. </w:t>
      </w:r>
      <w:r w:rsidRPr="00344D94">
        <w:br/>
      </w:r>
      <w:r w:rsidRPr="00B274B5">
        <w:rPr>
          <w:iCs/>
        </w:rPr>
        <w:t>5.4.</w:t>
      </w:r>
      <w:r w:rsidRPr="00344D94">
        <w:rPr>
          <w:i/>
          <w:iCs/>
        </w:rPr>
        <w:t xml:space="preserve"> </w:t>
      </w:r>
      <w:proofErr w:type="gramStart"/>
      <w:r>
        <w:rPr>
          <w:iCs/>
        </w:rPr>
        <w:t>Д</w:t>
      </w:r>
      <w:r>
        <w:t>оговор</w:t>
      </w:r>
      <w:proofErr w:type="gramEnd"/>
      <w:r w:rsidRPr="00344D94">
        <w:t xml:space="preserve"> может быть расторгнут Администрацией в одностороннем порядке в следующих случаях: </w:t>
      </w:r>
      <w:r w:rsidRPr="00344D94">
        <w:br/>
      </w:r>
      <w:r w:rsidRPr="00B274B5">
        <w:rPr>
          <w:iCs/>
        </w:rPr>
        <w:t>5.4.1</w:t>
      </w:r>
      <w:r w:rsidRPr="00344D94">
        <w:t>.</w:t>
      </w:r>
      <w:r>
        <w:t>Н</w:t>
      </w:r>
      <w:r w:rsidRPr="00344D94">
        <w:t xml:space="preserve">арушение Перевозчиком условий настоящего </w:t>
      </w:r>
      <w:r>
        <w:t>Д</w:t>
      </w:r>
      <w:r w:rsidRPr="00344D94">
        <w:t xml:space="preserve">оговора; </w:t>
      </w:r>
      <w:r w:rsidRPr="00344D94">
        <w:br/>
      </w:r>
      <w:r w:rsidRPr="00B274B5">
        <w:rPr>
          <w:iCs/>
        </w:rPr>
        <w:t>5.4.2.</w:t>
      </w:r>
      <w:r>
        <w:rPr>
          <w:iCs/>
        </w:rPr>
        <w:t xml:space="preserve"> Н</w:t>
      </w:r>
      <w:r w:rsidRPr="00B274B5">
        <w:t>евыполнение Перевозчиком требований нормативных и правовых актов, регулирующих перевозок пассажиров авт</w:t>
      </w:r>
      <w:r>
        <w:t xml:space="preserve">омобильным транспортом; </w:t>
      </w:r>
      <w:r>
        <w:br/>
        <w:t>5.4.3. П</w:t>
      </w:r>
      <w:r w:rsidRPr="00B274B5">
        <w:t xml:space="preserve">редоставление недостоверной информации - сведений о количестве перевезенных пассажиров, данных о пассажиропотоке; </w:t>
      </w:r>
      <w:r w:rsidRPr="00B274B5">
        <w:br/>
        <w:t xml:space="preserve">5.4.4. </w:t>
      </w:r>
      <w:r>
        <w:t>Н</w:t>
      </w:r>
      <w:r w:rsidRPr="00B274B5">
        <w:t>ев</w:t>
      </w:r>
      <w:r>
        <w:t>ы</w:t>
      </w:r>
      <w:r w:rsidRPr="00B274B5">
        <w:t xml:space="preserve">езд автобуса Перевозчика на линию по графику; </w:t>
      </w:r>
      <w:r w:rsidRPr="00B274B5">
        <w:br/>
        <w:t xml:space="preserve">5.4.5. </w:t>
      </w:r>
      <w:r>
        <w:t>Н</w:t>
      </w:r>
      <w:r w:rsidRPr="00B274B5">
        <w:t xml:space="preserve">есоблюдение Перевозчиком утвержденного расписания движения; </w:t>
      </w:r>
      <w:r w:rsidRPr="00B274B5">
        <w:br/>
        <w:t xml:space="preserve">5.4.6. </w:t>
      </w:r>
      <w:r>
        <w:t>А</w:t>
      </w:r>
      <w:r w:rsidRPr="00B274B5">
        <w:t xml:space="preserve">ннулирование действия лицензии Перевозчика; </w:t>
      </w:r>
      <w:r w:rsidRPr="00B274B5">
        <w:br/>
      </w:r>
      <w:r w:rsidRPr="00B274B5">
        <w:rPr>
          <w:iCs/>
        </w:rPr>
        <w:t>5.4.7.</w:t>
      </w:r>
      <w:r w:rsidRPr="00B274B5">
        <w:rPr>
          <w:i/>
          <w:iCs/>
        </w:rPr>
        <w:t xml:space="preserve"> </w:t>
      </w:r>
      <w:r>
        <w:rPr>
          <w:iCs/>
        </w:rPr>
        <w:t>О</w:t>
      </w:r>
      <w:r w:rsidRPr="00B274B5">
        <w:t xml:space="preserve">тсутствие необходимого подвижного состава у Перевозчика. </w:t>
      </w:r>
      <w:r w:rsidRPr="00B274B5">
        <w:br/>
      </w:r>
      <w:r w:rsidRPr="00EB36A4">
        <w:rPr>
          <w:iCs/>
        </w:rPr>
        <w:t>5.5.</w:t>
      </w:r>
      <w:r w:rsidRPr="00B274B5">
        <w:rPr>
          <w:i/>
          <w:iCs/>
        </w:rPr>
        <w:t xml:space="preserve"> </w:t>
      </w:r>
      <w:r w:rsidRPr="00B274B5">
        <w:t>Факты нарушений Перевозчиком условий договора подтверждаются актами-рапортами должностн</w:t>
      </w:r>
      <w:r>
        <w:t>ых</w:t>
      </w:r>
      <w:r w:rsidRPr="00B274B5">
        <w:t xml:space="preserve"> лиц Администрации, данными отделения государственной </w:t>
      </w:r>
      <w:proofErr w:type="gramStart"/>
      <w:r w:rsidRPr="00B274B5">
        <w:t>инспекц</w:t>
      </w:r>
      <w:r>
        <w:t>ии безопасности дорожного движения</w:t>
      </w:r>
      <w:r w:rsidRPr="00B274B5">
        <w:t xml:space="preserve"> отдела внутренних дел</w:t>
      </w:r>
      <w:proofErr w:type="gramEnd"/>
      <w:r w:rsidRPr="00B274B5">
        <w:t xml:space="preserve"> по </w:t>
      </w:r>
      <w:proofErr w:type="spellStart"/>
      <w:r w:rsidRPr="00B274B5">
        <w:t>Кизнерскому</w:t>
      </w:r>
      <w:proofErr w:type="spellEnd"/>
      <w:r w:rsidRPr="00B274B5">
        <w:t xml:space="preserve"> району, территориального управления государственно</w:t>
      </w:r>
      <w:r>
        <w:t xml:space="preserve">го </w:t>
      </w:r>
      <w:r w:rsidRPr="00B274B5">
        <w:t>автодорожного надзора Федеральной службы по надзору в сфере тр</w:t>
      </w:r>
      <w:r>
        <w:t xml:space="preserve">анспорта, материалами проведенных </w:t>
      </w:r>
      <w:r w:rsidRPr="00B274B5">
        <w:t>проверок по жалобам граждан, иными доказательствами, позволяющими с достоверностью установи</w:t>
      </w:r>
      <w:r>
        <w:t>ть</w:t>
      </w:r>
      <w:r w:rsidRPr="00B274B5">
        <w:t xml:space="preserve"> факт нарушения. </w:t>
      </w:r>
      <w:r w:rsidRPr="00B274B5">
        <w:br/>
        <w:t xml:space="preserve">5.6. </w:t>
      </w:r>
      <w:proofErr w:type="gramStart"/>
      <w:r>
        <w:t>Д</w:t>
      </w:r>
      <w:r w:rsidRPr="00B274B5">
        <w:t>оговор</w:t>
      </w:r>
      <w:proofErr w:type="gramEnd"/>
      <w:r w:rsidRPr="00B274B5">
        <w:t xml:space="preserve"> может быть расторгнут по инициативе Перевозчика по истечении одного месяца с момента подачи соответствующего заявления Администрации. </w:t>
      </w:r>
      <w:r w:rsidRPr="00B274B5">
        <w:br/>
      </w:r>
    </w:p>
    <w:p w:rsidR="00290037" w:rsidRPr="00EB36A4" w:rsidRDefault="00290037" w:rsidP="00290037">
      <w:pPr>
        <w:pStyle w:val="aa"/>
        <w:jc w:val="center"/>
        <w:rPr>
          <w:b/>
        </w:rPr>
      </w:pPr>
      <w:r w:rsidRPr="00EB36A4">
        <w:rPr>
          <w:b/>
        </w:rPr>
        <w:t>6. Заключительные положения</w:t>
      </w:r>
    </w:p>
    <w:p w:rsidR="00290037" w:rsidRPr="00EB36A4" w:rsidRDefault="00290037" w:rsidP="00CC72DD">
      <w:pPr>
        <w:pStyle w:val="aa"/>
        <w:rPr>
          <w:b/>
          <w:bCs/>
        </w:rPr>
      </w:pPr>
      <w:r w:rsidRPr="00B274B5">
        <w:t xml:space="preserve">6.1. При исполнении настоящего договора, а также по всем вопросам, не нашедшим отражение в договоре, стороны руководствуются действующим законодательством РФ. </w:t>
      </w:r>
      <w:r w:rsidRPr="00B274B5">
        <w:br/>
        <w:t xml:space="preserve">6.2. В случае возникновения споров между сторонами настоящего договора спорных вопросов подлежат урегулированию путем переговоров. </w:t>
      </w:r>
      <w:r w:rsidRPr="00B274B5">
        <w:br/>
        <w:t xml:space="preserve">6.3. В случае не урегулирования спора путем переговоров стороны имеют право обращения в арбитражный суд для разрешения спора. </w:t>
      </w:r>
      <w:r w:rsidRPr="00B274B5">
        <w:br/>
        <w:t xml:space="preserve">6.4. За невыполнение обязательств по настоящему договору стороны несут ответственность в соответствии с действующим законодательством РФ и УР. </w:t>
      </w:r>
      <w:r w:rsidRPr="00B274B5">
        <w:br/>
        <w:t>6.5. Стороны освобождаются от ответственности за неисполнение своих обязатель</w:t>
      </w:r>
      <w:proofErr w:type="gramStart"/>
      <w:r w:rsidRPr="00B274B5">
        <w:t>ств в сл</w:t>
      </w:r>
      <w:proofErr w:type="gramEnd"/>
      <w:r w:rsidRPr="00B274B5">
        <w:t>уч</w:t>
      </w:r>
      <w:r>
        <w:t>ае</w:t>
      </w:r>
      <w:r w:rsidRPr="00B274B5">
        <w:t xml:space="preserve"> временного прекращения движения и ограничения перевозок пассажиров по обоснованным причинам, есть вследствие явлений стихийного характера, неблагоприятных климатических дорожных услови</w:t>
      </w:r>
      <w:r>
        <w:t>й.</w:t>
      </w:r>
      <w:r w:rsidRPr="00B274B5">
        <w:t xml:space="preserve"> Указанные причины должны являться причинами, исключающими перевозки пассажиров люб</w:t>
      </w:r>
      <w:r>
        <w:t>ыми</w:t>
      </w:r>
      <w:r w:rsidRPr="00B274B5">
        <w:t xml:space="preserve"> автотранспор</w:t>
      </w:r>
      <w:r>
        <w:t xml:space="preserve">тными средствами, используемыми </w:t>
      </w:r>
      <w:r w:rsidRPr="00B274B5">
        <w:t xml:space="preserve">Перевозчиком. </w:t>
      </w:r>
      <w:r>
        <w:br/>
        <w:t>6.6. Стороны обязаны в 1</w:t>
      </w:r>
      <w:r w:rsidRPr="00B274B5">
        <w:t>0</w:t>
      </w:r>
      <w:r>
        <w:t xml:space="preserve"> </w:t>
      </w:r>
      <w:r w:rsidRPr="00B274B5">
        <w:t>-</w:t>
      </w:r>
      <w:r>
        <w:t xml:space="preserve"> </w:t>
      </w:r>
      <w:proofErr w:type="spellStart"/>
      <w:r w:rsidRPr="00B274B5">
        <w:t>дневный</w:t>
      </w:r>
      <w:proofErr w:type="spellEnd"/>
      <w:r w:rsidRPr="00B274B5">
        <w:t xml:space="preserve"> срок извещать друг друга об изменении юридических адресов и </w:t>
      </w:r>
      <w:r w:rsidRPr="00EB36A4">
        <w:rPr>
          <w:bCs/>
        </w:rPr>
        <w:t>иных</w:t>
      </w:r>
      <w:r w:rsidRPr="00B274B5">
        <w:rPr>
          <w:b/>
          <w:bCs/>
        </w:rPr>
        <w:t xml:space="preserve"> </w:t>
      </w:r>
      <w:r w:rsidRPr="00B274B5">
        <w:t xml:space="preserve">реквизитов. </w:t>
      </w:r>
      <w:r w:rsidRPr="00B274B5">
        <w:br/>
        <w:t xml:space="preserve">6.7. Настоящий договор составлен в двух экземплярах, имеющих одинаковую юридическую силу, по одному для каждой из сторон. </w:t>
      </w:r>
      <w:r w:rsidRPr="00B274B5">
        <w:br/>
      </w:r>
      <w:r w:rsidR="00CC72DD">
        <w:rPr>
          <w:b/>
        </w:rPr>
        <w:t xml:space="preserve">                                             </w:t>
      </w:r>
      <w:r w:rsidRPr="00EB36A4">
        <w:rPr>
          <w:b/>
        </w:rPr>
        <w:t xml:space="preserve">Адреса </w:t>
      </w:r>
      <w:r w:rsidRPr="00EB36A4">
        <w:rPr>
          <w:b/>
          <w:bCs/>
        </w:rPr>
        <w:t>и реквизиты сторон:</w:t>
      </w:r>
    </w:p>
    <w:p w:rsidR="00290037" w:rsidRDefault="00290037" w:rsidP="00290037">
      <w:pPr>
        <w:pStyle w:val="aa"/>
      </w:pPr>
      <w:r w:rsidRPr="00B274B5">
        <w:rPr>
          <w:b/>
          <w:bCs/>
        </w:rPr>
        <w:t xml:space="preserve"> Администрация: </w:t>
      </w:r>
      <w:r>
        <w:rPr>
          <w:b/>
          <w:bCs/>
        </w:rPr>
        <w:t xml:space="preserve">                                                                                 </w:t>
      </w:r>
      <w:r w:rsidR="00727A7E">
        <w:rPr>
          <w:b/>
          <w:bCs/>
        </w:rPr>
        <w:t xml:space="preserve">        </w:t>
      </w:r>
      <w:r w:rsidRPr="00B274B5">
        <w:rPr>
          <w:b/>
          <w:bCs/>
        </w:rPr>
        <w:t xml:space="preserve">Перевозчик: </w:t>
      </w:r>
      <w:r w:rsidRPr="00B274B5">
        <w:rPr>
          <w:b/>
          <w:bCs/>
        </w:rPr>
        <w:br/>
      </w:r>
      <w:r>
        <w:t xml:space="preserve"> Глава </w:t>
      </w:r>
      <w:proofErr w:type="spellStart"/>
      <w:r w:rsidRPr="00B274B5">
        <w:t>Администраци</w:t>
      </w:r>
      <w:r>
        <w:t>иМО</w:t>
      </w:r>
      <w:proofErr w:type="spellEnd"/>
      <w:r>
        <w:t xml:space="preserve"> </w:t>
      </w:r>
      <w:r w:rsidRPr="00B274B5">
        <w:t>«</w:t>
      </w:r>
      <w:proofErr w:type="spellStart"/>
      <w:r w:rsidRPr="00B274B5">
        <w:t>Кизнерск</w:t>
      </w:r>
      <w:r>
        <w:t>ий</w:t>
      </w:r>
      <w:proofErr w:type="spellEnd"/>
      <w:r>
        <w:t xml:space="preserve"> район</w:t>
      </w:r>
      <w:r w:rsidRPr="00B274B5">
        <w:t xml:space="preserve">» </w:t>
      </w:r>
      <w:r w:rsidRPr="00B274B5">
        <w:br/>
        <w:t>____________</w:t>
      </w:r>
      <w:r>
        <w:rPr>
          <w:u w:val="single"/>
        </w:rPr>
        <w:t xml:space="preserve">                      </w:t>
      </w:r>
      <w:r w:rsidRPr="00B274B5">
        <w:t>__</w:t>
      </w:r>
      <w:r>
        <w:rPr>
          <w:u w:val="single"/>
        </w:rPr>
        <w:t xml:space="preserve">  </w:t>
      </w:r>
      <w:r w:rsidRPr="00B274B5">
        <w:br/>
      </w:r>
      <w:r>
        <w:t xml:space="preserve">подпись                         </w:t>
      </w:r>
      <w:r w:rsidRPr="00EB36A4">
        <w:t>Ф.И.О.</w:t>
      </w:r>
    </w:p>
    <w:p w:rsidR="003E66FC" w:rsidRDefault="00290037" w:rsidP="00CC72DD">
      <w:pPr>
        <w:pStyle w:val="aa"/>
      </w:pPr>
      <w:r w:rsidRPr="00EB36A4">
        <w:rPr>
          <w:sz w:val="16"/>
          <w:szCs w:val="16"/>
        </w:rPr>
        <w:t xml:space="preserve">М.П. </w:t>
      </w:r>
    </w:p>
    <w:sectPr w:rsidR="003E66FC" w:rsidSect="003F73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BF" w:rsidRDefault="00843FBF" w:rsidP="00634A14">
      <w:r>
        <w:separator/>
      </w:r>
    </w:p>
  </w:endnote>
  <w:endnote w:type="continuationSeparator" w:id="0">
    <w:p w:rsidR="00843FBF" w:rsidRDefault="00843FBF" w:rsidP="006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BF" w:rsidRDefault="00843FBF" w:rsidP="00634A14">
      <w:r>
        <w:separator/>
      </w:r>
    </w:p>
  </w:footnote>
  <w:footnote w:type="continuationSeparator" w:id="0">
    <w:p w:rsidR="00843FBF" w:rsidRDefault="00843FBF" w:rsidP="0063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14" w:rsidRDefault="00634A14" w:rsidP="00634A14">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5E5E56"/>
    <w:lvl w:ilvl="0">
      <w:numFmt w:val="decimal"/>
      <w:lvlText w:val="*"/>
      <w:lvlJc w:val="left"/>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4F8345C"/>
    <w:multiLevelType w:val="hybridMultilevel"/>
    <w:tmpl w:val="A6BE70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DC2150"/>
    <w:multiLevelType w:val="multilevel"/>
    <w:tmpl w:val="D966DAEC"/>
    <w:lvl w:ilvl="0">
      <w:start w:val="1"/>
      <w:numFmt w:val="decimal"/>
      <w:lvlText w:val="%1."/>
      <w:lvlJc w:val="left"/>
      <w:pPr>
        <w:tabs>
          <w:tab w:val="num" w:pos="3720"/>
        </w:tabs>
        <w:ind w:left="3720" w:hanging="360"/>
      </w:pPr>
      <w:rPr>
        <w:rFonts w:cs="Times New Roman" w:hint="default"/>
      </w:rPr>
    </w:lvl>
    <w:lvl w:ilvl="1">
      <w:start w:val="4"/>
      <w:numFmt w:val="decimal"/>
      <w:isLgl/>
      <w:lvlText w:val="%1.%2."/>
      <w:lvlJc w:val="left"/>
      <w:pPr>
        <w:tabs>
          <w:tab w:val="num" w:pos="3780"/>
        </w:tabs>
        <w:ind w:left="3780" w:hanging="420"/>
      </w:pPr>
      <w:rPr>
        <w:rFonts w:cs="Times New Roman" w:hint="default"/>
      </w:rPr>
    </w:lvl>
    <w:lvl w:ilvl="2">
      <w:start w:val="1"/>
      <w:numFmt w:val="decimal"/>
      <w:isLgl/>
      <w:lvlText w:val="%1.%2.%3."/>
      <w:lvlJc w:val="left"/>
      <w:pPr>
        <w:tabs>
          <w:tab w:val="num" w:pos="4080"/>
        </w:tabs>
        <w:ind w:left="4080" w:hanging="720"/>
      </w:pPr>
      <w:rPr>
        <w:rFonts w:cs="Times New Roman" w:hint="default"/>
      </w:rPr>
    </w:lvl>
    <w:lvl w:ilvl="3">
      <w:start w:val="1"/>
      <w:numFmt w:val="decimal"/>
      <w:isLgl/>
      <w:lvlText w:val="%1.%2.%3.%4."/>
      <w:lvlJc w:val="left"/>
      <w:pPr>
        <w:tabs>
          <w:tab w:val="num" w:pos="4080"/>
        </w:tabs>
        <w:ind w:left="4080" w:hanging="720"/>
      </w:pPr>
      <w:rPr>
        <w:rFonts w:cs="Times New Roman" w:hint="default"/>
      </w:rPr>
    </w:lvl>
    <w:lvl w:ilvl="4">
      <w:start w:val="1"/>
      <w:numFmt w:val="decimal"/>
      <w:isLgl/>
      <w:lvlText w:val="%1.%2.%3.%4.%5."/>
      <w:lvlJc w:val="left"/>
      <w:pPr>
        <w:tabs>
          <w:tab w:val="num" w:pos="4440"/>
        </w:tabs>
        <w:ind w:left="444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4800"/>
        </w:tabs>
        <w:ind w:left="480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4">
    <w:nsid w:val="17C10446"/>
    <w:multiLevelType w:val="hybridMultilevel"/>
    <w:tmpl w:val="F2486BA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5734AA"/>
    <w:multiLevelType w:val="singleLevel"/>
    <w:tmpl w:val="3854649C"/>
    <w:lvl w:ilvl="0">
      <w:start w:val="1"/>
      <w:numFmt w:val="decimal"/>
      <w:lvlText w:val="%1."/>
      <w:legacy w:legacy="1" w:legacySpace="0" w:legacyIndent="355"/>
      <w:lvlJc w:val="left"/>
      <w:rPr>
        <w:rFonts w:ascii="Times New Roman" w:hAnsi="Times New Roman" w:cs="Times New Roman" w:hint="default"/>
      </w:rPr>
    </w:lvl>
  </w:abstractNum>
  <w:abstractNum w:abstractNumId="6">
    <w:nsid w:val="39721101"/>
    <w:multiLevelType w:val="hybridMultilevel"/>
    <w:tmpl w:val="53323B64"/>
    <w:lvl w:ilvl="0" w:tplc="266E9D9E">
      <w:start w:val="1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A31106"/>
    <w:multiLevelType w:val="singleLevel"/>
    <w:tmpl w:val="FF365C54"/>
    <w:lvl w:ilvl="0">
      <w:start w:val="1"/>
      <w:numFmt w:val="decimal"/>
      <w:lvlText w:val="%1."/>
      <w:legacy w:legacy="1" w:legacySpace="0" w:legacyIndent="235"/>
      <w:lvlJc w:val="left"/>
      <w:rPr>
        <w:rFonts w:ascii="Times New Roman" w:hAnsi="Times New Roman" w:cs="Times New Roman" w:hint="default"/>
        <w:b/>
      </w:rPr>
    </w:lvl>
  </w:abstractNum>
  <w:abstractNum w:abstractNumId="8">
    <w:nsid w:val="60D80146"/>
    <w:multiLevelType w:val="singleLevel"/>
    <w:tmpl w:val="97F06458"/>
    <w:lvl w:ilvl="0">
      <w:start w:val="4"/>
      <w:numFmt w:val="decimal"/>
      <w:lvlText w:val="%1."/>
      <w:legacy w:legacy="1" w:legacySpace="0" w:legacyIndent="242"/>
      <w:lvlJc w:val="left"/>
      <w:rPr>
        <w:rFonts w:ascii="Times New Roman" w:hAnsi="Times New Roman" w:cs="Times New Roman" w:hint="default"/>
      </w:rPr>
    </w:lvl>
  </w:abstractNum>
  <w:abstractNum w:abstractNumId="9">
    <w:nsid w:val="61DF020D"/>
    <w:multiLevelType w:val="singleLevel"/>
    <w:tmpl w:val="BC80F7B8"/>
    <w:lvl w:ilvl="0">
      <w:start w:val="1"/>
      <w:numFmt w:val="lowerLetter"/>
      <w:lvlText w:val="%1)"/>
      <w:legacy w:legacy="1" w:legacySpace="0" w:legacyIndent="352"/>
      <w:lvlJc w:val="left"/>
      <w:rPr>
        <w:rFonts w:ascii="Times New Roman" w:hAnsi="Times New Roman" w:cs="Times New Roman" w:hint="default"/>
      </w:rPr>
    </w:lvl>
  </w:abstractNum>
  <w:abstractNum w:abstractNumId="10">
    <w:nsid w:val="6B474FA2"/>
    <w:multiLevelType w:val="hybridMultilevel"/>
    <w:tmpl w:val="5CF8FF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lvlOverride w:ilvl="0">
      <w:lvl w:ilvl="0">
        <w:numFmt w:val="bullet"/>
        <w:lvlText w:val="-"/>
        <w:legacy w:legacy="1" w:legacySpace="0" w:legacyIndent="142"/>
        <w:lvlJc w:val="left"/>
        <w:rPr>
          <w:rFonts w:ascii="Times New Roman" w:hAnsi="Times New Roman" w:hint="default"/>
        </w:rPr>
      </w:lvl>
    </w:lvlOverride>
  </w:num>
  <w:num w:numId="5">
    <w:abstractNumId w:val="0"/>
    <w:lvlOverride w:ilvl="0">
      <w:lvl w:ilvl="0">
        <w:numFmt w:val="bullet"/>
        <w:lvlText w:val="•"/>
        <w:legacy w:legacy="1" w:legacySpace="0" w:legacyIndent="362"/>
        <w:lvlJc w:val="left"/>
        <w:rPr>
          <w:rFonts w:ascii="Arial" w:hAnsi="Arial" w:hint="default"/>
        </w:rPr>
      </w:lvl>
    </w:lvlOverride>
  </w:num>
  <w:num w:numId="6">
    <w:abstractNumId w:val="0"/>
    <w:lvlOverride w:ilvl="0">
      <w:lvl w:ilvl="0">
        <w:numFmt w:val="bullet"/>
        <w:lvlText w:val="•"/>
        <w:legacy w:legacy="1" w:legacySpace="0" w:legacyIndent="363"/>
        <w:lvlJc w:val="left"/>
        <w:rPr>
          <w:rFonts w:ascii="Arial" w:hAnsi="Arial" w:hint="default"/>
        </w:rPr>
      </w:lvl>
    </w:lvlOverride>
  </w:num>
  <w:num w:numId="7">
    <w:abstractNumId w:val="0"/>
    <w:lvlOverride w:ilvl="0">
      <w:lvl w:ilvl="0">
        <w:numFmt w:val="bullet"/>
        <w:lvlText w:val="-"/>
        <w:legacy w:legacy="1" w:legacySpace="0" w:legacyIndent="135"/>
        <w:lvlJc w:val="left"/>
        <w:rPr>
          <w:rFonts w:ascii="Times New Roman" w:hAnsi="Times New Roman" w:hint="default"/>
        </w:rPr>
      </w:lvl>
    </w:lvlOverride>
  </w:num>
  <w:num w:numId="8">
    <w:abstractNumId w:val="9"/>
  </w:num>
  <w:num w:numId="9">
    <w:abstractNumId w:val="0"/>
    <w:lvlOverride w:ilvl="0">
      <w:lvl w:ilvl="0">
        <w:numFmt w:val="bullet"/>
        <w:lvlText w:val="-"/>
        <w:legacy w:legacy="1" w:legacySpace="0" w:legacyIndent="125"/>
        <w:lvlJc w:val="left"/>
        <w:rPr>
          <w:rFonts w:ascii="Times New Roman" w:hAnsi="Times New Roman" w:hint="default"/>
        </w:rPr>
      </w:lvl>
    </w:lvlOverride>
  </w:num>
  <w:num w:numId="10">
    <w:abstractNumId w:val="1"/>
  </w:num>
  <w:num w:numId="11">
    <w:abstractNumId w:val="3"/>
  </w:num>
  <w:num w:numId="12">
    <w:abstractNumId w:val="2"/>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30B"/>
    <w:rsid w:val="00034B3F"/>
    <w:rsid w:val="00034EAA"/>
    <w:rsid w:val="0005398E"/>
    <w:rsid w:val="000A6EC1"/>
    <w:rsid w:val="000F0C67"/>
    <w:rsid w:val="000F18A6"/>
    <w:rsid w:val="000F1E36"/>
    <w:rsid w:val="000F21BF"/>
    <w:rsid w:val="00120F7D"/>
    <w:rsid w:val="00170BCE"/>
    <w:rsid w:val="0018163B"/>
    <w:rsid w:val="00192E90"/>
    <w:rsid w:val="001963CD"/>
    <w:rsid w:val="001A4229"/>
    <w:rsid w:val="001B1B92"/>
    <w:rsid w:val="001E5FA0"/>
    <w:rsid w:val="001F13DC"/>
    <w:rsid w:val="0020786B"/>
    <w:rsid w:val="002435D4"/>
    <w:rsid w:val="00264488"/>
    <w:rsid w:val="00277EFF"/>
    <w:rsid w:val="00290037"/>
    <w:rsid w:val="002934AB"/>
    <w:rsid w:val="002A0739"/>
    <w:rsid w:val="002A4041"/>
    <w:rsid w:val="002A42F4"/>
    <w:rsid w:val="002C628C"/>
    <w:rsid w:val="002C62CD"/>
    <w:rsid w:val="00307605"/>
    <w:rsid w:val="00323A4B"/>
    <w:rsid w:val="003264BD"/>
    <w:rsid w:val="00337FDF"/>
    <w:rsid w:val="003479D9"/>
    <w:rsid w:val="00360CFC"/>
    <w:rsid w:val="003A32C5"/>
    <w:rsid w:val="003E66FC"/>
    <w:rsid w:val="003F4CE3"/>
    <w:rsid w:val="003F730B"/>
    <w:rsid w:val="0040317A"/>
    <w:rsid w:val="00410698"/>
    <w:rsid w:val="0046050E"/>
    <w:rsid w:val="0049093F"/>
    <w:rsid w:val="00494922"/>
    <w:rsid w:val="00505991"/>
    <w:rsid w:val="005114C6"/>
    <w:rsid w:val="005214A6"/>
    <w:rsid w:val="005316A7"/>
    <w:rsid w:val="00535C72"/>
    <w:rsid w:val="00566E88"/>
    <w:rsid w:val="005A1649"/>
    <w:rsid w:val="005F0E54"/>
    <w:rsid w:val="00603570"/>
    <w:rsid w:val="006153DE"/>
    <w:rsid w:val="00634A14"/>
    <w:rsid w:val="0066678E"/>
    <w:rsid w:val="006C02C1"/>
    <w:rsid w:val="006C0D3C"/>
    <w:rsid w:val="006F384D"/>
    <w:rsid w:val="00700A6E"/>
    <w:rsid w:val="007238FE"/>
    <w:rsid w:val="00727A7E"/>
    <w:rsid w:val="00735DE4"/>
    <w:rsid w:val="00745559"/>
    <w:rsid w:val="00753580"/>
    <w:rsid w:val="007716C7"/>
    <w:rsid w:val="007768EA"/>
    <w:rsid w:val="00777F38"/>
    <w:rsid w:val="007917D4"/>
    <w:rsid w:val="007973DD"/>
    <w:rsid w:val="007A4E35"/>
    <w:rsid w:val="007F3649"/>
    <w:rsid w:val="00843FBF"/>
    <w:rsid w:val="00863A91"/>
    <w:rsid w:val="00871E7C"/>
    <w:rsid w:val="00887CEE"/>
    <w:rsid w:val="008D4358"/>
    <w:rsid w:val="008E08AF"/>
    <w:rsid w:val="008F3B26"/>
    <w:rsid w:val="00936B75"/>
    <w:rsid w:val="0097123E"/>
    <w:rsid w:val="00987121"/>
    <w:rsid w:val="009D384E"/>
    <w:rsid w:val="009F20F0"/>
    <w:rsid w:val="00AA751D"/>
    <w:rsid w:val="00AD4F75"/>
    <w:rsid w:val="00AD6FDF"/>
    <w:rsid w:val="00B54724"/>
    <w:rsid w:val="00B74B51"/>
    <w:rsid w:val="00B824E7"/>
    <w:rsid w:val="00BA54E9"/>
    <w:rsid w:val="00BC3070"/>
    <w:rsid w:val="00BD52F4"/>
    <w:rsid w:val="00BF055A"/>
    <w:rsid w:val="00BF229C"/>
    <w:rsid w:val="00BF7EBE"/>
    <w:rsid w:val="00C0661A"/>
    <w:rsid w:val="00C13395"/>
    <w:rsid w:val="00C40507"/>
    <w:rsid w:val="00C72E66"/>
    <w:rsid w:val="00C96C9A"/>
    <w:rsid w:val="00CA1DAF"/>
    <w:rsid w:val="00CC72DD"/>
    <w:rsid w:val="00CE3EAF"/>
    <w:rsid w:val="00D03104"/>
    <w:rsid w:val="00D04D17"/>
    <w:rsid w:val="00D341FF"/>
    <w:rsid w:val="00D622BA"/>
    <w:rsid w:val="00D84C80"/>
    <w:rsid w:val="00DD55F4"/>
    <w:rsid w:val="00DE4932"/>
    <w:rsid w:val="00E13EA4"/>
    <w:rsid w:val="00E1655B"/>
    <w:rsid w:val="00E67CD2"/>
    <w:rsid w:val="00ED599D"/>
    <w:rsid w:val="00F1595B"/>
    <w:rsid w:val="00F356F9"/>
    <w:rsid w:val="00F45F77"/>
    <w:rsid w:val="00F56444"/>
    <w:rsid w:val="00F60B7C"/>
    <w:rsid w:val="00F722BC"/>
    <w:rsid w:val="00F867AB"/>
    <w:rsid w:val="00FA58C6"/>
    <w:rsid w:val="00FB3BFE"/>
    <w:rsid w:val="00FC35D4"/>
    <w:rsid w:val="00FD3014"/>
    <w:rsid w:val="00FE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7D"/>
    <w:rPr>
      <w:sz w:val="24"/>
      <w:szCs w:val="24"/>
    </w:rPr>
  </w:style>
  <w:style w:type="paragraph" w:styleId="2">
    <w:name w:val="heading 2"/>
    <w:basedOn w:val="a"/>
    <w:next w:val="a"/>
    <w:link w:val="20"/>
    <w:uiPriority w:val="99"/>
    <w:qFormat/>
    <w:rsid w:val="00BF055A"/>
    <w:pPr>
      <w:keepNext/>
      <w:widowControl w:val="0"/>
      <w:tabs>
        <w:tab w:val="left" w:pos="0"/>
      </w:tabs>
      <w:autoSpaceDE w:val="0"/>
      <w:autoSpaceDN w:val="0"/>
      <w:adjustRightInd w:val="0"/>
      <w:jc w:val="center"/>
      <w:outlineLvl w:val="1"/>
    </w:pPr>
    <w:rPr>
      <w:b/>
      <w:sz w:val="20"/>
      <w:szCs w:val="20"/>
    </w:rPr>
  </w:style>
  <w:style w:type="paragraph" w:styleId="4">
    <w:name w:val="heading 4"/>
    <w:basedOn w:val="a"/>
    <w:next w:val="a"/>
    <w:link w:val="40"/>
    <w:uiPriority w:val="99"/>
    <w:qFormat/>
    <w:rsid w:val="00B54724"/>
    <w:pPr>
      <w:keepNext/>
      <w:spacing w:before="240" w:after="60"/>
      <w:outlineLvl w:val="3"/>
    </w:pPr>
    <w:rPr>
      <w:b/>
      <w:bCs/>
      <w:sz w:val="28"/>
      <w:szCs w:val="28"/>
    </w:rPr>
  </w:style>
  <w:style w:type="paragraph" w:styleId="5">
    <w:name w:val="heading 5"/>
    <w:basedOn w:val="a"/>
    <w:next w:val="a"/>
    <w:link w:val="50"/>
    <w:uiPriority w:val="99"/>
    <w:qFormat/>
    <w:rsid w:val="00B54724"/>
    <w:pPr>
      <w:spacing w:before="240" w:after="60"/>
      <w:outlineLvl w:val="4"/>
    </w:pPr>
    <w:rPr>
      <w:b/>
      <w:bCs/>
      <w:i/>
      <w:iCs/>
      <w:sz w:val="26"/>
      <w:szCs w:val="26"/>
    </w:rPr>
  </w:style>
  <w:style w:type="paragraph" w:styleId="6">
    <w:name w:val="heading 6"/>
    <w:basedOn w:val="a"/>
    <w:next w:val="a"/>
    <w:link w:val="60"/>
    <w:uiPriority w:val="99"/>
    <w:qFormat/>
    <w:rsid w:val="00B54724"/>
    <w:pPr>
      <w:spacing w:before="240" w:after="60"/>
      <w:outlineLvl w:val="5"/>
    </w:pPr>
    <w:rPr>
      <w:b/>
      <w:bCs/>
      <w:sz w:val="22"/>
      <w:szCs w:val="22"/>
    </w:rPr>
  </w:style>
  <w:style w:type="paragraph" w:styleId="7">
    <w:name w:val="heading 7"/>
    <w:basedOn w:val="a"/>
    <w:next w:val="a"/>
    <w:link w:val="70"/>
    <w:uiPriority w:val="99"/>
    <w:qFormat/>
    <w:rsid w:val="00B54724"/>
    <w:pPr>
      <w:spacing w:before="240" w:after="60"/>
      <w:outlineLvl w:val="6"/>
    </w:pPr>
  </w:style>
  <w:style w:type="paragraph" w:styleId="8">
    <w:name w:val="heading 8"/>
    <w:basedOn w:val="a"/>
    <w:next w:val="a"/>
    <w:link w:val="80"/>
    <w:uiPriority w:val="99"/>
    <w:qFormat/>
    <w:rsid w:val="00B54724"/>
    <w:pPr>
      <w:spacing w:before="240" w:after="60"/>
      <w:outlineLvl w:val="7"/>
    </w:pPr>
    <w:rPr>
      <w:i/>
      <w:iCs/>
    </w:rPr>
  </w:style>
  <w:style w:type="paragraph" w:styleId="9">
    <w:name w:val="heading 9"/>
    <w:basedOn w:val="a"/>
    <w:next w:val="a"/>
    <w:link w:val="90"/>
    <w:uiPriority w:val="99"/>
    <w:qFormat/>
    <w:rsid w:val="00B5472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1B2386"/>
    <w:rPr>
      <w:rFonts w:ascii="Cambria" w:eastAsia="Times New Roman" w:hAnsi="Cambria" w:cs="Times New Roman"/>
      <w:b/>
      <w:bCs/>
      <w:i/>
      <w:iCs/>
      <w:sz w:val="28"/>
      <w:szCs w:val="28"/>
    </w:rPr>
  </w:style>
  <w:style w:type="character" w:customStyle="1" w:styleId="40">
    <w:name w:val="Заголовок 4 Знак"/>
    <w:link w:val="4"/>
    <w:uiPriority w:val="9"/>
    <w:semiHidden/>
    <w:rsid w:val="001B2386"/>
    <w:rPr>
      <w:rFonts w:ascii="Calibri" w:eastAsia="Times New Roman" w:hAnsi="Calibri" w:cs="Times New Roman"/>
      <w:b/>
      <w:bCs/>
      <w:sz w:val="28"/>
      <w:szCs w:val="28"/>
    </w:rPr>
  </w:style>
  <w:style w:type="character" w:customStyle="1" w:styleId="50">
    <w:name w:val="Заголовок 5 Знак"/>
    <w:link w:val="5"/>
    <w:uiPriority w:val="9"/>
    <w:semiHidden/>
    <w:rsid w:val="001B2386"/>
    <w:rPr>
      <w:rFonts w:ascii="Calibri" w:eastAsia="Times New Roman" w:hAnsi="Calibri" w:cs="Times New Roman"/>
      <w:b/>
      <w:bCs/>
      <w:i/>
      <w:iCs/>
      <w:sz w:val="26"/>
      <w:szCs w:val="26"/>
    </w:rPr>
  </w:style>
  <w:style w:type="character" w:customStyle="1" w:styleId="60">
    <w:name w:val="Заголовок 6 Знак"/>
    <w:link w:val="6"/>
    <w:uiPriority w:val="9"/>
    <w:semiHidden/>
    <w:rsid w:val="001B2386"/>
    <w:rPr>
      <w:rFonts w:ascii="Calibri" w:eastAsia="Times New Roman" w:hAnsi="Calibri" w:cs="Times New Roman"/>
      <w:b/>
      <w:bCs/>
    </w:rPr>
  </w:style>
  <w:style w:type="character" w:customStyle="1" w:styleId="70">
    <w:name w:val="Заголовок 7 Знак"/>
    <w:link w:val="7"/>
    <w:uiPriority w:val="9"/>
    <w:semiHidden/>
    <w:rsid w:val="001B2386"/>
    <w:rPr>
      <w:rFonts w:ascii="Calibri" w:eastAsia="Times New Roman" w:hAnsi="Calibri" w:cs="Times New Roman"/>
      <w:sz w:val="24"/>
      <w:szCs w:val="24"/>
    </w:rPr>
  </w:style>
  <w:style w:type="character" w:customStyle="1" w:styleId="80">
    <w:name w:val="Заголовок 8 Знак"/>
    <w:link w:val="8"/>
    <w:uiPriority w:val="9"/>
    <w:semiHidden/>
    <w:rsid w:val="001B2386"/>
    <w:rPr>
      <w:rFonts w:ascii="Calibri" w:eastAsia="Times New Roman" w:hAnsi="Calibri" w:cs="Times New Roman"/>
      <w:i/>
      <w:iCs/>
      <w:sz w:val="24"/>
      <w:szCs w:val="24"/>
    </w:rPr>
  </w:style>
  <w:style w:type="character" w:customStyle="1" w:styleId="90">
    <w:name w:val="Заголовок 9 Знак"/>
    <w:link w:val="9"/>
    <w:uiPriority w:val="9"/>
    <w:semiHidden/>
    <w:rsid w:val="001B2386"/>
    <w:rPr>
      <w:rFonts w:ascii="Cambria" w:eastAsia="Times New Roman" w:hAnsi="Cambria" w:cs="Times New Roman"/>
    </w:rPr>
  </w:style>
  <w:style w:type="paragraph" w:customStyle="1" w:styleId="ConsPlusNonformat">
    <w:name w:val="ConsPlusNonformat"/>
    <w:rsid w:val="003F730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F730B"/>
    <w:pPr>
      <w:widowControl w:val="0"/>
      <w:autoSpaceDE w:val="0"/>
      <w:autoSpaceDN w:val="0"/>
      <w:adjustRightInd w:val="0"/>
    </w:pPr>
    <w:rPr>
      <w:b/>
      <w:bCs/>
      <w:sz w:val="24"/>
      <w:szCs w:val="24"/>
    </w:rPr>
  </w:style>
  <w:style w:type="paragraph" w:customStyle="1" w:styleId="ConsNormal">
    <w:name w:val="ConsNormal"/>
    <w:uiPriority w:val="99"/>
    <w:rsid w:val="00BF055A"/>
    <w:pPr>
      <w:widowControl w:val="0"/>
      <w:tabs>
        <w:tab w:val="num" w:pos="926"/>
      </w:tabs>
      <w:autoSpaceDE w:val="0"/>
      <w:autoSpaceDN w:val="0"/>
      <w:adjustRightInd w:val="0"/>
      <w:ind w:firstLine="720"/>
    </w:pPr>
    <w:rPr>
      <w:rFonts w:ascii="Arial" w:hAnsi="Arial" w:cs="Arial"/>
      <w:sz w:val="16"/>
      <w:szCs w:val="16"/>
    </w:rPr>
  </w:style>
  <w:style w:type="paragraph" w:styleId="21">
    <w:name w:val="Body Text 2"/>
    <w:basedOn w:val="a"/>
    <w:link w:val="22"/>
    <w:uiPriority w:val="99"/>
    <w:rsid w:val="00BF055A"/>
    <w:pPr>
      <w:widowControl w:val="0"/>
      <w:tabs>
        <w:tab w:val="left" w:pos="2595"/>
      </w:tabs>
      <w:autoSpaceDE w:val="0"/>
      <w:autoSpaceDN w:val="0"/>
      <w:adjustRightInd w:val="0"/>
      <w:jc w:val="center"/>
    </w:pPr>
    <w:rPr>
      <w:sz w:val="32"/>
      <w:szCs w:val="20"/>
    </w:rPr>
  </w:style>
  <w:style w:type="character" w:customStyle="1" w:styleId="22">
    <w:name w:val="Основной текст 2 Знак"/>
    <w:link w:val="21"/>
    <w:uiPriority w:val="99"/>
    <w:semiHidden/>
    <w:rsid w:val="001B2386"/>
    <w:rPr>
      <w:sz w:val="24"/>
      <w:szCs w:val="24"/>
    </w:rPr>
  </w:style>
  <w:style w:type="character" w:styleId="a3">
    <w:name w:val="Hyperlink"/>
    <w:uiPriority w:val="99"/>
    <w:rsid w:val="001B1B92"/>
    <w:rPr>
      <w:rFonts w:cs="Times New Roman"/>
      <w:color w:val="0000FF"/>
      <w:u w:val="single"/>
    </w:rPr>
  </w:style>
  <w:style w:type="table" w:styleId="a4">
    <w:name w:val="Table Grid"/>
    <w:basedOn w:val="a1"/>
    <w:rsid w:val="00B547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724"/>
    <w:pPr>
      <w:widowControl w:val="0"/>
      <w:tabs>
        <w:tab w:val="left" w:pos="926"/>
        <w:tab w:val="left" w:pos="1209"/>
      </w:tabs>
      <w:suppressAutoHyphens/>
      <w:autoSpaceDE w:val="0"/>
      <w:ind w:firstLine="720"/>
    </w:pPr>
    <w:rPr>
      <w:rFonts w:ascii="Arial" w:hAnsi="Arial" w:cs="Arial"/>
      <w:lang w:eastAsia="ar-SA"/>
    </w:rPr>
  </w:style>
  <w:style w:type="paragraph" w:customStyle="1" w:styleId="2-11">
    <w:name w:val="содержание2-11"/>
    <w:basedOn w:val="a"/>
    <w:uiPriority w:val="99"/>
    <w:rsid w:val="00745559"/>
    <w:pPr>
      <w:spacing w:after="60"/>
      <w:jc w:val="both"/>
    </w:pPr>
  </w:style>
  <w:style w:type="paragraph" w:styleId="a5">
    <w:name w:val="footer"/>
    <w:basedOn w:val="a"/>
    <w:link w:val="a6"/>
    <w:uiPriority w:val="99"/>
    <w:semiHidden/>
    <w:rsid w:val="00DD55F4"/>
    <w:pPr>
      <w:tabs>
        <w:tab w:val="center" w:pos="4677"/>
        <w:tab w:val="right" w:pos="9355"/>
      </w:tabs>
    </w:pPr>
  </w:style>
  <w:style w:type="character" w:customStyle="1" w:styleId="a6">
    <w:name w:val="Нижний колонтитул Знак"/>
    <w:link w:val="a5"/>
    <w:uiPriority w:val="99"/>
    <w:semiHidden/>
    <w:locked/>
    <w:rsid w:val="00DD55F4"/>
    <w:rPr>
      <w:rFonts w:cs="Times New Roman"/>
      <w:sz w:val="24"/>
      <w:szCs w:val="24"/>
      <w:lang w:val="ru-RU" w:eastAsia="ru-RU" w:bidi="ar-SA"/>
    </w:rPr>
  </w:style>
  <w:style w:type="paragraph" w:styleId="a7">
    <w:name w:val="Body Text"/>
    <w:basedOn w:val="a"/>
    <w:link w:val="a8"/>
    <w:rsid w:val="00290037"/>
    <w:pPr>
      <w:spacing w:after="120"/>
    </w:pPr>
  </w:style>
  <w:style w:type="character" w:customStyle="1" w:styleId="a8">
    <w:name w:val="Основной текст Знак"/>
    <w:link w:val="a7"/>
    <w:rsid w:val="00290037"/>
    <w:rPr>
      <w:sz w:val="24"/>
      <w:szCs w:val="24"/>
    </w:rPr>
  </w:style>
  <w:style w:type="paragraph" w:styleId="a9">
    <w:name w:val="Normal (Web)"/>
    <w:basedOn w:val="a"/>
    <w:rsid w:val="00290037"/>
    <w:pPr>
      <w:spacing w:before="100" w:beforeAutospacing="1" w:after="100" w:afterAutospacing="1"/>
    </w:pPr>
  </w:style>
  <w:style w:type="paragraph" w:styleId="aa">
    <w:name w:val="No Spacing"/>
    <w:uiPriority w:val="1"/>
    <w:qFormat/>
    <w:rsid w:val="00290037"/>
    <w:rPr>
      <w:sz w:val="24"/>
      <w:szCs w:val="24"/>
    </w:rPr>
  </w:style>
  <w:style w:type="paragraph" w:styleId="ab">
    <w:name w:val="Balloon Text"/>
    <w:basedOn w:val="a"/>
    <w:link w:val="ac"/>
    <w:uiPriority w:val="99"/>
    <w:semiHidden/>
    <w:unhideWhenUsed/>
    <w:rsid w:val="00987121"/>
    <w:rPr>
      <w:rFonts w:ascii="Tahoma" w:hAnsi="Tahoma" w:cs="Tahoma"/>
      <w:sz w:val="16"/>
      <w:szCs w:val="16"/>
    </w:rPr>
  </w:style>
  <w:style w:type="character" w:customStyle="1" w:styleId="ac">
    <w:name w:val="Текст выноски Знак"/>
    <w:link w:val="ab"/>
    <w:uiPriority w:val="99"/>
    <w:semiHidden/>
    <w:rsid w:val="00987121"/>
    <w:rPr>
      <w:rFonts w:ascii="Tahoma" w:hAnsi="Tahoma" w:cs="Tahoma"/>
      <w:sz w:val="16"/>
      <w:szCs w:val="16"/>
    </w:rPr>
  </w:style>
  <w:style w:type="paragraph" w:styleId="ad">
    <w:name w:val="header"/>
    <w:basedOn w:val="a"/>
    <w:link w:val="ae"/>
    <w:uiPriority w:val="99"/>
    <w:unhideWhenUsed/>
    <w:rsid w:val="00634A14"/>
    <w:pPr>
      <w:tabs>
        <w:tab w:val="center" w:pos="4677"/>
        <w:tab w:val="right" w:pos="9355"/>
      </w:tabs>
    </w:pPr>
  </w:style>
  <w:style w:type="character" w:customStyle="1" w:styleId="ae">
    <w:name w:val="Верхний колонтитул Знак"/>
    <w:link w:val="ad"/>
    <w:uiPriority w:val="99"/>
    <w:rsid w:val="00634A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Kizner@yandex.ru" TargetMode="External"/><Relationship Id="rId13" Type="http://schemas.openxmlformats.org/officeDocument/2006/relationships/hyperlink" Target="consultantplus://offline/ref=80FFB3FCF1C4ABD79D982FB1356797B4B9CB10EDBA855700A99C739BBB0803E2C4F090546DA20D001F2C69d3z5D" TargetMode="External"/><Relationship Id="rId18" Type="http://schemas.openxmlformats.org/officeDocument/2006/relationships/hyperlink" Target="consultantplus://offline/ref=80FFB3FCF1C4ABD79D982FB1356797B4B9CB10EDBA855700A99C739BBB0803E2C4F090546DA20D001F2C65d3z5D" TargetMode="External"/><Relationship Id="rId26" Type="http://schemas.openxmlformats.org/officeDocument/2006/relationships/hyperlink" Target="consultantplus://offline/ref=80FFB3FCF1C4ABD79D982FB1356797B4B9CB10EDBA855700A99C739BBB0803E2C4F090546DA20D001F2C6Ad3z2D" TargetMode="External"/><Relationship Id="rId3" Type="http://schemas.microsoft.com/office/2007/relationships/stylesWithEffects" Target="stylesWithEffects.xml"/><Relationship Id="rId21" Type="http://schemas.openxmlformats.org/officeDocument/2006/relationships/hyperlink" Target="consultantplus://offline/ref=80FFB3FCF1C4ABD79D9831BC230BC9BCBBC147E1B6845455F4C328C6EC0109B583BFC91629AF0C02d1z6D" TargetMode="External"/><Relationship Id="rId7" Type="http://schemas.openxmlformats.org/officeDocument/2006/relationships/endnotes" Target="endnotes.xml"/><Relationship Id="rId12" Type="http://schemas.openxmlformats.org/officeDocument/2006/relationships/hyperlink" Target="consultantplus://offline/ref=80FFB3FCF1C4ABD79D9831BC230BC9BCBBC24EE4BA805455F4C328C6EC0109B583BFC91629AF0C01d1zAD" TargetMode="External"/><Relationship Id="rId17" Type="http://schemas.openxmlformats.org/officeDocument/2006/relationships/hyperlink" Target="consultantplus://offline/ref=80FFB3FCF1C4ABD79D982FB1356797B4B9CB10EDBA855700A99C739BBB0803E2C4F090546DA20D001F2C6Ad3z2D" TargetMode="External"/><Relationship Id="rId25" Type="http://schemas.openxmlformats.org/officeDocument/2006/relationships/hyperlink" Target="consultantplus://offline/ref=80FFB3FCF1C4ABD79D982FB1356797B4B9CB10EDBA855700A99C739BBB0803E2C4F090546DA20D001F2C6Ad3z1D" TargetMode="External"/><Relationship Id="rId2" Type="http://schemas.openxmlformats.org/officeDocument/2006/relationships/styles" Target="styles.xml"/><Relationship Id="rId16" Type="http://schemas.openxmlformats.org/officeDocument/2006/relationships/hyperlink" Target="consultantplus://offline/ref=80FFB3FCF1C4ABD79D982FB1356797B4B9CB10EDBA855700A99C739BBB0803E2C4F090546DA20D001F2C6Ad3z1D" TargetMode="External"/><Relationship Id="rId20" Type="http://schemas.openxmlformats.org/officeDocument/2006/relationships/hyperlink" Target="consultantplus://offline/ref=80FFB3FCF1C4ABD79D9831BC230BC9BCBBC24EE4BA805455F4C328C6EC0109B583BFC91629AF0C01d1zAD" TargetMode="External"/><Relationship Id="rId29" Type="http://schemas.openxmlformats.org/officeDocument/2006/relationships/hyperlink" Target="consultantplus://offline/ref=80FFB3FCF1C4ABD79D982FB1356797B4B9CB10EDBA865C0AAA9C739BBB0803E2C4F090546DA20D001F2E6Cd3z7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FFB3FCF1C4ABD79D9831BC230BC9BCBBC149E4BE835455F4C328C6ECd0z1D" TargetMode="External"/><Relationship Id="rId24" Type="http://schemas.openxmlformats.org/officeDocument/2006/relationships/hyperlink" Target="consultantplus://offline/ref=80FFB3FCF1C4ABD79D982FB1356797B4B9CB10EDBA855700A99C739BBB0803E2C4F090546DA20D001F2C69d3z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FFB3FCF1C4ABD79D982FB1356797B4B9CB10EDBA855700A99C739BBB0803E2C4F090546DA20D001F2C69d3z5D" TargetMode="External"/><Relationship Id="rId23" Type="http://schemas.openxmlformats.org/officeDocument/2006/relationships/hyperlink" Target="consultantplus://offline/ref=80FFB3FCF1C4ABD79D9831BC230BC9BCBBC24EE4BA805455F4C328C6EC0109B583BFC91629AF0C01d1zAD" TargetMode="External"/><Relationship Id="rId28" Type="http://schemas.openxmlformats.org/officeDocument/2006/relationships/hyperlink" Target="consultantplus://offline/ref=80FFB3FCF1C4ABD79D982FB1356797B4B9CB10EDBA855700A99C739BBB0803E2C4F090546DA20D001F2D6Ed3z6D" TargetMode="External"/><Relationship Id="rId10" Type="http://schemas.openxmlformats.org/officeDocument/2006/relationships/hyperlink" Target="consultantplus://offline/main?base=ROS;n=116659;fld=134;dst=100189" TargetMode="External"/><Relationship Id="rId19" Type="http://schemas.openxmlformats.org/officeDocument/2006/relationships/hyperlink" Target="consultantplus://offline/ref=80FFB3FCF1C4ABD79D982FB1356797B4B9CB10EDBA865C0AAA9C739BBB0803E2C4F090546DA20D001F2D64d3z6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t-Kizner@yandex.ru" TargetMode="External"/><Relationship Id="rId14" Type="http://schemas.openxmlformats.org/officeDocument/2006/relationships/hyperlink" Target="consultantplus://offline/ref=80FFB3FCF1C4ABD79D982FB1356797B4B9CB10EDBA855700A99C739BBB0803E2C4F090546DA20D001F2C69d3z0D" TargetMode="External"/><Relationship Id="rId22" Type="http://schemas.openxmlformats.org/officeDocument/2006/relationships/hyperlink" Target="consultantplus://offline/ref=80FFB3FCF1C4ABD79D9831BC230BC9BCBBC24EE4BA805455F4C328C6EC0109B583BFC91629AF0C01d1zAD" TargetMode="External"/><Relationship Id="rId27" Type="http://schemas.openxmlformats.org/officeDocument/2006/relationships/hyperlink" Target="consultantplus://offline/ref=80FFB3FCF1C4ABD79D982FB1356797B4B9CB10EDBA855700A99C739BBB0803E2C4F090546DA20D001F2C65d3z5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23</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Источник публикации</vt:lpstr>
    </vt:vector>
  </TitlesOfParts>
  <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 публикации</dc:title>
  <dc:subject/>
  <dc:creator>User</dc:creator>
  <cp:keywords/>
  <dc:description/>
  <cp:lastModifiedBy>user</cp:lastModifiedBy>
  <cp:revision>14</cp:revision>
  <cp:lastPrinted>2013-10-30T09:48:00Z</cp:lastPrinted>
  <dcterms:created xsi:type="dcterms:W3CDTF">2013-10-16T06:44:00Z</dcterms:created>
  <dcterms:modified xsi:type="dcterms:W3CDTF">2013-10-30T09:51:00Z</dcterms:modified>
</cp:coreProperties>
</file>