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AD" w:rsidRDefault="00206DAD" w:rsidP="00206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DAD" w:rsidRDefault="00206DAD" w:rsidP="00206DAD">
      <w:pPr>
        <w:jc w:val="center"/>
      </w:pPr>
      <w:r w:rsidRPr="00C16675"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 казны муниципального образования «</w:t>
      </w:r>
      <w:r w:rsidR="00EE217D">
        <w:rPr>
          <w:rFonts w:ascii="Times New Roman" w:hAnsi="Times New Roman" w:cs="Times New Roman"/>
          <w:b/>
          <w:sz w:val="28"/>
          <w:szCs w:val="28"/>
        </w:rPr>
        <w:t>Старокопкинское</w:t>
      </w:r>
      <w:r w:rsidRPr="00C16675">
        <w:rPr>
          <w:rFonts w:ascii="Times New Roman" w:hAnsi="Times New Roman" w:cs="Times New Roman"/>
          <w:b/>
          <w:sz w:val="28"/>
          <w:szCs w:val="28"/>
        </w:rPr>
        <w:t>»</w:t>
      </w:r>
    </w:p>
    <w:p w:rsidR="00206DAD" w:rsidRPr="00C16675" w:rsidRDefault="00206DAD" w:rsidP="00206D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675">
        <w:rPr>
          <w:rFonts w:ascii="Times New Roman" w:hAnsi="Times New Roman" w:cs="Times New Roman"/>
          <w:b/>
          <w:sz w:val="28"/>
          <w:szCs w:val="28"/>
        </w:rPr>
        <w:t>01.01.2019 год</w:t>
      </w:r>
    </w:p>
    <w:tbl>
      <w:tblPr>
        <w:tblW w:w="15898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417"/>
        <w:gridCol w:w="2905"/>
        <w:gridCol w:w="6071"/>
        <w:gridCol w:w="2067"/>
        <w:gridCol w:w="2328"/>
        <w:gridCol w:w="2110"/>
      </w:tblGrid>
      <w:tr w:rsidR="00206DAD" w:rsidRPr="00206DAD" w:rsidTr="008F5E00">
        <w:trPr>
          <w:trHeight w:hRule="exact" w:val="416"/>
        </w:trPr>
        <w:tc>
          <w:tcPr>
            <w:tcW w:w="417" w:type="dxa"/>
          </w:tcPr>
          <w:p w:rsidR="00206DAD" w:rsidRPr="007A5C63" w:rsidRDefault="00206DAD" w:rsidP="00E41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206DAD" w:rsidRPr="009B234A" w:rsidRDefault="00206DAD" w:rsidP="00E41ABA"/>
        </w:tc>
        <w:tc>
          <w:tcPr>
            <w:tcW w:w="6071" w:type="dxa"/>
          </w:tcPr>
          <w:p w:rsidR="00206DAD" w:rsidRPr="009B234A" w:rsidRDefault="00206DAD" w:rsidP="00E41ABA"/>
        </w:tc>
        <w:tc>
          <w:tcPr>
            <w:tcW w:w="2067" w:type="dxa"/>
            <w:tcBorders>
              <w:bottom w:val="single" w:sz="4" w:space="0" w:color="auto"/>
            </w:tcBorders>
          </w:tcPr>
          <w:p w:rsidR="00206DAD" w:rsidRPr="009B234A" w:rsidRDefault="00206DAD" w:rsidP="00E41ABA"/>
        </w:tc>
        <w:tc>
          <w:tcPr>
            <w:tcW w:w="2328" w:type="dxa"/>
            <w:tcBorders>
              <w:bottom w:val="single" w:sz="4" w:space="0" w:color="auto"/>
            </w:tcBorders>
          </w:tcPr>
          <w:p w:rsidR="00206DAD" w:rsidRPr="009B234A" w:rsidRDefault="00206DAD" w:rsidP="00E41ABA"/>
        </w:tc>
        <w:tc>
          <w:tcPr>
            <w:tcW w:w="2110" w:type="dxa"/>
          </w:tcPr>
          <w:p w:rsidR="00206DAD" w:rsidRPr="009B234A" w:rsidRDefault="00206DAD" w:rsidP="00E41ABA"/>
        </w:tc>
      </w:tr>
      <w:tr w:rsidR="00206DAD" w:rsidRPr="00185BAC" w:rsidTr="00EF06A4">
        <w:trPr>
          <w:trHeight w:hRule="exact" w:val="2917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  <w:r w:rsidRPr="007A5C63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Наименование недвижимого имущества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  <w:r w:rsidRPr="009B234A">
              <w:rPr>
                <w:rFonts w:ascii="Times New Roman" w:hAnsi="Times New Roman" w:cs="Times New Roman"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  <w:r w:rsidRPr="009B234A">
              <w:rPr>
                <w:rFonts w:ascii="Times New Roman" w:hAnsi="Times New Roman" w:cs="Times New Roman"/>
                <w:color w:val="000000"/>
              </w:rPr>
              <w:t>Площадь, протяженность и (или) иные параметры, характеризую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B234A">
              <w:rPr>
                <w:rFonts w:ascii="Times New Roman" w:hAnsi="Times New Roman" w:cs="Times New Roman"/>
                <w:color w:val="000000"/>
              </w:rPr>
              <w:t xml:space="preserve"> щие физические свойства недвижимого имущества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</w:tr>
      <w:tr w:rsidR="00206DAD" w:rsidRPr="009B234A" w:rsidTr="00EF06A4">
        <w:trPr>
          <w:trHeight w:hRule="exact" w:val="10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  <w:r w:rsidRPr="007A5C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13D1A" w:rsidRDefault="00EE217D" w:rsidP="00EE217D">
            <w:pPr>
              <w:spacing w:after="0" w:line="255" w:lineRule="auto"/>
              <w:jc w:val="center"/>
            </w:pPr>
            <w:r w:rsidRPr="00EE217D">
              <w:t xml:space="preserve">Здание фельдшерско-акушерского пункта 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AB33B3" w:rsidP="00EE217D">
            <w:pPr>
              <w:spacing w:after="0" w:line="255" w:lineRule="auto"/>
              <w:jc w:val="center"/>
            </w:pPr>
            <w:r w:rsidRPr="009B234A">
              <w:rPr>
                <w:rFonts w:ascii="Times New Roman" w:hAnsi="Times New Roman" w:cs="Times New Roman"/>
                <w:color w:val="000000"/>
              </w:rPr>
              <w:t xml:space="preserve">Удмуртская Республика, Кизнерский район, </w:t>
            </w:r>
            <w:r w:rsidR="00EE217D" w:rsidRPr="00EE217D">
              <w:t>д. Русская Коса,</w:t>
            </w:r>
            <w:r w:rsidR="00EE217D">
              <w:t xml:space="preserve">   </w:t>
            </w:r>
            <w:r w:rsidR="00EE217D" w:rsidRPr="00EE217D">
              <w:t xml:space="preserve"> ул. Центральная,30</w:t>
            </w:r>
          </w:p>
          <w:p w:rsidR="00206DAD" w:rsidRPr="009B234A" w:rsidRDefault="00206DAD" w:rsidP="00413D1A">
            <w:pPr>
              <w:spacing w:after="0" w:line="255" w:lineRule="auto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AB33B3" w:rsidP="00E41ABA">
            <w:pPr>
              <w:spacing w:after="0" w:line="255" w:lineRule="auto"/>
              <w:jc w:val="center"/>
            </w:pPr>
            <w: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EE217D" w:rsidP="00E41ABA">
            <w:pPr>
              <w:spacing w:after="0" w:line="255" w:lineRule="auto"/>
              <w:jc w:val="center"/>
            </w:pPr>
            <w:r>
              <w:t>-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</w:tr>
      <w:tr w:rsidR="00EE217D" w:rsidRPr="009B234A" w:rsidTr="00EF06A4">
        <w:trPr>
          <w:trHeight w:hRule="exact" w:val="10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7A5C63" w:rsidRDefault="00EE217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EE217D" w:rsidRDefault="00EE217D" w:rsidP="00EE217D">
            <w:pPr>
              <w:spacing w:after="0" w:line="255" w:lineRule="auto"/>
              <w:jc w:val="center"/>
            </w:pPr>
            <w:r w:rsidRPr="00EE217D">
              <w:t xml:space="preserve">Земельный участок 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EE217D" w:rsidP="00EE217D">
            <w:pPr>
              <w:spacing w:after="0" w:line="255" w:lineRule="auto"/>
              <w:jc w:val="center"/>
            </w:pPr>
            <w:r w:rsidRPr="009B234A">
              <w:rPr>
                <w:rFonts w:ascii="Times New Roman" w:hAnsi="Times New Roman" w:cs="Times New Roman"/>
                <w:color w:val="000000"/>
              </w:rPr>
              <w:t xml:space="preserve">Удмуртская Республика, Кизнерский район, </w:t>
            </w:r>
            <w:r w:rsidRPr="00EE217D">
              <w:t>д. Русская Коса,</w:t>
            </w:r>
            <w:r>
              <w:t xml:space="preserve">   </w:t>
            </w:r>
            <w:r w:rsidRPr="00EE217D">
              <w:t xml:space="preserve"> ул. Центральная,30</w:t>
            </w:r>
          </w:p>
          <w:p w:rsidR="00EE217D" w:rsidRPr="009B234A" w:rsidRDefault="00EE217D" w:rsidP="00EE217D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EE217D" w:rsidP="00E41ABA">
            <w:pPr>
              <w:spacing w:after="0" w:line="255" w:lineRule="auto"/>
              <w:jc w:val="center"/>
            </w:pPr>
            <w: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EE217D" w:rsidP="00E41ABA">
            <w:pPr>
              <w:spacing w:after="0" w:line="255" w:lineRule="auto"/>
              <w:jc w:val="center"/>
            </w:pPr>
            <w:r>
              <w:t>-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9B234A" w:rsidRDefault="00EE217D" w:rsidP="00E41ABA">
            <w:pPr>
              <w:spacing w:after="0" w:line="255" w:lineRule="auto"/>
              <w:jc w:val="center"/>
            </w:pPr>
          </w:p>
        </w:tc>
      </w:tr>
      <w:tr w:rsidR="00EE217D" w:rsidRPr="009B234A" w:rsidTr="00EF06A4">
        <w:trPr>
          <w:trHeight w:hRule="exact" w:val="10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A25A17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EE217D" w:rsidRDefault="00EE217D" w:rsidP="00EE217D">
            <w:pPr>
              <w:spacing w:after="0" w:line="255" w:lineRule="auto"/>
              <w:jc w:val="center"/>
            </w:pPr>
            <w:r>
              <w:t>Пожарный</w:t>
            </w:r>
            <w:r w:rsidRPr="00EE217D">
              <w:t xml:space="preserve"> водоем</w:t>
            </w:r>
            <w:r>
              <w:t xml:space="preserve"> 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EE217D" w:rsidP="00EE217D">
            <w:pPr>
              <w:spacing w:after="0" w:line="255" w:lineRule="auto"/>
              <w:jc w:val="center"/>
            </w:pPr>
            <w:r w:rsidRPr="009B234A">
              <w:rPr>
                <w:rFonts w:ascii="Times New Roman" w:hAnsi="Times New Roman" w:cs="Times New Roman"/>
                <w:color w:val="000000"/>
              </w:rPr>
              <w:t xml:space="preserve">Удмуртская Республика, Кизнерский район, </w:t>
            </w:r>
            <w:r w:rsidRPr="00EE217D">
              <w:t xml:space="preserve">д. </w:t>
            </w:r>
            <w:r>
              <w:t>Сюлонер-Юмья</w:t>
            </w:r>
            <w:r w:rsidRPr="00EE217D">
              <w:t>,</w:t>
            </w:r>
            <w:r>
              <w:t xml:space="preserve">   </w:t>
            </w:r>
            <w:r w:rsidRPr="00EE217D">
              <w:t xml:space="preserve"> ул. </w:t>
            </w:r>
            <w:r>
              <w:t>Дружная</w:t>
            </w:r>
          </w:p>
          <w:p w:rsidR="00EE217D" w:rsidRPr="009B234A" w:rsidRDefault="00EE217D" w:rsidP="00EE217D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A25A17" w:rsidP="00E41ABA">
            <w:pPr>
              <w:spacing w:after="0" w:line="255" w:lineRule="auto"/>
              <w:jc w:val="center"/>
            </w:pPr>
            <w: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Default="00A25A17" w:rsidP="00E41ABA">
            <w:pPr>
              <w:spacing w:after="0" w:line="255" w:lineRule="auto"/>
              <w:jc w:val="center"/>
            </w:pPr>
            <w:r>
              <w:t>25 куб.м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E217D" w:rsidRPr="009B234A" w:rsidRDefault="00EE217D" w:rsidP="00E41ABA">
            <w:pPr>
              <w:spacing w:after="0" w:line="255" w:lineRule="auto"/>
              <w:jc w:val="center"/>
            </w:pPr>
          </w:p>
        </w:tc>
      </w:tr>
      <w:tr w:rsidR="00F3668A" w:rsidRPr="009B234A" w:rsidTr="00EF06A4">
        <w:trPr>
          <w:trHeight w:hRule="exact" w:val="1033"/>
        </w:trPr>
        <w:tc>
          <w:tcPr>
            <w:tcW w:w="417" w:type="dxa"/>
            <w:tcBorders>
              <w:top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Pr="007A5C63" w:rsidRDefault="00F3668A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Default="00F3668A" w:rsidP="00413D1A">
            <w:pPr>
              <w:spacing w:after="0" w:line="255" w:lineRule="auto"/>
              <w:jc w:val="center"/>
            </w:pPr>
          </w:p>
        </w:tc>
        <w:tc>
          <w:tcPr>
            <w:tcW w:w="6071" w:type="dxa"/>
            <w:tcBorders>
              <w:top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Pr="009B234A" w:rsidRDefault="00F3668A" w:rsidP="00413D1A">
            <w:pPr>
              <w:spacing w:after="0" w:line="25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Default="00F3668A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Default="00F3668A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668A" w:rsidRPr="009B234A" w:rsidRDefault="00F3668A" w:rsidP="00E41ABA">
            <w:pPr>
              <w:spacing w:after="0" w:line="255" w:lineRule="auto"/>
              <w:jc w:val="center"/>
            </w:pPr>
          </w:p>
        </w:tc>
      </w:tr>
      <w:tr w:rsidR="00AB33B3" w:rsidTr="00EF06A4">
        <w:trPr>
          <w:trHeight w:hRule="exact" w:val="2144"/>
        </w:trPr>
        <w:tc>
          <w:tcPr>
            <w:tcW w:w="13788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3B3" w:rsidRDefault="00AB33B3" w:rsidP="00AB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B3" w:rsidRDefault="00AB33B3" w:rsidP="00AB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B3" w:rsidRPr="00C16675" w:rsidRDefault="00AB33B3" w:rsidP="00AB33B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B3" w:rsidRPr="00B72A71" w:rsidRDefault="00AB33B3" w:rsidP="0043040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3B3" w:rsidRDefault="00AB33B3" w:rsidP="00E41ABA">
            <w:pPr>
              <w:spacing w:after="0" w:line="255" w:lineRule="auto"/>
              <w:jc w:val="center"/>
            </w:pPr>
          </w:p>
        </w:tc>
      </w:tr>
      <w:tr w:rsidR="00206DAD" w:rsidRPr="009B234A" w:rsidTr="0032739F">
        <w:trPr>
          <w:trHeight w:hRule="exact" w:val="974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</w:tr>
      <w:tr w:rsidR="00206DAD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9B2BFF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9B2BFF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9B2BFF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</w:tr>
      <w:tr w:rsidR="00390B52" w:rsidRPr="009B234A" w:rsidTr="0032739F">
        <w:trPr>
          <w:trHeight w:hRule="exact" w:val="2800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0B52" w:rsidRPr="007A5C63" w:rsidRDefault="00390B52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0B52" w:rsidRPr="009B234A" w:rsidRDefault="00390B52" w:rsidP="00390B52">
            <w:pPr>
              <w:jc w:val="right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0B52" w:rsidRPr="00390B52" w:rsidRDefault="00390B52" w:rsidP="00E41ABA">
            <w:pPr>
              <w:spacing w:after="0" w:line="255" w:lineRule="auto"/>
              <w:jc w:val="center"/>
              <w:rPr>
                <w:b/>
              </w:rPr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90B52" w:rsidRPr="00390B52" w:rsidRDefault="00390B52" w:rsidP="00E41ABA">
            <w:pPr>
              <w:spacing w:after="0" w:line="255" w:lineRule="auto"/>
              <w:jc w:val="center"/>
              <w:rPr>
                <w:b/>
              </w:rPr>
            </w:pPr>
          </w:p>
        </w:tc>
      </w:tr>
      <w:tr w:rsidR="00206DAD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390B52">
            <w:pPr>
              <w:spacing w:after="0" w:line="255" w:lineRule="auto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8F5E00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390B52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</w:tr>
      <w:tr w:rsidR="00206DAD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8F5E00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8F5E00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</w:tr>
      <w:tr w:rsidR="00206DAD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7A5C63" w:rsidRDefault="00206DAD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Pr="009B234A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6DAD" w:rsidRDefault="00206DAD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880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4337A4">
            <w:pPr>
              <w:spacing w:after="0" w:line="255" w:lineRule="auto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1046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tcBorders>
              <w:left w:val="nil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/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785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/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</w:tr>
      <w:tr w:rsidR="004337A4" w:rsidRPr="002F2465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7A5C63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9B234A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44275C" w:rsidRDefault="004337A4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Default="004337A4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7A4" w:rsidRPr="002F2465" w:rsidRDefault="004337A4" w:rsidP="00E41ABA">
            <w:pPr>
              <w:spacing w:after="0" w:line="255" w:lineRule="auto"/>
              <w:jc w:val="center"/>
            </w:pPr>
          </w:p>
        </w:tc>
      </w:tr>
    </w:tbl>
    <w:p w:rsidR="000E5E4E" w:rsidRDefault="000E5E4E" w:rsidP="00922DFA"/>
    <w:tbl>
      <w:tblPr>
        <w:tblW w:w="15186" w:type="dxa"/>
        <w:tblCellMar>
          <w:left w:w="0" w:type="dxa"/>
          <w:right w:w="0" w:type="dxa"/>
        </w:tblCellMar>
        <w:tblLook w:val="04A0"/>
      </w:tblPr>
      <w:tblGrid>
        <w:gridCol w:w="417"/>
        <w:gridCol w:w="2905"/>
        <w:gridCol w:w="6071"/>
        <w:gridCol w:w="2067"/>
        <w:gridCol w:w="1616"/>
        <w:gridCol w:w="2110"/>
      </w:tblGrid>
      <w:tr w:rsidR="000E5E4E" w:rsidRPr="009B234A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RPr="009B234A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785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/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785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RPr="002F2465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44275C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2F2465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785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Tr="0032739F">
        <w:trPr>
          <w:trHeight w:hRule="exact" w:val="1033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</w:tr>
      <w:tr w:rsidR="000E5E4E" w:rsidRPr="009B234A" w:rsidTr="0032739F">
        <w:trPr>
          <w:trHeight w:hRule="exact" w:val="1281"/>
        </w:trPr>
        <w:tc>
          <w:tcPr>
            <w:tcW w:w="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7A5C63" w:rsidRDefault="000E5E4E" w:rsidP="00E41ABA">
            <w:pPr>
              <w:spacing w:after="0" w:line="25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607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0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16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Default="000E5E4E" w:rsidP="00E41ABA">
            <w:pPr>
              <w:spacing w:after="0" w:line="255" w:lineRule="auto"/>
              <w:jc w:val="center"/>
            </w:pPr>
          </w:p>
        </w:tc>
        <w:tc>
          <w:tcPr>
            <w:tcW w:w="21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5E4E" w:rsidRPr="009B234A" w:rsidRDefault="000E5E4E" w:rsidP="00E41ABA"/>
        </w:tc>
      </w:tr>
    </w:tbl>
    <w:p w:rsidR="000E5E4E" w:rsidRPr="00922DFA" w:rsidRDefault="000E5E4E" w:rsidP="00922DFA"/>
    <w:sectPr w:rsidR="000E5E4E" w:rsidRPr="00922DFA" w:rsidSect="00237AB0">
      <w:pgSz w:w="16834" w:h="28356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1C3E"/>
    <w:rsid w:val="000E5E4E"/>
    <w:rsid w:val="001170CE"/>
    <w:rsid w:val="00185BAC"/>
    <w:rsid w:val="001F0BC7"/>
    <w:rsid w:val="00206DAD"/>
    <w:rsid w:val="00237AB0"/>
    <w:rsid w:val="002E5194"/>
    <w:rsid w:val="002F2465"/>
    <w:rsid w:val="0032739F"/>
    <w:rsid w:val="00332129"/>
    <w:rsid w:val="00390B52"/>
    <w:rsid w:val="00413D1A"/>
    <w:rsid w:val="004337A4"/>
    <w:rsid w:val="0044275C"/>
    <w:rsid w:val="00461D84"/>
    <w:rsid w:val="00487874"/>
    <w:rsid w:val="004C15A3"/>
    <w:rsid w:val="004C434A"/>
    <w:rsid w:val="004D719B"/>
    <w:rsid w:val="004E2782"/>
    <w:rsid w:val="00504B89"/>
    <w:rsid w:val="00523A26"/>
    <w:rsid w:val="00543FFC"/>
    <w:rsid w:val="00562662"/>
    <w:rsid w:val="005A4035"/>
    <w:rsid w:val="005B0BB3"/>
    <w:rsid w:val="00610C4B"/>
    <w:rsid w:val="006D14B9"/>
    <w:rsid w:val="006D2B7A"/>
    <w:rsid w:val="006D5A5B"/>
    <w:rsid w:val="007A5C63"/>
    <w:rsid w:val="007E3AB6"/>
    <w:rsid w:val="00835EFC"/>
    <w:rsid w:val="008571A5"/>
    <w:rsid w:val="008E79F6"/>
    <w:rsid w:val="008F5E00"/>
    <w:rsid w:val="00922DFA"/>
    <w:rsid w:val="009840BB"/>
    <w:rsid w:val="009A56DB"/>
    <w:rsid w:val="009A71BB"/>
    <w:rsid w:val="009B234A"/>
    <w:rsid w:val="009B2BFF"/>
    <w:rsid w:val="00A10FDC"/>
    <w:rsid w:val="00A25A17"/>
    <w:rsid w:val="00A52996"/>
    <w:rsid w:val="00A54BE7"/>
    <w:rsid w:val="00AB33B3"/>
    <w:rsid w:val="00AE3CCD"/>
    <w:rsid w:val="00B6021D"/>
    <w:rsid w:val="00BB49EE"/>
    <w:rsid w:val="00BC32F6"/>
    <w:rsid w:val="00BE44BB"/>
    <w:rsid w:val="00C22B54"/>
    <w:rsid w:val="00C57FAD"/>
    <w:rsid w:val="00CA4800"/>
    <w:rsid w:val="00CE3EFF"/>
    <w:rsid w:val="00D1169B"/>
    <w:rsid w:val="00D31453"/>
    <w:rsid w:val="00D46C43"/>
    <w:rsid w:val="00DD6E2E"/>
    <w:rsid w:val="00E209E2"/>
    <w:rsid w:val="00E215D4"/>
    <w:rsid w:val="00E41ABA"/>
    <w:rsid w:val="00E80D6F"/>
    <w:rsid w:val="00EB6ECE"/>
    <w:rsid w:val="00EE217D"/>
    <w:rsid w:val="00EF06A4"/>
    <w:rsid w:val="00F33B6E"/>
    <w:rsid w:val="00F3668A"/>
    <w:rsid w:val="00F62310"/>
    <w:rsid w:val="00F932FE"/>
    <w:rsid w:val="00F94B74"/>
    <w:rsid w:val="00FF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user</cp:lastModifiedBy>
  <cp:revision>18</cp:revision>
  <cp:lastPrinted>2019-04-12T09:04:00Z</cp:lastPrinted>
  <dcterms:created xsi:type="dcterms:W3CDTF">2019-04-12T09:08:00Z</dcterms:created>
  <dcterms:modified xsi:type="dcterms:W3CDTF">2019-04-15T04:24:00Z</dcterms:modified>
</cp:coreProperties>
</file>