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23" w:rsidRDefault="00D619B7" w:rsidP="00D619B7">
      <w:pPr>
        <w:jc w:val="right"/>
      </w:pPr>
      <w:r>
        <w:t xml:space="preserve"> </w:t>
      </w:r>
    </w:p>
    <w:p w:rsidR="00540B23" w:rsidRDefault="00540B23" w:rsidP="00540B23"/>
    <w:p w:rsidR="00540B23" w:rsidRPr="00675A5E" w:rsidRDefault="00540B23" w:rsidP="00540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40B23" w:rsidRPr="00030D23" w:rsidRDefault="00540B23" w:rsidP="00540B23">
      <w:pPr>
        <w:jc w:val="center"/>
        <w:rPr>
          <w:b/>
        </w:rPr>
      </w:pPr>
      <w:r w:rsidRPr="00030D23">
        <w:rPr>
          <w:b/>
        </w:rPr>
        <w:t>Главы муниципального образования «</w:t>
      </w:r>
      <w:proofErr w:type="spellStart"/>
      <w:r>
        <w:rPr>
          <w:b/>
        </w:rPr>
        <w:t>Старободьинское</w:t>
      </w:r>
      <w:proofErr w:type="spellEnd"/>
      <w:r w:rsidRPr="00030D23">
        <w:rPr>
          <w:b/>
        </w:rPr>
        <w:t>» о деятельности Совета депутатов и Администрации МО «</w:t>
      </w:r>
      <w:proofErr w:type="spellStart"/>
      <w:r>
        <w:rPr>
          <w:b/>
        </w:rPr>
        <w:t>Старободьинское</w:t>
      </w:r>
      <w:proofErr w:type="spellEnd"/>
      <w:r w:rsidRPr="00030D23">
        <w:rPr>
          <w:b/>
        </w:rPr>
        <w:t>»  за 201</w:t>
      </w:r>
      <w:r>
        <w:rPr>
          <w:b/>
        </w:rPr>
        <w:t>4</w:t>
      </w:r>
      <w:r w:rsidRPr="00030D23">
        <w:rPr>
          <w:b/>
        </w:rPr>
        <w:t xml:space="preserve"> год</w:t>
      </w:r>
    </w:p>
    <w:p w:rsidR="00540B23" w:rsidRPr="00030D23" w:rsidRDefault="00540B23" w:rsidP="00540B23">
      <w:pPr>
        <w:jc w:val="both"/>
        <w:rPr>
          <w:b/>
        </w:rPr>
      </w:pPr>
    </w:p>
    <w:p w:rsidR="00540B23" w:rsidRPr="00030D23" w:rsidRDefault="00540B23" w:rsidP="00540B23">
      <w:pPr>
        <w:jc w:val="center"/>
      </w:pPr>
      <w:r w:rsidRPr="00030D23">
        <w:t>Уважаемые</w:t>
      </w:r>
      <w:r w:rsidR="00A2433E">
        <w:t xml:space="preserve"> </w:t>
      </w:r>
      <w:r w:rsidRPr="00030D23">
        <w:t xml:space="preserve"> жители поселения!</w:t>
      </w:r>
    </w:p>
    <w:p w:rsidR="00540B23" w:rsidRPr="00030D23" w:rsidRDefault="00540B23" w:rsidP="00540B23">
      <w:pPr>
        <w:ind w:firstLine="720"/>
        <w:jc w:val="both"/>
      </w:pPr>
    </w:p>
    <w:p w:rsidR="00540B23" w:rsidRPr="00A03C55" w:rsidRDefault="00540B23" w:rsidP="00540B23">
      <w:pPr>
        <w:jc w:val="both"/>
      </w:pPr>
      <w:r w:rsidRPr="00A03C55">
        <w:t xml:space="preserve">   </w:t>
      </w:r>
      <w:r>
        <w:t xml:space="preserve">   </w:t>
      </w:r>
      <w:r w:rsidRPr="00A03C55">
        <w:t xml:space="preserve"> Я обращаюсь к Вам с ежегодным отчетом о работе Администрации муниципального образования «</w:t>
      </w:r>
      <w:proofErr w:type="spellStart"/>
      <w:r>
        <w:t>Старободьинское</w:t>
      </w:r>
      <w:proofErr w:type="spellEnd"/>
      <w:r w:rsidRPr="00A03C55">
        <w:t xml:space="preserve">» </w:t>
      </w:r>
      <w:r w:rsidR="002D7905">
        <w:t xml:space="preserve">и </w:t>
      </w:r>
      <w:r w:rsidR="002D7905" w:rsidRPr="00A03C55">
        <w:t xml:space="preserve">Совета депутатов  </w:t>
      </w:r>
      <w:r w:rsidRPr="00A03C55">
        <w:t>за 2014 год.</w:t>
      </w:r>
    </w:p>
    <w:p w:rsidR="00540B23" w:rsidRPr="00030D23" w:rsidRDefault="00540B23" w:rsidP="00540B23"/>
    <w:p w:rsidR="00540B23" w:rsidRPr="00990D44" w:rsidRDefault="00540B23" w:rsidP="00540B23">
      <w:pPr>
        <w:ind w:firstLine="720"/>
        <w:jc w:val="both"/>
        <w:outlineLvl w:val="3"/>
        <w:rPr>
          <w:b/>
          <w:sz w:val="28"/>
          <w:szCs w:val="28"/>
        </w:rPr>
      </w:pPr>
      <w:r w:rsidRPr="00990D44">
        <w:rPr>
          <w:b/>
          <w:sz w:val="28"/>
          <w:szCs w:val="28"/>
        </w:rPr>
        <w:t>Администрация муниципального образования «</w:t>
      </w:r>
      <w:proofErr w:type="spellStart"/>
      <w:r w:rsidR="000270CD">
        <w:rPr>
          <w:b/>
          <w:sz w:val="28"/>
          <w:szCs w:val="28"/>
        </w:rPr>
        <w:t>Старободьинское</w:t>
      </w:r>
      <w:proofErr w:type="spellEnd"/>
      <w:r w:rsidRPr="00990D44">
        <w:rPr>
          <w:b/>
          <w:sz w:val="28"/>
          <w:szCs w:val="28"/>
        </w:rPr>
        <w:t>»</w:t>
      </w:r>
    </w:p>
    <w:p w:rsidR="00540B23" w:rsidRPr="00A03C55" w:rsidRDefault="00540B23" w:rsidP="00540B23">
      <w:pPr>
        <w:jc w:val="both"/>
        <w:rPr>
          <w:color w:val="000000"/>
        </w:rPr>
      </w:pPr>
      <w:r>
        <w:t xml:space="preserve">       </w:t>
      </w:r>
      <w:r w:rsidRPr="00A03C55">
        <w:t xml:space="preserve">Вся работа </w:t>
      </w:r>
      <w:r>
        <w:t>А</w:t>
      </w:r>
      <w:r w:rsidRPr="00A03C55">
        <w:t xml:space="preserve">дминистрации </w:t>
      </w:r>
      <w:r>
        <w:t xml:space="preserve">муниципального образования </w:t>
      </w:r>
      <w:r w:rsidRPr="00A03C55">
        <w:t xml:space="preserve">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Основой целью деятельности </w:t>
      </w:r>
      <w:r>
        <w:t>А</w:t>
      </w:r>
      <w:r w:rsidRPr="00A03C55">
        <w:t>дминистрации является повышение</w:t>
      </w:r>
      <w:r w:rsidRPr="00A03C55">
        <w:rPr>
          <w:color w:val="000000"/>
        </w:rPr>
        <w:t xml:space="preserve"> уровня благосостояния населения.</w:t>
      </w:r>
    </w:p>
    <w:p w:rsidR="00540B23" w:rsidRPr="00A03C55" w:rsidRDefault="00540B23" w:rsidP="00540B23">
      <w:pPr>
        <w:jc w:val="both"/>
      </w:pPr>
      <w:r w:rsidRPr="00A03C55">
        <w:tab/>
        <w:t xml:space="preserve">В настоящем докладе отражены основные показатели социально-экономического развития </w:t>
      </w:r>
      <w:r>
        <w:t>муниципального образования «</w:t>
      </w:r>
      <w:proofErr w:type="spellStart"/>
      <w:r w:rsidR="000270CD">
        <w:t>Старободьинское</w:t>
      </w:r>
      <w:proofErr w:type="spellEnd"/>
      <w:r>
        <w:t>»,</w:t>
      </w:r>
      <w:r w:rsidRPr="00A03C55">
        <w:t xml:space="preserve"> те успехи, которых мы достигли в прошедшем году, и намечены задачи на 201</w:t>
      </w:r>
      <w:r>
        <w:t>5</w:t>
      </w:r>
      <w:r w:rsidRPr="00A03C55">
        <w:t xml:space="preserve"> год.</w:t>
      </w:r>
    </w:p>
    <w:p w:rsidR="000270CD" w:rsidRPr="00116322" w:rsidRDefault="000270CD" w:rsidP="000270CD">
      <w:pPr>
        <w:ind w:firstLine="709"/>
        <w:jc w:val="both"/>
      </w:pPr>
      <w:r w:rsidRPr="00116322">
        <w:t>На начало  2015 года численность постоянного населения муниципального образования «</w:t>
      </w:r>
      <w:proofErr w:type="spellStart"/>
      <w:r w:rsidRPr="00116322">
        <w:t>Старободьинское</w:t>
      </w:r>
      <w:proofErr w:type="spellEnd"/>
      <w:r w:rsidRPr="00116322">
        <w:t>» составила 962 человек, что на 29 меньше, чем в прошлом году.</w:t>
      </w:r>
    </w:p>
    <w:p w:rsidR="000270CD" w:rsidRPr="00116322" w:rsidRDefault="000270CD" w:rsidP="000270CD">
      <w:pPr>
        <w:jc w:val="both"/>
      </w:pPr>
      <w:r w:rsidRPr="00116322"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70CD" w:rsidTr="002D7905">
        <w:tc>
          <w:tcPr>
            <w:tcW w:w="3190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Населенные пункты</w:t>
            </w:r>
          </w:p>
        </w:tc>
        <w:tc>
          <w:tcPr>
            <w:tcW w:w="3190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фактически</w:t>
            </w:r>
            <w:r>
              <w:tab/>
              <w:t>(2015г/2014г)</w:t>
            </w:r>
          </w:p>
        </w:tc>
        <w:tc>
          <w:tcPr>
            <w:tcW w:w="3191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по прописке (2015г/2014г)</w:t>
            </w:r>
          </w:p>
        </w:tc>
      </w:tr>
      <w:tr w:rsidR="000270CD" w:rsidTr="002D7905">
        <w:tc>
          <w:tcPr>
            <w:tcW w:w="3190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 xml:space="preserve">д. Старая </w:t>
            </w:r>
            <w:proofErr w:type="spellStart"/>
            <w:r>
              <w:t>Бодья</w:t>
            </w:r>
            <w:proofErr w:type="spellEnd"/>
            <w:r>
              <w:t xml:space="preserve">  </w:t>
            </w:r>
          </w:p>
        </w:tc>
        <w:tc>
          <w:tcPr>
            <w:tcW w:w="3190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393/404</w:t>
            </w:r>
          </w:p>
        </w:tc>
        <w:tc>
          <w:tcPr>
            <w:tcW w:w="3191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497 /508</w:t>
            </w:r>
          </w:p>
        </w:tc>
      </w:tr>
      <w:tr w:rsidR="000270CD" w:rsidTr="002D7905">
        <w:tc>
          <w:tcPr>
            <w:tcW w:w="3190" w:type="dxa"/>
            <w:shd w:val="clear" w:color="auto" w:fill="auto"/>
          </w:tcPr>
          <w:p w:rsidR="000270CD" w:rsidRDefault="000270CD" w:rsidP="002D7905">
            <w:r w:rsidRPr="00EC5401">
              <w:t xml:space="preserve">д. </w:t>
            </w:r>
            <w:proofErr w:type="spellStart"/>
            <w:r w:rsidRPr="00EC5401">
              <w:t>Гучин</w:t>
            </w:r>
            <w:proofErr w:type="spellEnd"/>
            <w:r w:rsidRPr="00EC5401">
              <w:t xml:space="preserve"> </w:t>
            </w:r>
            <w:proofErr w:type="spellStart"/>
            <w:r w:rsidRPr="00EC5401">
              <w:t>Бодья</w:t>
            </w:r>
            <w:proofErr w:type="spellEnd"/>
            <w:r w:rsidRPr="00EC5401">
              <w:t xml:space="preserve">  </w:t>
            </w:r>
            <w: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63 /73</w:t>
            </w:r>
          </w:p>
        </w:tc>
        <w:tc>
          <w:tcPr>
            <w:tcW w:w="3191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80/100</w:t>
            </w:r>
          </w:p>
        </w:tc>
      </w:tr>
      <w:tr w:rsidR="000270CD" w:rsidTr="002D7905">
        <w:trPr>
          <w:trHeight w:val="215"/>
        </w:trPr>
        <w:tc>
          <w:tcPr>
            <w:tcW w:w="3190" w:type="dxa"/>
            <w:shd w:val="clear" w:color="auto" w:fill="auto"/>
          </w:tcPr>
          <w:p w:rsidR="000270CD" w:rsidRDefault="000270CD" w:rsidP="002D7905">
            <w:r w:rsidRPr="00EC5401">
              <w:t xml:space="preserve">с. </w:t>
            </w:r>
            <w:proofErr w:type="spellStart"/>
            <w:r w:rsidRPr="00EC5401">
              <w:t>Кибья</w:t>
            </w:r>
            <w:proofErr w:type="spellEnd"/>
            <w:r w:rsidRPr="00EC5401">
              <w:t xml:space="preserve"> </w:t>
            </w:r>
            <w: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193/200</w:t>
            </w:r>
          </w:p>
        </w:tc>
        <w:tc>
          <w:tcPr>
            <w:tcW w:w="3191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253/263</w:t>
            </w:r>
          </w:p>
        </w:tc>
      </w:tr>
      <w:tr w:rsidR="000270CD" w:rsidTr="002D7905">
        <w:tc>
          <w:tcPr>
            <w:tcW w:w="3190" w:type="dxa"/>
            <w:shd w:val="clear" w:color="auto" w:fill="auto"/>
          </w:tcPr>
          <w:p w:rsidR="000270CD" w:rsidRDefault="000270CD" w:rsidP="002D7905">
            <w:r w:rsidRPr="00EC5401">
              <w:t xml:space="preserve">д. </w:t>
            </w:r>
            <w:proofErr w:type="spellStart"/>
            <w:r w:rsidRPr="00EC5401">
              <w:t>Гозношур</w:t>
            </w:r>
            <w:proofErr w:type="spellEnd"/>
            <w:r w:rsidRPr="00EC5401"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0/0</w:t>
            </w:r>
          </w:p>
        </w:tc>
        <w:tc>
          <w:tcPr>
            <w:tcW w:w="3191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5/5</w:t>
            </w:r>
          </w:p>
        </w:tc>
      </w:tr>
      <w:tr w:rsidR="000270CD" w:rsidTr="002D7905">
        <w:tc>
          <w:tcPr>
            <w:tcW w:w="3190" w:type="dxa"/>
            <w:shd w:val="clear" w:color="auto" w:fill="auto"/>
          </w:tcPr>
          <w:p w:rsidR="000270CD" w:rsidRDefault="000270CD" w:rsidP="002D7905">
            <w:r w:rsidRPr="00EC5401">
              <w:t xml:space="preserve">дер. </w:t>
            </w:r>
            <w:proofErr w:type="spellStart"/>
            <w:r w:rsidRPr="00EC5401">
              <w:t>Вичурка</w:t>
            </w:r>
            <w:proofErr w:type="spellEnd"/>
            <w:r w:rsidRPr="00EC5401">
              <w:t xml:space="preserve">  </w:t>
            </w:r>
          </w:p>
        </w:tc>
        <w:tc>
          <w:tcPr>
            <w:tcW w:w="3190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301/304</w:t>
            </w:r>
            <w:r w:rsidRPr="00EC5401">
              <w:t>,</w:t>
            </w:r>
          </w:p>
        </w:tc>
        <w:tc>
          <w:tcPr>
            <w:tcW w:w="3191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371/364</w:t>
            </w:r>
          </w:p>
        </w:tc>
      </w:tr>
      <w:tr w:rsidR="000270CD" w:rsidTr="002D7905">
        <w:trPr>
          <w:trHeight w:val="356"/>
        </w:trPr>
        <w:tc>
          <w:tcPr>
            <w:tcW w:w="3190" w:type="dxa"/>
            <w:shd w:val="clear" w:color="auto" w:fill="auto"/>
          </w:tcPr>
          <w:p w:rsidR="000270CD" w:rsidRDefault="000270CD" w:rsidP="002D7905">
            <w:r w:rsidRPr="00EC5401">
              <w:t xml:space="preserve">дер. Носов Починок </w:t>
            </w:r>
          </w:p>
        </w:tc>
        <w:tc>
          <w:tcPr>
            <w:tcW w:w="3190" w:type="dxa"/>
            <w:shd w:val="clear" w:color="auto" w:fill="auto"/>
          </w:tcPr>
          <w:p w:rsidR="000270CD" w:rsidRDefault="000270CD" w:rsidP="002D7905">
            <w:r>
              <w:t>12/10</w:t>
            </w:r>
          </w:p>
        </w:tc>
        <w:tc>
          <w:tcPr>
            <w:tcW w:w="3191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17/19</w:t>
            </w:r>
          </w:p>
        </w:tc>
      </w:tr>
      <w:tr w:rsidR="000270CD" w:rsidTr="002D7905">
        <w:trPr>
          <w:trHeight w:val="356"/>
        </w:trPr>
        <w:tc>
          <w:tcPr>
            <w:tcW w:w="3190" w:type="dxa"/>
            <w:shd w:val="clear" w:color="auto" w:fill="auto"/>
          </w:tcPr>
          <w:p w:rsidR="000270CD" w:rsidRPr="00EC5401" w:rsidRDefault="000270CD" w:rsidP="002D7905">
            <w:r>
              <w:t>Итого:</w:t>
            </w:r>
          </w:p>
        </w:tc>
        <w:tc>
          <w:tcPr>
            <w:tcW w:w="3190" w:type="dxa"/>
            <w:shd w:val="clear" w:color="auto" w:fill="auto"/>
          </w:tcPr>
          <w:p w:rsidR="000270CD" w:rsidRDefault="000270CD" w:rsidP="002D7905">
            <w:r>
              <w:t>962/991</w:t>
            </w:r>
          </w:p>
        </w:tc>
        <w:tc>
          <w:tcPr>
            <w:tcW w:w="3191" w:type="dxa"/>
            <w:shd w:val="clear" w:color="auto" w:fill="auto"/>
          </w:tcPr>
          <w:p w:rsidR="000270CD" w:rsidRDefault="000270CD" w:rsidP="002D7905">
            <w:pPr>
              <w:jc w:val="both"/>
            </w:pPr>
            <w:r>
              <w:t>1223/1260</w:t>
            </w:r>
          </w:p>
        </w:tc>
      </w:tr>
    </w:tbl>
    <w:p w:rsidR="000270CD" w:rsidRDefault="000270CD" w:rsidP="000270CD">
      <w:pPr>
        <w:jc w:val="both"/>
      </w:pPr>
    </w:p>
    <w:p w:rsidR="000270CD" w:rsidRDefault="000270CD" w:rsidP="000270CD">
      <w:pPr>
        <w:jc w:val="center"/>
        <w:rPr>
          <w:b/>
          <w:u w:val="single"/>
        </w:rPr>
      </w:pPr>
      <w:r w:rsidRPr="00AA7644">
        <w:rPr>
          <w:u w:val="single"/>
        </w:rPr>
        <w:t xml:space="preserve">  </w:t>
      </w:r>
      <w:r w:rsidRPr="00AA7644">
        <w:rPr>
          <w:b/>
          <w:u w:val="single"/>
        </w:rPr>
        <w:t>Сельское хозяйство</w:t>
      </w:r>
    </w:p>
    <w:p w:rsidR="000270CD" w:rsidRPr="00AA7644" w:rsidRDefault="000270CD" w:rsidP="000270CD">
      <w:pPr>
        <w:jc w:val="center"/>
        <w:rPr>
          <w:b/>
          <w:u w:val="single"/>
        </w:rPr>
      </w:pPr>
    </w:p>
    <w:p w:rsidR="000270CD" w:rsidRPr="00116322" w:rsidRDefault="000270CD" w:rsidP="000270CD">
      <w:pPr>
        <w:spacing w:line="276" w:lineRule="auto"/>
        <w:jc w:val="both"/>
      </w:pPr>
      <w:r w:rsidRPr="00116322">
        <w:t>В перечень сельскохозяйственных предприятий  сельского поселения на 01.01.201</w:t>
      </w:r>
      <w:r w:rsidR="004726DE">
        <w:t>5</w:t>
      </w:r>
      <w:r w:rsidRPr="00116322">
        <w:t xml:space="preserve"> г.  включено 3 сельскохозяйственных организации: сельскохозяйственный кооператив – 1 (СПК «колхоз Новый путь»), фермерских крестьянских хозяйств в поселение зарегистрировано -1 (</w:t>
      </w:r>
      <w:proofErr w:type="spellStart"/>
      <w:r w:rsidRPr="00116322">
        <w:t>Панагушин</w:t>
      </w:r>
      <w:proofErr w:type="spellEnd"/>
      <w:r w:rsidRPr="00116322">
        <w:t xml:space="preserve"> П.С.) и  1 индивидуальный предприниматель (Портнов </w:t>
      </w:r>
      <w:r>
        <w:t>М</w:t>
      </w:r>
      <w:r w:rsidRPr="00116322">
        <w:t>.</w:t>
      </w:r>
      <w:r>
        <w:t>В</w:t>
      </w:r>
      <w:r w:rsidRPr="00116322">
        <w:t>.) и 375</w:t>
      </w:r>
      <w:r w:rsidRPr="00116322">
        <w:rPr>
          <w:b/>
          <w:i/>
        </w:rPr>
        <w:t xml:space="preserve"> </w:t>
      </w:r>
      <w:r w:rsidRPr="00116322">
        <w:t>личных подсобных  хозяйств.</w:t>
      </w:r>
    </w:p>
    <w:p w:rsidR="000270CD" w:rsidRDefault="000270CD" w:rsidP="000270CD">
      <w:pPr>
        <w:spacing w:line="276" w:lineRule="auto"/>
        <w:jc w:val="both"/>
      </w:pPr>
      <w:r w:rsidRPr="00116322">
        <w:tab/>
        <w:t xml:space="preserve">В сельскохозяйственном производстве занято - 94 чел., средняя заработная плата от 6,0 тыс. руб. до 20,0 тыс. руб. </w:t>
      </w:r>
    </w:p>
    <w:p w:rsidR="004726DE" w:rsidRDefault="004726DE" w:rsidP="004726DE">
      <w:pPr>
        <w:jc w:val="center"/>
        <w:rPr>
          <w:b/>
        </w:rPr>
      </w:pPr>
      <w:r>
        <w:rPr>
          <w:b/>
        </w:rPr>
        <w:t>Развитие личных подсобных хозяй</w:t>
      </w:r>
      <w:proofErr w:type="gramStart"/>
      <w:r>
        <w:rPr>
          <w:b/>
        </w:rPr>
        <w:t>ств гр</w:t>
      </w:r>
      <w:proofErr w:type="gramEnd"/>
      <w:r>
        <w:rPr>
          <w:b/>
        </w:rPr>
        <w:t>аждан</w:t>
      </w:r>
    </w:p>
    <w:p w:rsidR="004726DE" w:rsidRDefault="004726DE" w:rsidP="004726DE">
      <w:pPr>
        <w:jc w:val="center"/>
        <w:rPr>
          <w:b/>
        </w:rPr>
      </w:pPr>
    </w:p>
    <w:tbl>
      <w:tblPr>
        <w:tblW w:w="88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667"/>
        <w:gridCol w:w="708"/>
        <w:gridCol w:w="851"/>
        <w:gridCol w:w="709"/>
        <w:gridCol w:w="708"/>
        <w:gridCol w:w="705"/>
        <w:gridCol w:w="715"/>
        <w:gridCol w:w="707"/>
        <w:gridCol w:w="709"/>
        <w:gridCol w:w="708"/>
        <w:gridCol w:w="708"/>
      </w:tblGrid>
      <w:tr w:rsidR="004726DE" w:rsidTr="004726DE">
        <w:trPr>
          <w:trHeight w:val="2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Старая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Бодья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Гучин-Бодья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Кибья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Вичурка</w:t>
            </w:r>
            <w:proofErr w:type="spellEnd"/>
          </w:p>
        </w:tc>
      </w:tr>
      <w:tr w:rsidR="004726DE" w:rsidTr="004726DE">
        <w:trPr>
          <w:trHeight w:val="2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DE" w:rsidRDefault="004726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ind w:left="3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</w:t>
            </w:r>
          </w:p>
        </w:tc>
      </w:tr>
      <w:tr w:rsidR="004726DE" w:rsidTr="004726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дворов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4726DE" w:rsidTr="004726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Крупный рогатый скот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4726DE" w:rsidTr="004726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т. ч. коровы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4726DE" w:rsidTr="004726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Свиньи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</w:tr>
      <w:tr w:rsidR="004726DE" w:rsidTr="004726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4726DE" w:rsidTr="004726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4726DE" w:rsidTr="004726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Лошади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726DE" w:rsidTr="004726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Птица,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DE" w:rsidRDefault="004726DE">
            <w:pPr>
              <w:spacing w:after="160" w:line="240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685</w:t>
            </w:r>
          </w:p>
        </w:tc>
      </w:tr>
    </w:tbl>
    <w:p w:rsidR="004726DE" w:rsidRDefault="004726DE" w:rsidP="004726DE">
      <w:pPr>
        <w:jc w:val="both"/>
        <w:rPr>
          <w:b/>
        </w:rPr>
      </w:pPr>
      <w:r>
        <w:rPr>
          <w:b/>
        </w:rPr>
        <w:t xml:space="preserve">     </w:t>
      </w:r>
    </w:p>
    <w:p w:rsidR="004726DE" w:rsidRDefault="004726DE" w:rsidP="004726DE">
      <w:pPr>
        <w:jc w:val="both"/>
      </w:pPr>
      <w:r>
        <w:t xml:space="preserve">  Все владельцы скота на территории МО «</w:t>
      </w:r>
      <w:proofErr w:type="spellStart"/>
      <w:r>
        <w:t>Старободьинское</w:t>
      </w:r>
      <w:proofErr w:type="spellEnd"/>
      <w:r>
        <w:t xml:space="preserve">» обеспечены сенокосными участками. </w:t>
      </w:r>
    </w:p>
    <w:p w:rsidR="004726DE" w:rsidRDefault="004726DE" w:rsidP="000270CD">
      <w:pPr>
        <w:spacing w:line="276" w:lineRule="auto"/>
        <w:jc w:val="both"/>
      </w:pPr>
    </w:p>
    <w:p w:rsidR="000270CD" w:rsidRPr="00116322" w:rsidRDefault="000270CD" w:rsidP="000270CD">
      <w:pPr>
        <w:spacing w:line="276" w:lineRule="auto"/>
        <w:jc w:val="both"/>
        <w:rPr>
          <w:b/>
          <w:i/>
        </w:rPr>
      </w:pPr>
      <w:r w:rsidRPr="00116322">
        <w:rPr>
          <w:b/>
          <w:i/>
        </w:rPr>
        <w:t xml:space="preserve">Проблемы: Рост  и уровень заработной платы в сельском хозяйстве отстает от средних значений по району, в результате чего происходит отток кадров из отрасли. В период посевных и уборочных работ привлекаются  наемные  рабочие. </w:t>
      </w:r>
    </w:p>
    <w:p w:rsidR="000270CD" w:rsidRPr="009C6345" w:rsidRDefault="000270CD" w:rsidP="000270C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0270CD" w:rsidRPr="00AA7644" w:rsidRDefault="000270CD" w:rsidP="000270CD">
      <w:pPr>
        <w:jc w:val="center"/>
        <w:rPr>
          <w:b/>
          <w:u w:val="single"/>
        </w:rPr>
      </w:pPr>
      <w:r w:rsidRPr="00AA7644">
        <w:rPr>
          <w:b/>
          <w:u w:val="single"/>
        </w:rPr>
        <w:t>Потребительский рынок и платные услуги</w:t>
      </w:r>
    </w:p>
    <w:p w:rsidR="000270CD" w:rsidRPr="00116322" w:rsidRDefault="000270CD" w:rsidP="000270CD"/>
    <w:p w:rsidR="000270CD" w:rsidRPr="00116322" w:rsidRDefault="000270CD" w:rsidP="000270CD">
      <w:pPr>
        <w:jc w:val="both"/>
      </w:pPr>
      <w:r w:rsidRPr="00116322">
        <w:t xml:space="preserve">В </w:t>
      </w:r>
      <w:proofErr w:type="spellStart"/>
      <w:r w:rsidRPr="00116322">
        <w:t>Старободьинском</w:t>
      </w:r>
      <w:proofErr w:type="spellEnd"/>
      <w:r w:rsidRPr="00116322">
        <w:t xml:space="preserve"> сельском поселении торговое обслуживание населения ведется 7 торговыми точками разных форм собственности (4 магазина РАЙПО, 2 буфета, 1 ИП Седова М.А.).</w:t>
      </w:r>
    </w:p>
    <w:p w:rsidR="000270CD" w:rsidRPr="00116322" w:rsidRDefault="000270CD" w:rsidP="000270CD">
      <w:pPr>
        <w:pStyle w:val="a6"/>
        <w:ind w:left="0"/>
        <w:jc w:val="both"/>
      </w:pPr>
      <w:proofErr w:type="gramStart"/>
      <w:r w:rsidRPr="00116322">
        <w:t xml:space="preserve">Услуги почтовой связи на территории района оказывает </w:t>
      </w:r>
      <w:proofErr w:type="spellStart"/>
      <w:r w:rsidRPr="00116322">
        <w:t>Кизнерский</w:t>
      </w:r>
      <w:proofErr w:type="spellEnd"/>
      <w:r w:rsidRPr="00116322">
        <w:t xml:space="preserve"> почтамт УФПС УР - филиала  ФГУП «Почта России» (рук.</w:t>
      </w:r>
      <w:proofErr w:type="gramEnd"/>
      <w:r w:rsidRPr="00116322">
        <w:t xml:space="preserve"> </w:t>
      </w:r>
      <w:proofErr w:type="spellStart"/>
      <w:r w:rsidRPr="00116322">
        <w:t>Акберов</w:t>
      </w:r>
      <w:proofErr w:type="spellEnd"/>
      <w:r w:rsidRPr="00116322">
        <w:t xml:space="preserve"> </w:t>
      </w:r>
      <w:proofErr w:type="spellStart"/>
      <w:r w:rsidRPr="00116322">
        <w:t>Гилемхан</w:t>
      </w:r>
      <w:proofErr w:type="spellEnd"/>
      <w:r w:rsidRPr="00116322">
        <w:t xml:space="preserve"> </w:t>
      </w:r>
      <w:proofErr w:type="spellStart"/>
      <w:r w:rsidRPr="00116322">
        <w:t>Акберович</w:t>
      </w:r>
      <w:proofErr w:type="spellEnd"/>
      <w:r w:rsidRPr="00116322">
        <w:t>) - почтовое отделение в</w:t>
      </w:r>
      <w:proofErr w:type="gramStart"/>
      <w:r w:rsidRPr="00116322">
        <w:t xml:space="preserve"> С</w:t>
      </w:r>
      <w:proofErr w:type="gramEnd"/>
      <w:r w:rsidRPr="00116322">
        <w:t xml:space="preserve">т. </w:t>
      </w:r>
      <w:proofErr w:type="spellStart"/>
      <w:r w:rsidRPr="00116322">
        <w:t>Бодье</w:t>
      </w:r>
      <w:proofErr w:type="spellEnd"/>
      <w:r w:rsidRPr="00116322">
        <w:t xml:space="preserve">, д. </w:t>
      </w:r>
      <w:proofErr w:type="spellStart"/>
      <w:r w:rsidRPr="00116322">
        <w:t>Вичурка</w:t>
      </w:r>
      <w:proofErr w:type="spellEnd"/>
      <w:r w:rsidRPr="00116322">
        <w:t xml:space="preserve"> и с. </w:t>
      </w:r>
      <w:proofErr w:type="spellStart"/>
      <w:r w:rsidRPr="00116322">
        <w:t>Кибья</w:t>
      </w:r>
      <w:proofErr w:type="spellEnd"/>
      <w:r w:rsidRPr="00116322">
        <w:t xml:space="preserve">, кроме этого в д. Ст. </w:t>
      </w:r>
      <w:proofErr w:type="spellStart"/>
      <w:r w:rsidRPr="00116322">
        <w:t>Бодья</w:t>
      </w:r>
      <w:proofErr w:type="spellEnd"/>
      <w:r w:rsidRPr="00116322">
        <w:t xml:space="preserve"> с осени 2014 года начал функционировать филиал МФЦ.</w:t>
      </w:r>
    </w:p>
    <w:p w:rsidR="000270CD" w:rsidRPr="00116322" w:rsidRDefault="000270CD" w:rsidP="000270CD">
      <w:pPr>
        <w:pStyle w:val="a6"/>
        <w:ind w:left="0"/>
        <w:jc w:val="both"/>
      </w:pPr>
      <w:r w:rsidRPr="00116322">
        <w:t xml:space="preserve">Работают операторы </w:t>
      </w:r>
      <w:proofErr w:type="gramStart"/>
      <w:r w:rsidRPr="00116322">
        <w:t>сотовой</w:t>
      </w:r>
      <w:proofErr w:type="gramEnd"/>
      <w:r w:rsidRPr="00116322">
        <w:t xml:space="preserve"> связи Теле -2.</w:t>
      </w:r>
      <w:r w:rsidR="004726DE">
        <w:t xml:space="preserve"> </w:t>
      </w:r>
      <w:proofErr w:type="spellStart"/>
      <w:r w:rsidR="004726DE">
        <w:t>Вичурка</w:t>
      </w:r>
      <w:proofErr w:type="spellEnd"/>
      <w:r w:rsidR="004726DE">
        <w:t xml:space="preserve"> и Старая </w:t>
      </w:r>
      <w:proofErr w:type="spellStart"/>
      <w:r w:rsidR="004726DE">
        <w:t>Бодья</w:t>
      </w:r>
      <w:proofErr w:type="spellEnd"/>
      <w:r w:rsidR="004726DE">
        <w:t xml:space="preserve"> вошли в федеральную программу «Цифровое неравенство сельского населения», во втором квартале 2015 года начнется работа по проведению оптоволоконного интернета, а в сентябре 2015 года начнется ее функционирование.</w:t>
      </w:r>
    </w:p>
    <w:p w:rsidR="000270CD" w:rsidRPr="00116322" w:rsidRDefault="000270CD" w:rsidP="000270CD">
      <w:pPr>
        <w:jc w:val="both"/>
        <w:rPr>
          <w:b/>
          <w:i/>
        </w:rPr>
      </w:pPr>
      <w:r>
        <w:rPr>
          <w:b/>
          <w:i/>
        </w:rPr>
        <w:t xml:space="preserve">Проблемы: </w:t>
      </w:r>
      <w:r w:rsidRPr="00116322">
        <w:rPr>
          <w:b/>
          <w:i/>
        </w:rPr>
        <w:t xml:space="preserve">Жители с. </w:t>
      </w:r>
      <w:proofErr w:type="spellStart"/>
      <w:r w:rsidRPr="00116322">
        <w:rPr>
          <w:b/>
          <w:i/>
        </w:rPr>
        <w:t>Кибья</w:t>
      </w:r>
      <w:proofErr w:type="spellEnd"/>
      <w:r w:rsidRPr="00116322">
        <w:rPr>
          <w:b/>
          <w:i/>
        </w:rPr>
        <w:t xml:space="preserve"> не имеют возможности подключения к Интернету</w:t>
      </w:r>
      <w:r w:rsidR="004726DE">
        <w:rPr>
          <w:b/>
          <w:i/>
        </w:rPr>
        <w:t>.</w:t>
      </w:r>
    </w:p>
    <w:p w:rsidR="004726DE" w:rsidRDefault="004726DE" w:rsidP="000270CD">
      <w:pPr>
        <w:jc w:val="center"/>
        <w:rPr>
          <w:b/>
          <w:u w:val="single"/>
        </w:rPr>
      </w:pPr>
    </w:p>
    <w:p w:rsidR="000270CD" w:rsidRPr="00AA7644" w:rsidRDefault="000270CD" w:rsidP="000270CD">
      <w:pPr>
        <w:jc w:val="center"/>
        <w:rPr>
          <w:b/>
          <w:u w:val="single"/>
        </w:rPr>
      </w:pPr>
      <w:r w:rsidRPr="00AA7644">
        <w:rPr>
          <w:b/>
          <w:u w:val="single"/>
        </w:rPr>
        <w:t>Социальная сфера</w:t>
      </w:r>
    </w:p>
    <w:p w:rsidR="000270CD" w:rsidRPr="00AA7644" w:rsidRDefault="000270CD" w:rsidP="000270CD">
      <w:pPr>
        <w:jc w:val="center"/>
        <w:rPr>
          <w:b/>
        </w:rPr>
      </w:pPr>
      <w:r w:rsidRPr="00AA7644">
        <w:rPr>
          <w:b/>
        </w:rPr>
        <w:t xml:space="preserve">Демография </w:t>
      </w:r>
    </w:p>
    <w:p w:rsidR="000270CD" w:rsidRPr="00116322" w:rsidRDefault="000270CD" w:rsidP="000270CD">
      <w:pPr>
        <w:ind w:firstLine="709"/>
        <w:jc w:val="both"/>
        <w:rPr>
          <w:b/>
        </w:rPr>
      </w:pPr>
      <w:r w:rsidRPr="00116322">
        <w:t xml:space="preserve">Анализируя демографическую ситуацию в муниципальном образовании в динамике 2010-2014 </w:t>
      </w:r>
      <w:proofErr w:type="spellStart"/>
      <w:r w:rsidRPr="00116322">
        <w:t>г.г</w:t>
      </w:r>
      <w:proofErr w:type="spellEnd"/>
      <w:r w:rsidRPr="00116322">
        <w:t xml:space="preserve">. можно отметить отрицательную тенденцию снижения рождаемости и увеличения  смертности до 2014 года. Несколько улучшилась ситуация в 2014 году, отношение родившихся </w:t>
      </w:r>
      <w:proofErr w:type="gramStart"/>
      <w:r w:rsidRPr="00116322">
        <w:t>к</w:t>
      </w:r>
      <w:proofErr w:type="gramEnd"/>
      <w:r w:rsidRPr="00116322">
        <w:t xml:space="preserve"> умершим составило 1.</w:t>
      </w:r>
      <w:r w:rsidRPr="00116322">
        <w:rPr>
          <w:b/>
        </w:rPr>
        <w:t xml:space="preserve"> </w:t>
      </w:r>
    </w:p>
    <w:p w:rsidR="000270CD" w:rsidRPr="00116322" w:rsidRDefault="000270CD" w:rsidP="000270CD">
      <w:pPr>
        <w:keepNext/>
        <w:ind w:firstLine="709"/>
        <w:jc w:val="both"/>
        <w:outlineLvl w:val="2"/>
      </w:pPr>
      <w:r w:rsidRPr="00116322">
        <w:t xml:space="preserve">Родилось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193"/>
        <w:gridCol w:w="1358"/>
        <w:gridCol w:w="1358"/>
      </w:tblGrid>
      <w:tr w:rsidR="000270CD" w:rsidRPr="0051448E" w:rsidTr="002D7905">
        <w:tc>
          <w:tcPr>
            <w:tcW w:w="1701" w:type="dxa"/>
            <w:shd w:val="clear" w:color="auto" w:fill="auto"/>
          </w:tcPr>
          <w:p w:rsidR="000270CD" w:rsidRPr="0051448E" w:rsidRDefault="000270CD" w:rsidP="002D7905">
            <w:r w:rsidRPr="0051448E">
              <w:t>2010</w:t>
            </w:r>
          </w:p>
        </w:tc>
        <w:tc>
          <w:tcPr>
            <w:tcW w:w="1559" w:type="dxa"/>
            <w:shd w:val="clear" w:color="auto" w:fill="auto"/>
          </w:tcPr>
          <w:p w:rsidR="000270CD" w:rsidRPr="0051448E" w:rsidRDefault="000270CD" w:rsidP="002D7905">
            <w:r w:rsidRPr="0051448E">
              <w:t>2011</w:t>
            </w:r>
          </w:p>
        </w:tc>
        <w:tc>
          <w:tcPr>
            <w:tcW w:w="1193" w:type="dxa"/>
            <w:shd w:val="clear" w:color="auto" w:fill="auto"/>
          </w:tcPr>
          <w:p w:rsidR="000270CD" w:rsidRPr="0051448E" w:rsidRDefault="000270CD" w:rsidP="002D7905">
            <w:r w:rsidRPr="0051448E">
              <w:t>2012</w:t>
            </w:r>
          </w:p>
        </w:tc>
        <w:tc>
          <w:tcPr>
            <w:tcW w:w="1358" w:type="dxa"/>
            <w:shd w:val="clear" w:color="auto" w:fill="auto"/>
          </w:tcPr>
          <w:p w:rsidR="000270CD" w:rsidRPr="0051448E" w:rsidRDefault="000270CD" w:rsidP="002D7905">
            <w:r>
              <w:t>2013 год</w:t>
            </w:r>
          </w:p>
        </w:tc>
        <w:tc>
          <w:tcPr>
            <w:tcW w:w="1358" w:type="dxa"/>
          </w:tcPr>
          <w:p w:rsidR="000270CD" w:rsidRDefault="000270CD" w:rsidP="002D7905">
            <w:r>
              <w:t>2014</w:t>
            </w:r>
          </w:p>
        </w:tc>
      </w:tr>
      <w:tr w:rsidR="000270CD" w:rsidRPr="0051448E" w:rsidTr="002D7905">
        <w:tc>
          <w:tcPr>
            <w:tcW w:w="1701" w:type="dxa"/>
            <w:shd w:val="clear" w:color="auto" w:fill="auto"/>
          </w:tcPr>
          <w:p w:rsidR="000270CD" w:rsidRPr="00771AED" w:rsidRDefault="000270CD" w:rsidP="002D7905">
            <w:r>
              <w:t>19</w:t>
            </w:r>
          </w:p>
        </w:tc>
        <w:tc>
          <w:tcPr>
            <w:tcW w:w="1559" w:type="dxa"/>
            <w:shd w:val="clear" w:color="auto" w:fill="auto"/>
          </w:tcPr>
          <w:p w:rsidR="000270CD" w:rsidRPr="00771AED" w:rsidRDefault="000270CD" w:rsidP="002D7905">
            <w:r>
              <w:t>17</w:t>
            </w:r>
          </w:p>
        </w:tc>
        <w:tc>
          <w:tcPr>
            <w:tcW w:w="1193" w:type="dxa"/>
            <w:shd w:val="clear" w:color="auto" w:fill="auto"/>
          </w:tcPr>
          <w:p w:rsidR="000270CD" w:rsidRPr="00771AED" w:rsidRDefault="000270CD" w:rsidP="002D7905">
            <w:r>
              <w:t>13</w:t>
            </w:r>
          </w:p>
        </w:tc>
        <w:tc>
          <w:tcPr>
            <w:tcW w:w="1358" w:type="dxa"/>
            <w:shd w:val="clear" w:color="auto" w:fill="auto"/>
          </w:tcPr>
          <w:p w:rsidR="000270CD" w:rsidRPr="00771AED" w:rsidRDefault="000270CD" w:rsidP="002D7905">
            <w:r w:rsidRPr="00771AED">
              <w:t>22</w:t>
            </w:r>
          </w:p>
        </w:tc>
        <w:tc>
          <w:tcPr>
            <w:tcW w:w="1358" w:type="dxa"/>
          </w:tcPr>
          <w:p w:rsidR="000270CD" w:rsidRPr="00771AED" w:rsidRDefault="000270CD" w:rsidP="002D7905">
            <w:r>
              <w:t>15</w:t>
            </w:r>
          </w:p>
        </w:tc>
      </w:tr>
    </w:tbl>
    <w:p w:rsidR="000270CD" w:rsidRPr="0051448E" w:rsidRDefault="000270CD" w:rsidP="000270CD"/>
    <w:p w:rsidR="000270CD" w:rsidRPr="00116322" w:rsidRDefault="000270CD" w:rsidP="000270CD">
      <w:r w:rsidRPr="00116322">
        <w:t>Смертность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185"/>
        <w:gridCol w:w="1366"/>
        <w:gridCol w:w="1366"/>
      </w:tblGrid>
      <w:tr w:rsidR="000270CD" w:rsidRPr="0051448E" w:rsidTr="002D7905">
        <w:tc>
          <w:tcPr>
            <w:tcW w:w="1843" w:type="dxa"/>
            <w:shd w:val="clear" w:color="auto" w:fill="auto"/>
          </w:tcPr>
          <w:p w:rsidR="000270CD" w:rsidRPr="0051448E" w:rsidRDefault="000270CD" w:rsidP="002D7905">
            <w:r w:rsidRPr="0051448E">
              <w:t>2010</w:t>
            </w:r>
          </w:p>
        </w:tc>
        <w:tc>
          <w:tcPr>
            <w:tcW w:w="1559" w:type="dxa"/>
            <w:shd w:val="clear" w:color="auto" w:fill="auto"/>
          </w:tcPr>
          <w:p w:rsidR="000270CD" w:rsidRPr="0051448E" w:rsidRDefault="000270CD" w:rsidP="002D7905">
            <w:r w:rsidRPr="0051448E">
              <w:t>2011</w:t>
            </w:r>
          </w:p>
        </w:tc>
        <w:tc>
          <w:tcPr>
            <w:tcW w:w="1185" w:type="dxa"/>
            <w:shd w:val="clear" w:color="auto" w:fill="auto"/>
          </w:tcPr>
          <w:p w:rsidR="000270CD" w:rsidRPr="0051448E" w:rsidRDefault="000270CD" w:rsidP="002D7905">
            <w:r w:rsidRPr="0051448E">
              <w:t>2012</w:t>
            </w:r>
          </w:p>
        </w:tc>
        <w:tc>
          <w:tcPr>
            <w:tcW w:w="1366" w:type="dxa"/>
            <w:shd w:val="clear" w:color="auto" w:fill="auto"/>
          </w:tcPr>
          <w:p w:rsidR="000270CD" w:rsidRPr="0051448E" w:rsidRDefault="000270CD" w:rsidP="002D7905">
            <w:r>
              <w:t>2013 г</w:t>
            </w:r>
          </w:p>
        </w:tc>
        <w:tc>
          <w:tcPr>
            <w:tcW w:w="1366" w:type="dxa"/>
          </w:tcPr>
          <w:p w:rsidR="000270CD" w:rsidRDefault="000270CD" w:rsidP="002D7905">
            <w:r>
              <w:t>2014</w:t>
            </w:r>
          </w:p>
        </w:tc>
      </w:tr>
      <w:tr w:rsidR="000270CD" w:rsidRPr="0051448E" w:rsidTr="002D7905">
        <w:tc>
          <w:tcPr>
            <w:tcW w:w="1843" w:type="dxa"/>
            <w:shd w:val="clear" w:color="auto" w:fill="auto"/>
          </w:tcPr>
          <w:p w:rsidR="000270CD" w:rsidRPr="0051448E" w:rsidRDefault="000270CD" w:rsidP="002D7905">
            <w:r>
              <w:t>17</w:t>
            </w:r>
          </w:p>
        </w:tc>
        <w:tc>
          <w:tcPr>
            <w:tcW w:w="1559" w:type="dxa"/>
            <w:shd w:val="clear" w:color="auto" w:fill="auto"/>
          </w:tcPr>
          <w:p w:rsidR="000270CD" w:rsidRPr="0051448E" w:rsidRDefault="000270CD" w:rsidP="002D7905">
            <w:r>
              <w:t>13</w:t>
            </w:r>
          </w:p>
        </w:tc>
        <w:tc>
          <w:tcPr>
            <w:tcW w:w="1185" w:type="dxa"/>
            <w:shd w:val="clear" w:color="auto" w:fill="auto"/>
          </w:tcPr>
          <w:p w:rsidR="000270CD" w:rsidRPr="0051448E" w:rsidRDefault="000270CD" w:rsidP="002D7905">
            <w:r>
              <w:t>25</w:t>
            </w:r>
          </w:p>
        </w:tc>
        <w:tc>
          <w:tcPr>
            <w:tcW w:w="1366" w:type="dxa"/>
            <w:shd w:val="clear" w:color="auto" w:fill="auto"/>
          </w:tcPr>
          <w:p w:rsidR="000270CD" w:rsidRPr="0051448E" w:rsidRDefault="000270CD" w:rsidP="002D7905">
            <w:r>
              <w:t>26</w:t>
            </w:r>
          </w:p>
        </w:tc>
        <w:tc>
          <w:tcPr>
            <w:tcW w:w="1366" w:type="dxa"/>
          </w:tcPr>
          <w:p w:rsidR="000270CD" w:rsidRDefault="000270CD" w:rsidP="002D7905">
            <w:r>
              <w:t>15</w:t>
            </w:r>
          </w:p>
        </w:tc>
      </w:tr>
    </w:tbl>
    <w:p w:rsidR="000270CD" w:rsidRPr="0051448E" w:rsidRDefault="000270CD" w:rsidP="000270CD">
      <w:r w:rsidRPr="0051448E">
        <w:t xml:space="preserve"> </w:t>
      </w:r>
    </w:p>
    <w:p w:rsidR="000270CD" w:rsidRPr="00116322" w:rsidRDefault="000270CD" w:rsidP="000270CD">
      <w:pPr>
        <w:ind w:firstLine="709"/>
        <w:jc w:val="both"/>
      </w:pPr>
      <w:r w:rsidRPr="00116322">
        <w:t xml:space="preserve">Отношение </w:t>
      </w:r>
      <w:proofErr w:type="gramStart"/>
      <w:r w:rsidRPr="00116322">
        <w:t>родившихся</w:t>
      </w:r>
      <w:proofErr w:type="gramEnd"/>
      <w:r w:rsidRPr="00116322">
        <w:t xml:space="preserve"> к умершим</w:t>
      </w:r>
    </w:p>
    <w:p w:rsidR="000270CD" w:rsidRPr="0051448E" w:rsidRDefault="000270CD" w:rsidP="000270CD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110"/>
        <w:gridCol w:w="804"/>
        <w:gridCol w:w="804"/>
      </w:tblGrid>
      <w:tr w:rsidR="000270CD" w:rsidRPr="0051448E" w:rsidTr="002D7905">
        <w:tc>
          <w:tcPr>
            <w:tcW w:w="1914" w:type="dxa"/>
            <w:shd w:val="clear" w:color="auto" w:fill="auto"/>
          </w:tcPr>
          <w:p w:rsidR="000270CD" w:rsidRPr="0051448E" w:rsidRDefault="000270CD" w:rsidP="002D7905">
            <w:r w:rsidRPr="0051448E">
              <w:t>2010</w:t>
            </w:r>
          </w:p>
        </w:tc>
        <w:tc>
          <w:tcPr>
            <w:tcW w:w="1914" w:type="dxa"/>
            <w:shd w:val="clear" w:color="auto" w:fill="auto"/>
          </w:tcPr>
          <w:p w:rsidR="000270CD" w:rsidRPr="0051448E" w:rsidRDefault="000270CD" w:rsidP="002D7905">
            <w:r w:rsidRPr="0051448E">
              <w:t>2011</w:t>
            </w:r>
          </w:p>
        </w:tc>
        <w:tc>
          <w:tcPr>
            <w:tcW w:w="1110" w:type="dxa"/>
            <w:shd w:val="clear" w:color="auto" w:fill="auto"/>
          </w:tcPr>
          <w:p w:rsidR="000270CD" w:rsidRPr="0051448E" w:rsidRDefault="000270CD" w:rsidP="002D7905">
            <w:r w:rsidRPr="0051448E">
              <w:t>2012</w:t>
            </w:r>
          </w:p>
        </w:tc>
        <w:tc>
          <w:tcPr>
            <w:tcW w:w="804" w:type="dxa"/>
            <w:shd w:val="clear" w:color="auto" w:fill="auto"/>
          </w:tcPr>
          <w:p w:rsidR="000270CD" w:rsidRPr="0051448E" w:rsidRDefault="000270CD" w:rsidP="002D7905">
            <w:r>
              <w:t>2013</w:t>
            </w:r>
          </w:p>
        </w:tc>
        <w:tc>
          <w:tcPr>
            <w:tcW w:w="804" w:type="dxa"/>
          </w:tcPr>
          <w:p w:rsidR="000270CD" w:rsidRDefault="000270CD" w:rsidP="002D7905">
            <w:r>
              <w:t>2014</w:t>
            </w:r>
          </w:p>
        </w:tc>
      </w:tr>
      <w:tr w:rsidR="000270CD" w:rsidRPr="0051448E" w:rsidTr="002D7905">
        <w:tc>
          <w:tcPr>
            <w:tcW w:w="1914" w:type="dxa"/>
            <w:shd w:val="clear" w:color="auto" w:fill="auto"/>
          </w:tcPr>
          <w:p w:rsidR="000270CD" w:rsidRPr="00BB63C1" w:rsidRDefault="000270CD" w:rsidP="002D7905">
            <w:r w:rsidRPr="00BB63C1">
              <w:lastRenderedPageBreak/>
              <w:t>1,12</w:t>
            </w:r>
          </w:p>
        </w:tc>
        <w:tc>
          <w:tcPr>
            <w:tcW w:w="1914" w:type="dxa"/>
            <w:shd w:val="clear" w:color="auto" w:fill="auto"/>
          </w:tcPr>
          <w:p w:rsidR="000270CD" w:rsidRPr="00BB63C1" w:rsidRDefault="000270CD" w:rsidP="002D7905">
            <w:r w:rsidRPr="00BB63C1">
              <w:t>1,31</w:t>
            </w:r>
          </w:p>
        </w:tc>
        <w:tc>
          <w:tcPr>
            <w:tcW w:w="1110" w:type="dxa"/>
            <w:shd w:val="clear" w:color="auto" w:fill="auto"/>
          </w:tcPr>
          <w:p w:rsidR="000270CD" w:rsidRPr="00BB63C1" w:rsidRDefault="000270CD" w:rsidP="002D7905">
            <w:r w:rsidRPr="00BB63C1">
              <w:t>0,52</w:t>
            </w:r>
          </w:p>
        </w:tc>
        <w:tc>
          <w:tcPr>
            <w:tcW w:w="804" w:type="dxa"/>
            <w:shd w:val="clear" w:color="auto" w:fill="auto"/>
          </w:tcPr>
          <w:p w:rsidR="000270CD" w:rsidRPr="00BB63C1" w:rsidRDefault="000270CD" w:rsidP="002D7905">
            <w:r w:rsidRPr="00BB63C1">
              <w:t>0,85</w:t>
            </w:r>
          </w:p>
        </w:tc>
        <w:tc>
          <w:tcPr>
            <w:tcW w:w="804" w:type="dxa"/>
          </w:tcPr>
          <w:p w:rsidR="000270CD" w:rsidRPr="00BB63C1" w:rsidRDefault="000270CD" w:rsidP="002D7905">
            <w:r>
              <w:t>1</w:t>
            </w:r>
          </w:p>
        </w:tc>
      </w:tr>
    </w:tbl>
    <w:p w:rsidR="000270CD" w:rsidRDefault="000270CD" w:rsidP="000270CD">
      <w:pPr>
        <w:ind w:left="-540" w:firstLine="540"/>
        <w:jc w:val="center"/>
        <w:rPr>
          <w:b/>
        </w:rPr>
      </w:pPr>
    </w:p>
    <w:p w:rsidR="000270CD" w:rsidRPr="00116322" w:rsidRDefault="000270CD" w:rsidP="000270CD">
      <w:pPr>
        <w:jc w:val="center"/>
        <w:rPr>
          <w:b/>
        </w:rPr>
      </w:pPr>
      <w:r w:rsidRPr="00116322">
        <w:rPr>
          <w:b/>
        </w:rPr>
        <w:t>Вопросы образования и воспитания.</w:t>
      </w:r>
    </w:p>
    <w:p w:rsidR="000270CD" w:rsidRPr="00116322" w:rsidRDefault="000270CD" w:rsidP="000270CD">
      <w:pPr>
        <w:jc w:val="both"/>
      </w:pPr>
      <w:r w:rsidRPr="00116322">
        <w:t xml:space="preserve">На территории муниципального образования функционирует 3 школы и 3 </w:t>
      </w:r>
      <w:proofErr w:type="gramStart"/>
      <w:r w:rsidRPr="00116322">
        <w:t>дошкольных</w:t>
      </w:r>
      <w:proofErr w:type="gramEnd"/>
      <w:r w:rsidRPr="00116322">
        <w:t xml:space="preserve"> учебных заведения.</w:t>
      </w:r>
    </w:p>
    <w:p w:rsidR="000270CD" w:rsidRPr="00116322" w:rsidRDefault="000270CD" w:rsidP="000270CD">
      <w:pPr>
        <w:jc w:val="center"/>
        <w:rPr>
          <w:b/>
        </w:rPr>
      </w:pPr>
      <w:r w:rsidRPr="00116322">
        <w:rPr>
          <w:b/>
        </w:rPr>
        <w:t>План прогноз по школам</w:t>
      </w:r>
    </w:p>
    <w:p w:rsidR="000270CD" w:rsidRPr="00000332" w:rsidRDefault="000270CD" w:rsidP="000270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972"/>
        <w:gridCol w:w="1999"/>
        <w:gridCol w:w="1819"/>
        <w:gridCol w:w="1819"/>
      </w:tblGrid>
      <w:tr w:rsidR="000270CD" w:rsidRPr="00000332" w:rsidTr="002D7905">
        <w:tc>
          <w:tcPr>
            <w:tcW w:w="3168" w:type="dxa"/>
            <w:gridSpan w:val="2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>школа</w:t>
            </w:r>
          </w:p>
        </w:tc>
        <w:tc>
          <w:tcPr>
            <w:tcW w:w="1818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proofErr w:type="spellStart"/>
            <w:r w:rsidRPr="008468F7">
              <w:t>Старободьинская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proofErr w:type="spellStart"/>
            <w:r w:rsidRPr="008468F7">
              <w:t>Кибьинская</w:t>
            </w:r>
            <w:proofErr w:type="spellEnd"/>
          </w:p>
        </w:tc>
        <w:tc>
          <w:tcPr>
            <w:tcW w:w="1819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proofErr w:type="spellStart"/>
            <w:r w:rsidRPr="008468F7">
              <w:t>Вичурская</w:t>
            </w:r>
            <w:proofErr w:type="spellEnd"/>
          </w:p>
        </w:tc>
      </w:tr>
      <w:tr w:rsidR="000270CD" w:rsidRPr="00000332" w:rsidTr="002D7905">
        <w:trPr>
          <w:trHeight w:val="470"/>
        </w:trPr>
        <w:tc>
          <w:tcPr>
            <w:tcW w:w="1196" w:type="dxa"/>
            <w:shd w:val="clear" w:color="auto" w:fill="auto"/>
          </w:tcPr>
          <w:p w:rsidR="000270CD" w:rsidRPr="00805DF5" w:rsidRDefault="000270CD" w:rsidP="002D7905">
            <w:pPr>
              <w:jc w:val="center"/>
            </w:pPr>
            <w:r w:rsidRPr="00805DF5">
              <w:t xml:space="preserve">2013-14 </w:t>
            </w:r>
          </w:p>
          <w:p w:rsidR="000270CD" w:rsidRPr="00805DF5" w:rsidRDefault="000270CD" w:rsidP="002D7905">
            <w:pPr>
              <w:jc w:val="center"/>
            </w:pPr>
            <w:r w:rsidRPr="00805DF5">
              <w:t>уч. год</w:t>
            </w:r>
          </w:p>
        </w:tc>
        <w:tc>
          <w:tcPr>
            <w:tcW w:w="1972" w:type="dxa"/>
            <w:shd w:val="clear" w:color="auto" w:fill="auto"/>
          </w:tcPr>
          <w:p w:rsidR="000270CD" w:rsidRPr="00805DF5" w:rsidRDefault="000270CD" w:rsidP="002D7905">
            <w:pPr>
              <w:jc w:val="center"/>
            </w:pPr>
            <w:r w:rsidRPr="00805DF5">
              <w:t>всего учащихся</w:t>
            </w:r>
          </w:p>
        </w:tc>
        <w:tc>
          <w:tcPr>
            <w:tcW w:w="1818" w:type="dxa"/>
            <w:shd w:val="clear" w:color="auto" w:fill="auto"/>
          </w:tcPr>
          <w:p w:rsidR="000270CD" w:rsidRPr="008468F7" w:rsidRDefault="000270CD" w:rsidP="002D7905">
            <w:pPr>
              <w:jc w:val="center"/>
              <w:rPr>
                <w:b/>
              </w:rPr>
            </w:pPr>
            <w:r w:rsidRPr="008468F7">
              <w:rPr>
                <w:b/>
              </w:rPr>
              <w:t>42</w:t>
            </w:r>
          </w:p>
        </w:tc>
        <w:tc>
          <w:tcPr>
            <w:tcW w:w="1819" w:type="dxa"/>
            <w:shd w:val="clear" w:color="auto" w:fill="auto"/>
          </w:tcPr>
          <w:p w:rsidR="000270CD" w:rsidRPr="008468F7" w:rsidRDefault="000270CD" w:rsidP="002D7905">
            <w:pPr>
              <w:jc w:val="center"/>
              <w:rPr>
                <w:b/>
              </w:rPr>
            </w:pPr>
            <w:r w:rsidRPr="008468F7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0270CD" w:rsidRPr="008468F7" w:rsidRDefault="000270CD" w:rsidP="002D7905">
            <w:pPr>
              <w:jc w:val="center"/>
              <w:rPr>
                <w:b/>
              </w:rPr>
            </w:pPr>
            <w:r w:rsidRPr="008468F7">
              <w:rPr>
                <w:b/>
              </w:rPr>
              <w:t>41</w:t>
            </w:r>
          </w:p>
        </w:tc>
      </w:tr>
      <w:tr w:rsidR="000270CD" w:rsidRPr="00000332" w:rsidTr="002D7905">
        <w:trPr>
          <w:trHeight w:val="470"/>
        </w:trPr>
        <w:tc>
          <w:tcPr>
            <w:tcW w:w="119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 xml:space="preserve">2014-15 </w:t>
            </w:r>
          </w:p>
          <w:p w:rsidR="000270CD" w:rsidRPr="008468F7" w:rsidRDefault="000270CD" w:rsidP="002D7905">
            <w:pPr>
              <w:jc w:val="center"/>
            </w:pPr>
            <w:r w:rsidRPr="008468F7">
              <w:t>уч. год</w:t>
            </w:r>
          </w:p>
        </w:tc>
        <w:tc>
          <w:tcPr>
            <w:tcW w:w="1972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>всего учащихся</w:t>
            </w:r>
          </w:p>
        </w:tc>
        <w:tc>
          <w:tcPr>
            <w:tcW w:w="1818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rPr>
                <w:b/>
              </w:rPr>
              <w:t>4</w:t>
            </w:r>
            <w:r w:rsidR="004726DE">
              <w:rPr>
                <w:b/>
              </w:rPr>
              <w:t>8</w:t>
            </w:r>
          </w:p>
        </w:tc>
        <w:tc>
          <w:tcPr>
            <w:tcW w:w="1819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1819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</w:tr>
      <w:tr w:rsidR="000270CD" w:rsidRPr="00000332" w:rsidTr="002D7905">
        <w:trPr>
          <w:trHeight w:val="470"/>
        </w:trPr>
        <w:tc>
          <w:tcPr>
            <w:tcW w:w="119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 xml:space="preserve">2015-16 </w:t>
            </w:r>
          </w:p>
          <w:p w:rsidR="000270CD" w:rsidRPr="008468F7" w:rsidRDefault="000270CD" w:rsidP="002D7905">
            <w:pPr>
              <w:jc w:val="center"/>
            </w:pPr>
            <w:r w:rsidRPr="008468F7">
              <w:t>уч. год</w:t>
            </w:r>
          </w:p>
        </w:tc>
        <w:tc>
          <w:tcPr>
            <w:tcW w:w="1972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>всего учащихся</w:t>
            </w:r>
          </w:p>
        </w:tc>
        <w:tc>
          <w:tcPr>
            <w:tcW w:w="1818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819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</w:tr>
      <w:tr w:rsidR="000270CD" w:rsidRPr="00000332" w:rsidTr="002D7905">
        <w:trPr>
          <w:trHeight w:val="470"/>
        </w:trPr>
        <w:tc>
          <w:tcPr>
            <w:tcW w:w="119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 xml:space="preserve">2016-17 </w:t>
            </w:r>
          </w:p>
          <w:p w:rsidR="000270CD" w:rsidRPr="008468F7" w:rsidRDefault="000270CD" w:rsidP="002D7905">
            <w:pPr>
              <w:jc w:val="center"/>
            </w:pPr>
            <w:r w:rsidRPr="008468F7">
              <w:t>уч. год</w:t>
            </w:r>
          </w:p>
        </w:tc>
        <w:tc>
          <w:tcPr>
            <w:tcW w:w="1972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>всего учащихся</w:t>
            </w:r>
          </w:p>
        </w:tc>
        <w:tc>
          <w:tcPr>
            <w:tcW w:w="1818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rPr>
                <w:b/>
              </w:rPr>
              <w:t>47</w:t>
            </w:r>
          </w:p>
        </w:tc>
        <w:tc>
          <w:tcPr>
            <w:tcW w:w="1819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rPr>
                <w:b/>
              </w:rPr>
              <w:t>42</w:t>
            </w:r>
          </w:p>
        </w:tc>
      </w:tr>
    </w:tbl>
    <w:p w:rsidR="000270CD" w:rsidRPr="00000332" w:rsidRDefault="000270CD" w:rsidP="000270CD">
      <w:pPr>
        <w:jc w:val="center"/>
      </w:pPr>
    </w:p>
    <w:p w:rsidR="000270CD" w:rsidRPr="00116322" w:rsidRDefault="000270CD" w:rsidP="000270CD">
      <w:pPr>
        <w:jc w:val="center"/>
        <w:rPr>
          <w:b/>
        </w:rPr>
      </w:pPr>
      <w:r w:rsidRPr="00116322">
        <w:rPr>
          <w:b/>
        </w:rPr>
        <w:t>Прогноз по детским садам</w:t>
      </w:r>
    </w:p>
    <w:p w:rsidR="000270CD" w:rsidRPr="00000332" w:rsidRDefault="000270CD" w:rsidP="000270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794"/>
        <w:gridCol w:w="2039"/>
        <w:gridCol w:w="1741"/>
        <w:gridCol w:w="1726"/>
      </w:tblGrid>
      <w:tr w:rsidR="000270CD" w:rsidRPr="00000332" w:rsidTr="002D7905">
        <w:tc>
          <w:tcPr>
            <w:tcW w:w="2918" w:type="dxa"/>
            <w:gridSpan w:val="2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>школа</w:t>
            </w:r>
          </w:p>
        </w:tc>
        <w:tc>
          <w:tcPr>
            <w:tcW w:w="199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proofErr w:type="spellStart"/>
            <w:r w:rsidRPr="008468F7">
              <w:t>Старободьинский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proofErr w:type="spellStart"/>
            <w:r w:rsidRPr="008468F7">
              <w:t>Кибьинский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proofErr w:type="spellStart"/>
            <w:r w:rsidRPr="008468F7">
              <w:t>Вичурский</w:t>
            </w:r>
            <w:proofErr w:type="spellEnd"/>
          </w:p>
        </w:tc>
      </w:tr>
      <w:tr w:rsidR="000270CD" w:rsidRPr="00000332" w:rsidTr="002D7905">
        <w:trPr>
          <w:trHeight w:val="460"/>
        </w:trPr>
        <w:tc>
          <w:tcPr>
            <w:tcW w:w="1124" w:type="dxa"/>
            <w:shd w:val="clear" w:color="auto" w:fill="auto"/>
          </w:tcPr>
          <w:p w:rsidR="000270CD" w:rsidRPr="00805DF5" w:rsidRDefault="004726DE" w:rsidP="004726DE">
            <w:pPr>
              <w:ind w:left="-284"/>
              <w:jc w:val="center"/>
            </w:pPr>
            <w:r>
              <w:t xml:space="preserve">   2</w:t>
            </w:r>
            <w:r w:rsidR="000270CD" w:rsidRPr="00805DF5">
              <w:t>013-</w:t>
            </w:r>
            <w:r>
              <w:t>1</w:t>
            </w:r>
            <w:r w:rsidR="000270CD" w:rsidRPr="00805DF5">
              <w:t xml:space="preserve">4 </w:t>
            </w:r>
          </w:p>
          <w:p w:rsidR="000270CD" w:rsidRPr="00805DF5" w:rsidRDefault="000270CD" w:rsidP="002D7905">
            <w:pPr>
              <w:jc w:val="center"/>
            </w:pPr>
            <w:r w:rsidRPr="00805DF5">
              <w:t>уч. год</w:t>
            </w:r>
          </w:p>
        </w:tc>
        <w:tc>
          <w:tcPr>
            <w:tcW w:w="1794" w:type="dxa"/>
            <w:shd w:val="clear" w:color="auto" w:fill="auto"/>
          </w:tcPr>
          <w:p w:rsidR="000270CD" w:rsidRPr="00805DF5" w:rsidRDefault="000270CD" w:rsidP="002D7905">
            <w:pPr>
              <w:jc w:val="center"/>
            </w:pPr>
            <w:r w:rsidRPr="00805DF5">
              <w:t>всего детей</w:t>
            </w:r>
          </w:p>
        </w:tc>
        <w:tc>
          <w:tcPr>
            <w:tcW w:w="1996" w:type="dxa"/>
            <w:shd w:val="clear" w:color="auto" w:fill="auto"/>
          </w:tcPr>
          <w:p w:rsidR="000270CD" w:rsidRPr="00805DF5" w:rsidRDefault="000270CD" w:rsidP="002D7905">
            <w:pPr>
              <w:jc w:val="center"/>
            </w:pPr>
            <w:r w:rsidRPr="00805DF5">
              <w:t>20</w:t>
            </w:r>
          </w:p>
        </w:tc>
        <w:tc>
          <w:tcPr>
            <w:tcW w:w="1741" w:type="dxa"/>
            <w:shd w:val="clear" w:color="auto" w:fill="auto"/>
          </w:tcPr>
          <w:p w:rsidR="000270CD" w:rsidRPr="00805DF5" w:rsidRDefault="000270CD" w:rsidP="002D7905">
            <w:pPr>
              <w:jc w:val="center"/>
            </w:pPr>
            <w:r w:rsidRPr="00805DF5">
              <w:t>15</w:t>
            </w:r>
          </w:p>
        </w:tc>
        <w:tc>
          <w:tcPr>
            <w:tcW w:w="1726" w:type="dxa"/>
            <w:shd w:val="clear" w:color="auto" w:fill="auto"/>
          </w:tcPr>
          <w:p w:rsidR="000270CD" w:rsidRPr="00805DF5" w:rsidRDefault="000270CD" w:rsidP="002D7905">
            <w:pPr>
              <w:jc w:val="center"/>
            </w:pPr>
            <w:r w:rsidRPr="00805DF5">
              <w:t>15</w:t>
            </w:r>
          </w:p>
        </w:tc>
      </w:tr>
      <w:tr w:rsidR="000270CD" w:rsidRPr="00000332" w:rsidTr="002D7905">
        <w:trPr>
          <w:trHeight w:val="460"/>
        </w:trPr>
        <w:tc>
          <w:tcPr>
            <w:tcW w:w="1124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 xml:space="preserve">2014-15 </w:t>
            </w:r>
          </w:p>
          <w:p w:rsidR="000270CD" w:rsidRPr="008468F7" w:rsidRDefault="000270CD" w:rsidP="002D7905">
            <w:pPr>
              <w:jc w:val="center"/>
            </w:pPr>
            <w:r w:rsidRPr="008468F7">
              <w:t>уч. год</w:t>
            </w:r>
          </w:p>
        </w:tc>
        <w:tc>
          <w:tcPr>
            <w:tcW w:w="1794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>всего детей</w:t>
            </w:r>
          </w:p>
        </w:tc>
        <w:tc>
          <w:tcPr>
            <w:tcW w:w="199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t>21</w:t>
            </w:r>
          </w:p>
        </w:tc>
        <w:tc>
          <w:tcPr>
            <w:tcW w:w="1741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t>15</w:t>
            </w:r>
          </w:p>
        </w:tc>
        <w:tc>
          <w:tcPr>
            <w:tcW w:w="172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t>15</w:t>
            </w:r>
          </w:p>
        </w:tc>
      </w:tr>
      <w:tr w:rsidR="000270CD" w:rsidRPr="00000332" w:rsidTr="002D7905">
        <w:trPr>
          <w:trHeight w:val="460"/>
        </w:trPr>
        <w:tc>
          <w:tcPr>
            <w:tcW w:w="1124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 xml:space="preserve">2015-16 </w:t>
            </w:r>
          </w:p>
          <w:p w:rsidR="000270CD" w:rsidRPr="008468F7" w:rsidRDefault="000270CD" w:rsidP="002D7905">
            <w:pPr>
              <w:jc w:val="center"/>
            </w:pPr>
            <w:r w:rsidRPr="008468F7">
              <w:t>уч. год</w:t>
            </w:r>
          </w:p>
        </w:tc>
        <w:tc>
          <w:tcPr>
            <w:tcW w:w="1794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>всего детей</w:t>
            </w:r>
          </w:p>
        </w:tc>
        <w:tc>
          <w:tcPr>
            <w:tcW w:w="199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t>21</w:t>
            </w:r>
          </w:p>
        </w:tc>
        <w:tc>
          <w:tcPr>
            <w:tcW w:w="1741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t>15</w:t>
            </w:r>
          </w:p>
        </w:tc>
        <w:tc>
          <w:tcPr>
            <w:tcW w:w="172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t>15</w:t>
            </w:r>
          </w:p>
        </w:tc>
      </w:tr>
      <w:tr w:rsidR="000270CD" w:rsidRPr="00000332" w:rsidTr="002D7905">
        <w:trPr>
          <w:trHeight w:val="460"/>
        </w:trPr>
        <w:tc>
          <w:tcPr>
            <w:tcW w:w="1124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 xml:space="preserve">2016-17 </w:t>
            </w:r>
          </w:p>
          <w:p w:rsidR="000270CD" w:rsidRPr="008468F7" w:rsidRDefault="000270CD" w:rsidP="002D7905">
            <w:pPr>
              <w:jc w:val="center"/>
            </w:pPr>
            <w:r w:rsidRPr="008468F7">
              <w:t>уч. год</w:t>
            </w:r>
          </w:p>
        </w:tc>
        <w:tc>
          <w:tcPr>
            <w:tcW w:w="1794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 w:rsidRPr="008468F7">
              <w:t>всего детей</w:t>
            </w:r>
          </w:p>
        </w:tc>
        <w:tc>
          <w:tcPr>
            <w:tcW w:w="199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t>21</w:t>
            </w:r>
          </w:p>
        </w:tc>
        <w:tc>
          <w:tcPr>
            <w:tcW w:w="1741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t>10</w:t>
            </w:r>
          </w:p>
        </w:tc>
        <w:tc>
          <w:tcPr>
            <w:tcW w:w="1726" w:type="dxa"/>
            <w:shd w:val="clear" w:color="auto" w:fill="auto"/>
          </w:tcPr>
          <w:p w:rsidR="000270CD" w:rsidRPr="008468F7" w:rsidRDefault="000270CD" w:rsidP="002D7905">
            <w:pPr>
              <w:jc w:val="center"/>
            </w:pPr>
            <w:r>
              <w:t>15</w:t>
            </w:r>
          </w:p>
        </w:tc>
      </w:tr>
    </w:tbl>
    <w:p w:rsidR="000270CD" w:rsidRDefault="000270CD" w:rsidP="000270CD">
      <w:pPr>
        <w:rPr>
          <w:b/>
          <w:i/>
        </w:rPr>
      </w:pPr>
    </w:p>
    <w:p w:rsidR="000270CD" w:rsidRDefault="000270CD" w:rsidP="000270CD">
      <w:pPr>
        <w:rPr>
          <w:b/>
          <w:i/>
        </w:rPr>
      </w:pPr>
      <w:r w:rsidRPr="006B62F5">
        <w:rPr>
          <w:b/>
          <w:i/>
        </w:rPr>
        <w:t>Проблемы:</w:t>
      </w:r>
      <w:r>
        <w:rPr>
          <w:b/>
          <w:i/>
        </w:rPr>
        <w:t xml:space="preserve"> Уменьшение количества детей в школах. </w:t>
      </w:r>
    </w:p>
    <w:p w:rsidR="000270CD" w:rsidRDefault="000270CD" w:rsidP="000270CD">
      <w:pPr>
        <w:rPr>
          <w:b/>
          <w:i/>
        </w:rPr>
      </w:pPr>
      <w:proofErr w:type="spellStart"/>
      <w:r>
        <w:rPr>
          <w:b/>
          <w:i/>
        </w:rPr>
        <w:t>Кибья</w:t>
      </w:r>
      <w:proofErr w:type="spellEnd"/>
      <w:r>
        <w:rPr>
          <w:b/>
          <w:i/>
        </w:rPr>
        <w:t>: ждет новую школу (освещение кабинетов)</w:t>
      </w:r>
    </w:p>
    <w:p w:rsidR="000270CD" w:rsidRDefault="000270CD" w:rsidP="000270CD">
      <w:pPr>
        <w:rPr>
          <w:b/>
          <w:i/>
        </w:rPr>
      </w:pPr>
      <w:proofErr w:type="spellStart"/>
      <w:r>
        <w:rPr>
          <w:b/>
          <w:i/>
        </w:rPr>
        <w:t>Вичурка</w:t>
      </w:r>
      <w:proofErr w:type="spellEnd"/>
      <w:r>
        <w:rPr>
          <w:b/>
          <w:i/>
        </w:rPr>
        <w:t>: протекает крыша</w:t>
      </w:r>
    </w:p>
    <w:p w:rsidR="000270CD" w:rsidRPr="006B62F5" w:rsidRDefault="000270CD" w:rsidP="000270CD">
      <w:pPr>
        <w:rPr>
          <w:b/>
          <w:i/>
        </w:rPr>
      </w:pPr>
      <w:r>
        <w:rPr>
          <w:b/>
          <w:i/>
        </w:rPr>
        <w:t xml:space="preserve">Пустующее старое здание детского сада в дер. </w:t>
      </w:r>
      <w:proofErr w:type="gramStart"/>
      <w:r>
        <w:rPr>
          <w:b/>
          <w:i/>
        </w:rPr>
        <w:t>Старая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Бодья</w:t>
      </w:r>
      <w:proofErr w:type="spellEnd"/>
      <w:r>
        <w:rPr>
          <w:b/>
          <w:i/>
        </w:rPr>
        <w:t>.</w:t>
      </w:r>
    </w:p>
    <w:p w:rsidR="000270CD" w:rsidRPr="00BB63C1" w:rsidRDefault="000270CD" w:rsidP="000270CD">
      <w:pPr>
        <w:rPr>
          <w:i/>
        </w:rPr>
      </w:pPr>
    </w:p>
    <w:p w:rsidR="000270CD" w:rsidRPr="00116322" w:rsidRDefault="000270CD" w:rsidP="000270CD">
      <w:pPr>
        <w:jc w:val="center"/>
        <w:rPr>
          <w:b/>
        </w:rPr>
      </w:pPr>
      <w:r w:rsidRPr="00116322">
        <w:rPr>
          <w:b/>
        </w:rPr>
        <w:t>Здравоохранение</w:t>
      </w:r>
    </w:p>
    <w:p w:rsidR="000270CD" w:rsidRPr="00116322" w:rsidRDefault="000270CD" w:rsidP="000270CD">
      <w:r w:rsidRPr="00116322">
        <w:t xml:space="preserve">Медицинское обслуживание жителей поселения осуществляет врачебная амбулатория и 2 фельдшерско-акушерских пункта, располагающих всем необходимым для оказания первой медицинской помощи. В 2014 году проведен ремонт </w:t>
      </w:r>
      <w:proofErr w:type="spellStart"/>
      <w:r w:rsidRPr="00116322">
        <w:t>Кибьинского</w:t>
      </w:r>
      <w:proofErr w:type="spellEnd"/>
      <w:r w:rsidRPr="00116322">
        <w:t xml:space="preserve"> ФАП: п</w:t>
      </w:r>
      <w:r>
        <w:t>одве</w:t>
      </w:r>
      <w:r w:rsidRPr="00116322">
        <w:t xml:space="preserve">ден водопровод,  </w:t>
      </w:r>
      <w:r>
        <w:t xml:space="preserve">проведен </w:t>
      </w:r>
      <w:r w:rsidRPr="00116322">
        <w:t>частичный косметический ремонт внутри помещения.</w:t>
      </w:r>
    </w:p>
    <w:p w:rsidR="000270CD" w:rsidRPr="004726DE" w:rsidRDefault="004726DE" w:rsidP="004726DE">
      <w:pPr>
        <w:pStyle w:val="a5"/>
        <w:spacing w:line="276" w:lineRule="auto"/>
        <w:rPr>
          <w:b/>
          <w:sz w:val="24"/>
        </w:rPr>
      </w:pPr>
      <w:r w:rsidRPr="004726DE">
        <w:rPr>
          <w:b/>
          <w:i/>
          <w:sz w:val="24"/>
        </w:rPr>
        <w:t>Проблемы:</w:t>
      </w:r>
      <w:r>
        <w:rPr>
          <w:b/>
          <w:i/>
          <w:sz w:val="24"/>
        </w:rPr>
        <w:t xml:space="preserve"> отсутствие врача в амбулатории, возможное сокращение </w:t>
      </w:r>
      <w:r w:rsidR="00F237A5">
        <w:rPr>
          <w:b/>
          <w:i/>
          <w:sz w:val="24"/>
        </w:rPr>
        <w:t>медицинских кадров.</w:t>
      </w:r>
    </w:p>
    <w:p w:rsidR="000270CD" w:rsidRPr="00116322" w:rsidRDefault="000270CD" w:rsidP="000270CD">
      <w:pPr>
        <w:pStyle w:val="a5"/>
        <w:spacing w:line="276" w:lineRule="auto"/>
        <w:jc w:val="center"/>
        <w:rPr>
          <w:b/>
          <w:sz w:val="24"/>
        </w:rPr>
      </w:pPr>
      <w:r w:rsidRPr="00116322">
        <w:rPr>
          <w:b/>
          <w:sz w:val="24"/>
        </w:rPr>
        <w:t>Культура, спорт и молодежная политика</w:t>
      </w:r>
    </w:p>
    <w:p w:rsidR="000270CD" w:rsidRPr="00116322" w:rsidRDefault="000270CD" w:rsidP="000270CD">
      <w:r w:rsidRPr="00116322">
        <w:tab/>
      </w:r>
      <w:r w:rsidRPr="00116322">
        <w:rPr>
          <w:b/>
        </w:rPr>
        <w:t xml:space="preserve">       </w:t>
      </w:r>
      <w:r w:rsidRPr="00116322">
        <w:t>Сеть учреждений культуры в муниципальном образовании -3 единицы:</w:t>
      </w:r>
    </w:p>
    <w:p w:rsidR="000270CD" w:rsidRPr="00116322" w:rsidRDefault="000270CD" w:rsidP="000270CD">
      <w:r w:rsidRPr="00116322">
        <w:t xml:space="preserve">-  3 </w:t>
      </w:r>
      <w:proofErr w:type="gramStart"/>
      <w:r w:rsidRPr="00116322">
        <w:t>сельских</w:t>
      </w:r>
      <w:proofErr w:type="gramEnd"/>
      <w:r w:rsidRPr="00116322">
        <w:t xml:space="preserve"> дома культуры, </w:t>
      </w:r>
    </w:p>
    <w:p w:rsidR="000270CD" w:rsidRPr="00116322" w:rsidRDefault="000270CD" w:rsidP="000270CD">
      <w:r w:rsidRPr="00116322">
        <w:t xml:space="preserve">-  3 библиотеки. </w:t>
      </w:r>
    </w:p>
    <w:p w:rsidR="000270CD" w:rsidRPr="00116322" w:rsidRDefault="000270CD" w:rsidP="000270CD">
      <w:r w:rsidRPr="00116322">
        <w:t xml:space="preserve">       Дома  культуры работает в тесном контакте с администрацией. Работниками ДК </w:t>
      </w:r>
      <w:r w:rsidR="00F237A5">
        <w:t xml:space="preserve">и библиотек </w:t>
      </w:r>
      <w:r w:rsidRPr="00116322">
        <w:t>проводятся различные культурно-массовые мероприятия, многие из которых стали уже традиционными.  «Осенний бал», «Новогодний бал», «Проводы русской зимы» где жители отдыхают, танцуют, принимают участие в играх, конкурсах и викторинах.</w:t>
      </w:r>
    </w:p>
    <w:p w:rsidR="000270CD" w:rsidRPr="00116322" w:rsidRDefault="000270CD" w:rsidP="000270CD">
      <w:r w:rsidRPr="00116322">
        <w:t xml:space="preserve">       В библиотеке проводятся всесторонние лекции,  огоньки и встречи.</w:t>
      </w:r>
    </w:p>
    <w:p w:rsidR="000270CD" w:rsidRPr="00116322" w:rsidRDefault="000270CD" w:rsidP="000270CD">
      <w:pPr>
        <w:pStyle w:val="a4"/>
        <w:shd w:val="clear" w:color="auto" w:fill="FFFFFF"/>
        <w:spacing w:line="324" w:lineRule="auto"/>
      </w:pPr>
      <w:r w:rsidRPr="00116322">
        <w:rPr>
          <w:i/>
        </w:rPr>
        <w:lastRenderedPageBreak/>
        <w:tab/>
      </w:r>
      <w:r w:rsidRPr="00116322">
        <w:t xml:space="preserve">При школах в спортивных залах проводятся занятия в спортивных секциях и кружках как для школьников, так и для жителей деревень. </w:t>
      </w:r>
    </w:p>
    <w:p w:rsidR="000270CD" w:rsidRPr="0044263B" w:rsidRDefault="000270CD" w:rsidP="000270CD">
      <w:pPr>
        <w:rPr>
          <w:b/>
          <w:i/>
        </w:rPr>
      </w:pPr>
      <w:r w:rsidRPr="0044263B">
        <w:rPr>
          <w:b/>
          <w:i/>
        </w:rPr>
        <w:t xml:space="preserve">Проблемы: </w:t>
      </w:r>
    </w:p>
    <w:p w:rsidR="000270CD" w:rsidRPr="0044263B" w:rsidRDefault="000270CD" w:rsidP="000270CD">
      <w:pPr>
        <w:rPr>
          <w:b/>
          <w:i/>
        </w:rPr>
      </w:pPr>
      <w:r w:rsidRPr="0044263B">
        <w:rPr>
          <w:b/>
          <w:i/>
        </w:rPr>
        <w:t xml:space="preserve">здание </w:t>
      </w:r>
      <w:proofErr w:type="spellStart"/>
      <w:r w:rsidRPr="0044263B">
        <w:rPr>
          <w:b/>
          <w:i/>
        </w:rPr>
        <w:t>Кибьинского</w:t>
      </w:r>
      <w:proofErr w:type="spellEnd"/>
      <w:r w:rsidRPr="0044263B">
        <w:rPr>
          <w:b/>
          <w:i/>
        </w:rPr>
        <w:t xml:space="preserve"> клуба находится в аварийном состояни</w:t>
      </w:r>
      <w:r>
        <w:rPr>
          <w:b/>
          <w:i/>
        </w:rPr>
        <w:t>и</w:t>
      </w:r>
      <w:r w:rsidRPr="0044263B">
        <w:rPr>
          <w:b/>
          <w:i/>
        </w:rPr>
        <w:t xml:space="preserve">. </w:t>
      </w:r>
    </w:p>
    <w:p w:rsidR="000270CD" w:rsidRPr="0044263B" w:rsidRDefault="000270CD" w:rsidP="000270CD">
      <w:pPr>
        <w:rPr>
          <w:i/>
        </w:rPr>
      </w:pPr>
      <w:r w:rsidRPr="0044263B">
        <w:rPr>
          <w:b/>
          <w:i/>
        </w:rPr>
        <w:t xml:space="preserve">Ст. </w:t>
      </w:r>
      <w:proofErr w:type="spellStart"/>
      <w:r w:rsidRPr="0044263B">
        <w:rPr>
          <w:b/>
          <w:i/>
        </w:rPr>
        <w:t>Бодья</w:t>
      </w:r>
      <w:proofErr w:type="spellEnd"/>
      <w:r w:rsidRPr="0044263B">
        <w:rPr>
          <w:b/>
          <w:i/>
        </w:rPr>
        <w:t>: нужно заменить двери, нужен пандус</w:t>
      </w:r>
      <w:r w:rsidRPr="0044263B">
        <w:rPr>
          <w:i/>
        </w:rPr>
        <w:t>.</w:t>
      </w:r>
    </w:p>
    <w:p w:rsidR="000270CD" w:rsidRPr="0044263B" w:rsidRDefault="000270CD" w:rsidP="000270CD">
      <w:pPr>
        <w:rPr>
          <w:b/>
          <w:i/>
        </w:rPr>
      </w:pPr>
      <w:r w:rsidRPr="0044263B">
        <w:rPr>
          <w:b/>
          <w:i/>
        </w:rPr>
        <w:t>Участие в ра</w:t>
      </w:r>
      <w:r>
        <w:rPr>
          <w:b/>
          <w:i/>
        </w:rPr>
        <w:t>йонных спортивных мероприятиях  (</w:t>
      </w:r>
      <w:r w:rsidRPr="0044263B">
        <w:rPr>
          <w:b/>
          <w:i/>
        </w:rPr>
        <w:t>подвоз участников соревнований и оплата командировочных расходов)</w:t>
      </w:r>
      <w:r>
        <w:rPr>
          <w:b/>
          <w:i/>
        </w:rPr>
        <w:t>.</w:t>
      </w:r>
    </w:p>
    <w:p w:rsidR="000270CD" w:rsidRPr="00116322" w:rsidRDefault="000270CD" w:rsidP="000270CD">
      <w:pPr>
        <w:jc w:val="center"/>
        <w:rPr>
          <w:b/>
          <w:u w:val="single"/>
        </w:rPr>
      </w:pPr>
    </w:p>
    <w:p w:rsidR="000270CD" w:rsidRPr="00116322" w:rsidRDefault="000270CD" w:rsidP="000270CD">
      <w:pPr>
        <w:pStyle w:val="a5"/>
        <w:spacing w:line="276" w:lineRule="auto"/>
        <w:jc w:val="center"/>
        <w:rPr>
          <w:b/>
          <w:sz w:val="24"/>
        </w:rPr>
      </w:pPr>
      <w:r w:rsidRPr="00116322">
        <w:rPr>
          <w:b/>
          <w:sz w:val="24"/>
        </w:rPr>
        <w:t>Социальная защита населения</w:t>
      </w:r>
    </w:p>
    <w:p w:rsidR="000270CD" w:rsidRPr="0044263B" w:rsidRDefault="000270CD" w:rsidP="000270CD">
      <w:pPr>
        <w:pStyle w:val="a4"/>
        <w:shd w:val="clear" w:color="auto" w:fill="FFFFFF"/>
        <w:spacing w:line="324" w:lineRule="auto"/>
        <w:rPr>
          <w:color w:val="000000"/>
        </w:rPr>
      </w:pPr>
      <w:r w:rsidRPr="0044263B">
        <w:rPr>
          <w:color w:val="000000"/>
        </w:rPr>
        <w:t>В  настоящее  время  в сельском поселении проживает 275 человек  пенсион</w:t>
      </w:r>
      <w:r w:rsidR="00F237A5">
        <w:rPr>
          <w:color w:val="000000"/>
        </w:rPr>
        <w:t>ного возраста, из них 71 человек с ограниченными возможностями</w:t>
      </w:r>
      <w:r w:rsidRPr="0044263B">
        <w:rPr>
          <w:color w:val="000000"/>
        </w:rPr>
        <w:t>. На территории сельского поселения: многодетных семей – 20 (с 3 детьми – 11 семей, 4- 8, 5 -1 семья)  неполных семей – 33</w:t>
      </w:r>
      <w:r w:rsidRPr="0044263B">
        <w:rPr>
          <w:bCs/>
          <w:color w:val="000000"/>
        </w:rPr>
        <w:t xml:space="preserve">  (из них 4 семей являются многодетными)</w:t>
      </w:r>
      <w:r w:rsidRPr="0044263B">
        <w:rPr>
          <w:color w:val="000000"/>
        </w:rPr>
        <w:t xml:space="preserve">, семей с детьми – инвалидами – </w:t>
      </w:r>
      <w:r w:rsidRPr="0044263B">
        <w:rPr>
          <w:bCs/>
          <w:color w:val="000000"/>
        </w:rPr>
        <w:t xml:space="preserve">5.  </w:t>
      </w:r>
    </w:p>
    <w:p w:rsidR="000270CD" w:rsidRPr="00AA7644" w:rsidRDefault="000270CD" w:rsidP="00F237A5">
      <w:pPr>
        <w:jc w:val="center"/>
        <w:rPr>
          <w:b/>
          <w:u w:val="single"/>
        </w:rPr>
      </w:pPr>
      <w:r w:rsidRPr="00AA7644">
        <w:rPr>
          <w:b/>
          <w:u w:val="single"/>
        </w:rPr>
        <w:t>Жилищно-коммунальное хозяйство</w:t>
      </w:r>
    </w:p>
    <w:p w:rsidR="000270CD" w:rsidRPr="00AA7644" w:rsidRDefault="000270CD" w:rsidP="000270CD">
      <w:pPr>
        <w:jc w:val="center"/>
        <w:rPr>
          <w:b/>
        </w:rPr>
      </w:pPr>
    </w:p>
    <w:p w:rsidR="000270CD" w:rsidRPr="00AA7644" w:rsidRDefault="000270CD" w:rsidP="000270CD">
      <w:pPr>
        <w:jc w:val="center"/>
        <w:rPr>
          <w:b/>
        </w:rPr>
      </w:pPr>
      <w:r w:rsidRPr="00AA7644">
        <w:rPr>
          <w:b/>
        </w:rPr>
        <w:t>Организация уличного освещения</w:t>
      </w:r>
    </w:p>
    <w:p w:rsidR="000270CD" w:rsidRPr="0044263B" w:rsidRDefault="000270CD" w:rsidP="000270CD">
      <w:pPr>
        <w:jc w:val="center"/>
        <w:rPr>
          <w:b/>
          <w:u w:val="single"/>
        </w:rPr>
      </w:pPr>
    </w:p>
    <w:p w:rsidR="000270CD" w:rsidRPr="0044263B" w:rsidRDefault="000270CD" w:rsidP="000270CD">
      <w:pPr>
        <w:jc w:val="both"/>
        <w:rPr>
          <w:i/>
        </w:rPr>
      </w:pPr>
      <w:r>
        <w:t xml:space="preserve"> </w:t>
      </w:r>
      <w:r w:rsidRPr="0044263B">
        <w:tab/>
        <w:t>В муниципальном образовании    имеется  24 улиц</w:t>
      </w:r>
      <w:r>
        <w:t>ы</w:t>
      </w:r>
      <w:r w:rsidRPr="0044263B">
        <w:t>. Действуют на сегодняшний день 32 фонаря</w:t>
      </w:r>
      <w:r w:rsidRPr="0044263B">
        <w:rPr>
          <w:i/>
        </w:rPr>
        <w:t xml:space="preserve">. </w:t>
      </w:r>
    </w:p>
    <w:p w:rsidR="000270CD" w:rsidRPr="0044263B" w:rsidRDefault="000270CD" w:rsidP="000270CD">
      <w:pPr>
        <w:ind w:left="1108"/>
        <w:jc w:val="both"/>
        <w:rPr>
          <w:i/>
        </w:rPr>
      </w:pPr>
      <w:r w:rsidRPr="0044263B">
        <w:t>В 2015-16 году планируется  установить еще 23 фонаря.</w:t>
      </w:r>
      <w:r w:rsidRPr="0044263B">
        <w:rPr>
          <w:i/>
        </w:rPr>
        <w:t xml:space="preserve"> </w:t>
      </w:r>
    </w:p>
    <w:p w:rsidR="000270CD" w:rsidRPr="00631304" w:rsidRDefault="000270CD" w:rsidP="000270CD">
      <w:pPr>
        <w:ind w:left="1108"/>
        <w:jc w:val="both"/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501"/>
        <w:gridCol w:w="851"/>
        <w:gridCol w:w="1134"/>
        <w:gridCol w:w="1134"/>
        <w:gridCol w:w="1276"/>
        <w:gridCol w:w="993"/>
        <w:gridCol w:w="993"/>
      </w:tblGrid>
      <w:tr w:rsidR="000270CD" w:rsidRPr="00217C0B" w:rsidTr="002D7905">
        <w:tc>
          <w:tcPr>
            <w:tcW w:w="442" w:type="dxa"/>
            <w:shd w:val="clear" w:color="auto" w:fill="auto"/>
          </w:tcPr>
          <w:p w:rsidR="000270CD" w:rsidRPr="00217C0B" w:rsidRDefault="000270CD" w:rsidP="002D790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r w:rsidRPr="00217C0B">
              <w:t xml:space="preserve">№ </w:t>
            </w:r>
            <w:proofErr w:type="gramStart"/>
            <w:r w:rsidRPr="00217C0B">
              <w:t>п</w:t>
            </w:r>
            <w:proofErr w:type="gramEnd"/>
            <w:r w:rsidRPr="00217C0B">
              <w:t>/п</w:t>
            </w:r>
          </w:p>
        </w:tc>
        <w:tc>
          <w:tcPr>
            <w:tcW w:w="2501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473D52">
              <w:rPr>
                <w:sz w:val="18"/>
                <w:szCs w:val="18"/>
              </w:rPr>
              <w:t>Наименование населённого пункта</w:t>
            </w:r>
          </w:p>
        </w:tc>
        <w:tc>
          <w:tcPr>
            <w:tcW w:w="851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473D52">
              <w:rPr>
                <w:sz w:val="18"/>
                <w:szCs w:val="18"/>
              </w:rPr>
              <w:t xml:space="preserve">Всего улиц, </w:t>
            </w:r>
          </w:p>
        </w:tc>
        <w:tc>
          <w:tcPr>
            <w:tcW w:w="1134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473D52">
              <w:rPr>
                <w:sz w:val="18"/>
                <w:szCs w:val="18"/>
              </w:rPr>
              <w:t xml:space="preserve">Протяжённость улиц, </w:t>
            </w:r>
            <w:proofErr w:type="gramStart"/>
            <w:r w:rsidRPr="00473D52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473D52">
              <w:rPr>
                <w:sz w:val="18"/>
                <w:szCs w:val="18"/>
              </w:rPr>
              <w:t>Числен</w:t>
            </w:r>
          </w:p>
          <w:p w:rsidR="000270CD" w:rsidRPr="00473D52" w:rsidRDefault="000270CD" w:rsidP="002D7905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proofErr w:type="spellStart"/>
            <w:r w:rsidRPr="00473D52">
              <w:rPr>
                <w:sz w:val="18"/>
                <w:szCs w:val="18"/>
              </w:rPr>
              <w:t>ность</w:t>
            </w:r>
            <w:proofErr w:type="spellEnd"/>
            <w:r w:rsidRPr="00473D52">
              <w:rPr>
                <w:sz w:val="18"/>
                <w:szCs w:val="18"/>
              </w:rPr>
              <w:t xml:space="preserve"> населения, чел.</w:t>
            </w:r>
          </w:p>
        </w:tc>
        <w:tc>
          <w:tcPr>
            <w:tcW w:w="1276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473D52">
              <w:rPr>
                <w:sz w:val="18"/>
                <w:szCs w:val="18"/>
              </w:rPr>
              <w:t xml:space="preserve">Количество светильников уличного освещения всего по состоянию на </w:t>
            </w:r>
            <w:r>
              <w:rPr>
                <w:sz w:val="18"/>
                <w:szCs w:val="18"/>
              </w:rPr>
              <w:t>01.01.2015г</w:t>
            </w:r>
            <w:r w:rsidRPr="00473D52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473D52">
              <w:rPr>
                <w:sz w:val="18"/>
                <w:szCs w:val="18"/>
              </w:rPr>
              <w:t>Количество улиц, не имеющих уличного освещения</w:t>
            </w: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Перспектива на 2015-2016 годы </w:t>
            </w:r>
          </w:p>
        </w:tc>
      </w:tr>
      <w:tr w:rsidR="000270CD" w:rsidRPr="00473D52" w:rsidTr="002D7905">
        <w:trPr>
          <w:trHeight w:val="230"/>
        </w:trPr>
        <w:tc>
          <w:tcPr>
            <w:tcW w:w="442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 w:rsidRPr="00473D52">
              <w:t>1</w:t>
            </w: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 xml:space="preserve">д. </w:t>
            </w:r>
            <w:proofErr w:type="spellStart"/>
            <w:r w:rsidRPr="001A44C3">
              <w:t>Гучин-Бодья</w:t>
            </w:r>
            <w:proofErr w:type="spellEnd"/>
            <w:r w:rsidRPr="001A44C3">
              <w:t xml:space="preserve">,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63</w:t>
            </w:r>
          </w:p>
        </w:tc>
        <w:tc>
          <w:tcPr>
            <w:tcW w:w="1276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  <w:tc>
          <w:tcPr>
            <w:tcW w:w="993" w:type="dxa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</w:tr>
      <w:tr w:rsidR="000270CD" w:rsidRPr="00473D52" w:rsidTr="002D7905">
        <w:trPr>
          <w:trHeight w:val="230"/>
        </w:trPr>
        <w:tc>
          <w:tcPr>
            <w:tcW w:w="442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Заречная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0,6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rPr>
          <w:trHeight w:val="230"/>
        </w:trPr>
        <w:tc>
          <w:tcPr>
            <w:tcW w:w="442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Сосновая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1,0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rPr>
          <w:trHeight w:val="231"/>
        </w:trPr>
        <w:tc>
          <w:tcPr>
            <w:tcW w:w="442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 w:rsidRPr="00473D52">
              <w:t>2</w:t>
            </w: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 xml:space="preserve">д. </w:t>
            </w:r>
            <w:proofErr w:type="spellStart"/>
            <w:r w:rsidRPr="001A44C3">
              <w:t>Вичурка</w:t>
            </w:r>
            <w:proofErr w:type="spellEnd"/>
            <w:r w:rsidRPr="001A44C3">
              <w:t xml:space="preserve">,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301</w:t>
            </w:r>
          </w:p>
        </w:tc>
        <w:tc>
          <w:tcPr>
            <w:tcW w:w="1276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993" w:type="dxa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9</w:t>
            </w:r>
          </w:p>
        </w:tc>
      </w:tr>
      <w:tr w:rsidR="000270CD" w:rsidRPr="00473D52" w:rsidTr="002D7905">
        <w:trPr>
          <w:trHeight w:val="231"/>
        </w:trPr>
        <w:tc>
          <w:tcPr>
            <w:tcW w:w="442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Клубная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1,4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4</w:t>
            </w:r>
          </w:p>
        </w:tc>
      </w:tr>
      <w:tr w:rsidR="000270CD" w:rsidRPr="00473D52" w:rsidTr="002D7905">
        <w:trPr>
          <w:trHeight w:val="231"/>
        </w:trPr>
        <w:tc>
          <w:tcPr>
            <w:tcW w:w="442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Молодежная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0,5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</w:tr>
      <w:tr w:rsidR="000270CD" w:rsidRPr="00473D52" w:rsidTr="002D7905">
        <w:trPr>
          <w:trHeight w:val="231"/>
        </w:trPr>
        <w:tc>
          <w:tcPr>
            <w:tcW w:w="442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</w:t>
            </w:r>
            <w:r>
              <w:t xml:space="preserve"> </w:t>
            </w:r>
            <w:r w:rsidRPr="001A44C3">
              <w:t>Покровская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0,85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</w:tr>
      <w:tr w:rsidR="000270CD" w:rsidRPr="00473D52" w:rsidTr="002D7905">
        <w:trPr>
          <w:trHeight w:val="231"/>
        </w:trPr>
        <w:tc>
          <w:tcPr>
            <w:tcW w:w="442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Школьная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0,8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rPr>
          <w:trHeight w:val="231"/>
        </w:trPr>
        <w:tc>
          <w:tcPr>
            <w:tcW w:w="442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3</w:t>
            </w: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 xml:space="preserve">с. </w:t>
            </w:r>
            <w:proofErr w:type="spellStart"/>
            <w:r w:rsidRPr="001A44C3">
              <w:t>Кибья</w:t>
            </w:r>
            <w:proofErr w:type="spellEnd"/>
            <w:r w:rsidRPr="001A44C3">
              <w:t xml:space="preserve">,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193</w:t>
            </w:r>
          </w:p>
        </w:tc>
        <w:tc>
          <w:tcPr>
            <w:tcW w:w="1276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993" w:type="dxa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3</w:t>
            </w:r>
          </w:p>
        </w:tc>
      </w:tr>
      <w:tr w:rsidR="000270CD" w:rsidRPr="00473D52" w:rsidTr="002D7905">
        <w:trPr>
          <w:trHeight w:val="231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Большая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1,4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rPr>
          <w:trHeight w:val="231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Лесная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1,2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</w:tr>
      <w:tr w:rsidR="000270CD" w:rsidRPr="00473D52" w:rsidTr="002D7905">
        <w:trPr>
          <w:trHeight w:val="231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Луговая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0,5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rPr>
          <w:trHeight w:val="231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</w:t>
            </w:r>
            <w:r>
              <w:t xml:space="preserve"> </w:t>
            </w:r>
            <w:r w:rsidRPr="001A44C3">
              <w:t>Школьная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0,3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c>
          <w:tcPr>
            <w:tcW w:w="442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4</w:t>
            </w:r>
          </w:p>
        </w:tc>
        <w:tc>
          <w:tcPr>
            <w:tcW w:w="2501" w:type="dxa"/>
            <w:shd w:val="clear" w:color="auto" w:fill="auto"/>
          </w:tcPr>
          <w:p w:rsidR="000270CD" w:rsidRDefault="000270CD" w:rsidP="002D7905">
            <w:r>
              <w:t xml:space="preserve">починок Носов </w:t>
            </w:r>
          </w:p>
          <w:p w:rsidR="000270CD" w:rsidRPr="001A44C3" w:rsidRDefault="000270CD" w:rsidP="002D7905">
            <w:r w:rsidRPr="001A44C3">
              <w:t xml:space="preserve"> ул. Луговая</w:t>
            </w:r>
          </w:p>
        </w:tc>
        <w:tc>
          <w:tcPr>
            <w:tcW w:w="851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993" w:type="dxa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rPr>
          <w:trHeight w:val="237"/>
        </w:trPr>
        <w:tc>
          <w:tcPr>
            <w:tcW w:w="442" w:type="dxa"/>
            <w:vMerge w:val="restart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5</w:t>
            </w: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 xml:space="preserve">д. Старая </w:t>
            </w:r>
            <w:proofErr w:type="spellStart"/>
            <w:r w:rsidRPr="001A44C3">
              <w:t>Бодья</w:t>
            </w:r>
            <w:proofErr w:type="spellEnd"/>
            <w:r w:rsidRPr="001A44C3">
              <w:t>,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393</w:t>
            </w: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19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7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Аллейная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0,3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Большая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1,5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Кооперативная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0,8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Лесная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0,6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Малая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0,8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Молодежная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0,75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Новая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0,5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Полевая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0,3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Северная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0,6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Default="000270CD" w:rsidP="002D7905">
            <w:r w:rsidRPr="001A44C3">
              <w:t>ул. Советская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0,5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2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Default="000270CD" w:rsidP="002D7905">
            <w:r w:rsidRPr="000D6377">
              <w:t>ул. Фестивальная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0,3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</w:tr>
      <w:tr w:rsidR="000270CD" w:rsidRPr="00473D52" w:rsidTr="002D7905">
        <w:trPr>
          <w:trHeight w:val="229"/>
        </w:trPr>
        <w:tc>
          <w:tcPr>
            <w:tcW w:w="442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Pr="001A44C3" w:rsidRDefault="000270CD" w:rsidP="002D7905">
            <w:r w:rsidRPr="001A44C3">
              <w:t>ул. Школьная</w:t>
            </w:r>
          </w:p>
        </w:tc>
        <w:tc>
          <w:tcPr>
            <w:tcW w:w="851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0,4</w:t>
            </w:r>
          </w:p>
        </w:tc>
        <w:tc>
          <w:tcPr>
            <w:tcW w:w="1134" w:type="dxa"/>
            <w:vMerge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1</w:t>
            </w:r>
          </w:p>
        </w:tc>
        <w:tc>
          <w:tcPr>
            <w:tcW w:w="993" w:type="dxa"/>
            <w:vMerge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</w:tr>
      <w:tr w:rsidR="000270CD" w:rsidRPr="00473D52" w:rsidTr="002D7905">
        <w:tc>
          <w:tcPr>
            <w:tcW w:w="442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6</w:t>
            </w:r>
          </w:p>
        </w:tc>
        <w:tc>
          <w:tcPr>
            <w:tcW w:w="2501" w:type="dxa"/>
            <w:shd w:val="clear" w:color="auto" w:fill="auto"/>
          </w:tcPr>
          <w:p w:rsidR="000270CD" w:rsidRDefault="000270CD" w:rsidP="002D7905">
            <w:r>
              <w:t xml:space="preserve">Д. </w:t>
            </w:r>
            <w:proofErr w:type="spellStart"/>
            <w:r>
              <w:t>Гозношур</w:t>
            </w:r>
            <w:proofErr w:type="spellEnd"/>
          </w:p>
          <w:p w:rsidR="000270CD" w:rsidRPr="001A44C3" w:rsidRDefault="000270CD" w:rsidP="002D7905">
            <w:r>
              <w:t>Ул. Черемуховая</w:t>
            </w:r>
          </w:p>
        </w:tc>
        <w:tc>
          <w:tcPr>
            <w:tcW w:w="851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0270CD" w:rsidRPr="00636515" w:rsidRDefault="000270CD" w:rsidP="002D7905">
            <w:pPr>
              <w:tabs>
                <w:tab w:val="left" w:pos="720"/>
              </w:tabs>
              <w:jc w:val="both"/>
            </w:pPr>
            <w:r w:rsidRPr="00636515">
              <w:t>0</w:t>
            </w:r>
          </w:p>
        </w:tc>
        <w:tc>
          <w:tcPr>
            <w:tcW w:w="993" w:type="dxa"/>
            <w:shd w:val="clear" w:color="auto" w:fill="auto"/>
          </w:tcPr>
          <w:p w:rsidR="000270CD" w:rsidRPr="00473D52" w:rsidRDefault="000270CD" w:rsidP="002D7905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993" w:type="dxa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0</w:t>
            </w:r>
          </w:p>
        </w:tc>
      </w:tr>
      <w:tr w:rsidR="000270CD" w:rsidRPr="00473D52" w:rsidTr="002D7905">
        <w:tc>
          <w:tcPr>
            <w:tcW w:w="442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2501" w:type="dxa"/>
            <w:shd w:val="clear" w:color="auto" w:fill="auto"/>
          </w:tcPr>
          <w:p w:rsidR="000270CD" w:rsidRDefault="000270CD" w:rsidP="002D7905">
            <w: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17,9</w:t>
            </w:r>
          </w:p>
        </w:tc>
        <w:tc>
          <w:tcPr>
            <w:tcW w:w="1134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962</w:t>
            </w:r>
          </w:p>
        </w:tc>
        <w:tc>
          <w:tcPr>
            <w:tcW w:w="1276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32</w:t>
            </w:r>
          </w:p>
        </w:tc>
        <w:tc>
          <w:tcPr>
            <w:tcW w:w="993" w:type="dxa"/>
            <w:shd w:val="clear" w:color="auto" w:fill="auto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</w:p>
        </w:tc>
        <w:tc>
          <w:tcPr>
            <w:tcW w:w="993" w:type="dxa"/>
          </w:tcPr>
          <w:p w:rsidR="000270CD" w:rsidRDefault="000270CD" w:rsidP="002D7905">
            <w:pPr>
              <w:tabs>
                <w:tab w:val="left" w:pos="720"/>
              </w:tabs>
              <w:jc w:val="both"/>
            </w:pPr>
            <w:r>
              <w:t>23</w:t>
            </w:r>
          </w:p>
        </w:tc>
      </w:tr>
    </w:tbl>
    <w:p w:rsidR="000270CD" w:rsidRDefault="000270CD" w:rsidP="000270CD">
      <w:pPr>
        <w:tabs>
          <w:tab w:val="left" w:pos="720"/>
        </w:tabs>
        <w:jc w:val="both"/>
        <w:rPr>
          <w:sz w:val="26"/>
          <w:szCs w:val="26"/>
        </w:rPr>
      </w:pPr>
      <w:r w:rsidRPr="009C6345">
        <w:rPr>
          <w:sz w:val="26"/>
          <w:szCs w:val="26"/>
        </w:rPr>
        <w:tab/>
      </w:r>
      <w:r w:rsidRPr="009C6345">
        <w:rPr>
          <w:sz w:val="26"/>
          <w:szCs w:val="26"/>
        </w:rPr>
        <w:tab/>
      </w:r>
    </w:p>
    <w:p w:rsidR="000270CD" w:rsidRPr="0044263B" w:rsidRDefault="000270CD" w:rsidP="000270CD">
      <w:pPr>
        <w:tabs>
          <w:tab w:val="left" w:pos="720"/>
        </w:tabs>
        <w:jc w:val="both"/>
      </w:pPr>
      <w:r w:rsidRPr="0044263B">
        <w:t>Указатели с номерами домов имеются, но не  на каждом доме и на каждой улице.</w:t>
      </w:r>
      <w:r w:rsidRPr="0044263B">
        <w:tab/>
      </w:r>
      <w:r w:rsidRPr="0044263B">
        <w:tab/>
      </w:r>
    </w:p>
    <w:p w:rsidR="000270CD" w:rsidRPr="009C6345" w:rsidRDefault="000270CD" w:rsidP="000270CD">
      <w:pPr>
        <w:jc w:val="both"/>
        <w:rPr>
          <w:sz w:val="26"/>
          <w:szCs w:val="26"/>
          <w:highlight w:val="red"/>
        </w:rPr>
      </w:pPr>
    </w:p>
    <w:p w:rsidR="000270CD" w:rsidRPr="0044263B" w:rsidRDefault="000270CD" w:rsidP="000270CD">
      <w:pPr>
        <w:jc w:val="center"/>
        <w:rPr>
          <w:b/>
        </w:rPr>
      </w:pPr>
      <w:r w:rsidRPr="0044263B">
        <w:rPr>
          <w:b/>
        </w:rPr>
        <w:t>Организация водоснабжения</w:t>
      </w:r>
    </w:p>
    <w:p w:rsidR="000270CD" w:rsidRPr="0044263B" w:rsidRDefault="000270CD" w:rsidP="000270CD">
      <w:pPr>
        <w:shd w:val="clear" w:color="auto" w:fill="FFFFFF"/>
        <w:spacing w:before="322" w:line="274" w:lineRule="exact"/>
        <w:ind w:left="10" w:firstLine="538"/>
        <w:jc w:val="both"/>
      </w:pPr>
      <w:r w:rsidRPr="0044263B">
        <w:t xml:space="preserve">  </w:t>
      </w:r>
      <w:r w:rsidRPr="0044263B">
        <w:rPr>
          <w:color w:val="000000"/>
          <w:spacing w:val="1"/>
        </w:rPr>
        <w:t xml:space="preserve">Водоснабжение осуществляется по водопроводам хозяйственно-питьевого </w:t>
      </w:r>
      <w:r w:rsidRPr="0044263B">
        <w:rPr>
          <w:color w:val="000000"/>
        </w:rPr>
        <w:t xml:space="preserve">водоснабжения. Водозабор производится из артезианских скважин  </w:t>
      </w:r>
      <w:r w:rsidRPr="0044263B">
        <w:rPr>
          <w:color w:val="000000"/>
          <w:spacing w:val="-1"/>
        </w:rPr>
        <w:t xml:space="preserve">путем </w:t>
      </w:r>
      <w:r w:rsidRPr="0044263B">
        <w:rPr>
          <w:color w:val="000000"/>
        </w:rPr>
        <w:t xml:space="preserve">подъема воды из запасов подземных вод глубинным наосом. Поднимаемая вода закачивается в водонапорные башни (емкости), оттуда по водопроводам поступает к потребителям. Пользование водой потребителями осуществляется из водопроводных </w:t>
      </w:r>
      <w:r w:rsidRPr="0044263B">
        <w:rPr>
          <w:color w:val="000000"/>
          <w:spacing w:val="1"/>
        </w:rPr>
        <w:t xml:space="preserve">колонок установленных повсеместно на территории   д. Старая </w:t>
      </w:r>
      <w:proofErr w:type="spellStart"/>
      <w:r w:rsidRPr="0044263B">
        <w:rPr>
          <w:color w:val="000000"/>
          <w:spacing w:val="1"/>
        </w:rPr>
        <w:t>Бодья</w:t>
      </w:r>
      <w:proofErr w:type="spellEnd"/>
      <w:r w:rsidRPr="0044263B">
        <w:rPr>
          <w:color w:val="000000"/>
          <w:spacing w:val="1"/>
        </w:rPr>
        <w:t xml:space="preserve">, д. </w:t>
      </w:r>
      <w:proofErr w:type="spellStart"/>
      <w:r w:rsidRPr="0044263B">
        <w:rPr>
          <w:color w:val="000000"/>
          <w:spacing w:val="1"/>
        </w:rPr>
        <w:t>Гучин</w:t>
      </w:r>
      <w:proofErr w:type="spellEnd"/>
      <w:r w:rsidRPr="0044263B">
        <w:rPr>
          <w:color w:val="000000"/>
          <w:spacing w:val="1"/>
        </w:rPr>
        <w:t xml:space="preserve"> </w:t>
      </w:r>
      <w:proofErr w:type="spellStart"/>
      <w:r w:rsidRPr="0044263B">
        <w:rPr>
          <w:color w:val="000000"/>
          <w:spacing w:val="1"/>
        </w:rPr>
        <w:t>Бодья</w:t>
      </w:r>
      <w:proofErr w:type="gramStart"/>
      <w:r w:rsidRPr="0044263B">
        <w:rPr>
          <w:color w:val="000000"/>
          <w:spacing w:val="1"/>
        </w:rPr>
        <w:t>,и</w:t>
      </w:r>
      <w:proofErr w:type="spellEnd"/>
      <w:proofErr w:type="gramEnd"/>
      <w:r w:rsidRPr="0044263B">
        <w:rPr>
          <w:color w:val="000000"/>
          <w:spacing w:val="1"/>
        </w:rPr>
        <w:t xml:space="preserve"> с. </w:t>
      </w:r>
      <w:proofErr w:type="spellStart"/>
      <w:r w:rsidRPr="0044263B">
        <w:rPr>
          <w:color w:val="000000"/>
          <w:spacing w:val="1"/>
        </w:rPr>
        <w:t>Кибья</w:t>
      </w:r>
      <w:proofErr w:type="spellEnd"/>
      <w:r w:rsidRPr="0044263B">
        <w:rPr>
          <w:color w:val="000000"/>
          <w:spacing w:val="1"/>
        </w:rPr>
        <w:t xml:space="preserve">, либо </w:t>
      </w:r>
      <w:r w:rsidRPr="0044263B">
        <w:rPr>
          <w:color w:val="000000"/>
        </w:rPr>
        <w:t>непосредственно из водопроводов (если они имеются).</w:t>
      </w:r>
    </w:p>
    <w:p w:rsidR="000270CD" w:rsidRPr="0044263B" w:rsidRDefault="000270CD" w:rsidP="000270CD">
      <w:pPr>
        <w:jc w:val="both"/>
      </w:pPr>
      <w:r w:rsidRPr="0044263B">
        <w:t>Общее количество эксплуатируемых водозаборов в муниципальном образовании «</w:t>
      </w:r>
      <w:proofErr w:type="spellStart"/>
      <w:r w:rsidRPr="0044263B">
        <w:t>Старободьинское</w:t>
      </w:r>
      <w:proofErr w:type="spellEnd"/>
      <w:r w:rsidRPr="0044263B">
        <w:t xml:space="preserve">» -10. В Старой </w:t>
      </w:r>
      <w:proofErr w:type="spellStart"/>
      <w:r w:rsidRPr="0044263B">
        <w:t>Бодье</w:t>
      </w:r>
      <w:proofErr w:type="spellEnd"/>
      <w:r w:rsidRPr="0044263B">
        <w:t xml:space="preserve"> – 3 (1971, 1971, 1978), </w:t>
      </w:r>
      <w:proofErr w:type="spellStart"/>
      <w:r w:rsidRPr="0044263B">
        <w:t>Гучин</w:t>
      </w:r>
      <w:proofErr w:type="spellEnd"/>
      <w:r w:rsidRPr="0044263B">
        <w:t xml:space="preserve"> </w:t>
      </w:r>
      <w:proofErr w:type="spellStart"/>
      <w:r w:rsidRPr="0044263B">
        <w:t>Бодье</w:t>
      </w:r>
      <w:proofErr w:type="spellEnd"/>
      <w:r w:rsidRPr="0044263B">
        <w:t xml:space="preserve"> – 1 (1965 г), </w:t>
      </w:r>
      <w:proofErr w:type="spellStart"/>
      <w:r w:rsidRPr="0044263B">
        <w:t>Кибье</w:t>
      </w:r>
      <w:proofErr w:type="spellEnd"/>
      <w:r w:rsidRPr="0044263B">
        <w:t xml:space="preserve"> – 2 (1962, 1975</w:t>
      </w:r>
      <w:proofErr w:type="gramStart"/>
      <w:r w:rsidRPr="0044263B">
        <w:t xml:space="preserve"> )</w:t>
      </w:r>
      <w:proofErr w:type="gramEnd"/>
      <w:r w:rsidRPr="0044263B">
        <w:t>,</w:t>
      </w:r>
      <w:r>
        <w:t xml:space="preserve"> </w:t>
      </w:r>
      <w:r w:rsidRPr="0044263B">
        <w:t xml:space="preserve"> </w:t>
      </w:r>
      <w:proofErr w:type="spellStart"/>
      <w:r w:rsidRPr="0044263B">
        <w:t>Вичурке</w:t>
      </w:r>
      <w:proofErr w:type="spellEnd"/>
      <w:r w:rsidRPr="0044263B">
        <w:t xml:space="preserve"> – 3 (1960, 1976, 2001), Носов Починке – 1. </w:t>
      </w:r>
    </w:p>
    <w:p w:rsidR="000270CD" w:rsidRPr="0044263B" w:rsidRDefault="000270CD" w:rsidP="000270CD">
      <w:r w:rsidRPr="0044263B">
        <w:t xml:space="preserve">-  В 2014 году составлена и согласована программа  производственного </w:t>
      </w:r>
      <w:proofErr w:type="gramStart"/>
      <w:r w:rsidRPr="0044263B">
        <w:t>контроля за</w:t>
      </w:r>
      <w:proofErr w:type="gramEnd"/>
      <w:r w:rsidRPr="0044263B">
        <w:t xml:space="preserve"> качеством питьевой воды в муниципальном образовании «</w:t>
      </w:r>
      <w:proofErr w:type="spellStart"/>
      <w:r w:rsidRPr="0044263B">
        <w:t>Старободьинское</w:t>
      </w:r>
      <w:proofErr w:type="spellEnd"/>
      <w:r w:rsidRPr="0044263B">
        <w:t>» на 2014-2019 годы, проведены биологический и химический  анализы  качества питьевой воды.</w:t>
      </w:r>
    </w:p>
    <w:p w:rsidR="000270CD" w:rsidRDefault="000270CD" w:rsidP="000270CD">
      <w:pPr>
        <w:rPr>
          <w:b/>
          <w:i/>
        </w:rPr>
      </w:pPr>
    </w:p>
    <w:p w:rsidR="000270CD" w:rsidRDefault="000270CD" w:rsidP="000270CD">
      <w:r w:rsidRPr="0044263B">
        <w:rPr>
          <w:b/>
          <w:i/>
        </w:rPr>
        <w:t>Проблемы</w:t>
      </w:r>
      <w:r w:rsidRPr="0044263B">
        <w:t>:</w:t>
      </w:r>
    </w:p>
    <w:p w:rsidR="000270CD" w:rsidRPr="0044263B" w:rsidRDefault="000270CD" w:rsidP="000270CD">
      <w:pPr>
        <w:rPr>
          <w:b/>
          <w:i/>
        </w:rPr>
      </w:pPr>
      <w:r w:rsidRPr="0044263B">
        <w:t xml:space="preserve"> </w:t>
      </w:r>
      <w:r w:rsidRPr="0044263B">
        <w:rPr>
          <w:b/>
          <w:i/>
        </w:rPr>
        <w:t xml:space="preserve">Водопроводная сеть изношена, требует не просто ремонта, а замены (из </w:t>
      </w:r>
      <w:smartTag w:uri="urn:schemas-microsoft-com:office:smarttags" w:element="metricconverter">
        <w:smartTagPr>
          <w:attr w:name="ProductID" w:val="11 км"/>
        </w:smartTagPr>
        <w:r w:rsidRPr="0044263B">
          <w:rPr>
            <w:b/>
            <w:i/>
          </w:rPr>
          <w:t>11 км</w:t>
        </w:r>
      </w:smartTag>
      <w:r w:rsidRPr="0044263B">
        <w:rPr>
          <w:b/>
          <w:i/>
        </w:rPr>
        <w:t xml:space="preserve"> имеющихся водопроводных сетей 98 % труб требуют замены). Водонапорные </w:t>
      </w:r>
      <w:proofErr w:type="gramStart"/>
      <w:r w:rsidRPr="0044263B">
        <w:rPr>
          <w:b/>
          <w:i/>
        </w:rPr>
        <w:t>башни</w:t>
      </w:r>
      <w:proofErr w:type="gramEnd"/>
      <w:r w:rsidRPr="0044263B">
        <w:rPr>
          <w:b/>
          <w:i/>
        </w:rPr>
        <w:t xml:space="preserve"> работая в полную мощность не обеспечивают населения необходимым количеством питьевой воды в Старой </w:t>
      </w:r>
      <w:proofErr w:type="spellStart"/>
      <w:r w:rsidRPr="0044263B">
        <w:rPr>
          <w:b/>
          <w:i/>
        </w:rPr>
        <w:t>Бодье</w:t>
      </w:r>
      <w:proofErr w:type="spellEnd"/>
      <w:r w:rsidRPr="0044263B">
        <w:rPr>
          <w:b/>
          <w:i/>
        </w:rPr>
        <w:t xml:space="preserve">, </w:t>
      </w:r>
      <w:proofErr w:type="spellStart"/>
      <w:r w:rsidRPr="0044263B">
        <w:rPr>
          <w:b/>
          <w:i/>
        </w:rPr>
        <w:t>Гучин</w:t>
      </w:r>
      <w:proofErr w:type="spellEnd"/>
      <w:r w:rsidRPr="0044263B">
        <w:rPr>
          <w:b/>
          <w:i/>
        </w:rPr>
        <w:t xml:space="preserve"> </w:t>
      </w:r>
      <w:proofErr w:type="spellStart"/>
      <w:r w:rsidRPr="0044263B">
        <w:rPr>
          <w:b/>
          <w:i/>
        </w:rPr>
        <w:t>Бодье</w:t>
      </w:r>
      <w:proofErr w:type="spellEnd"/>
      <w:r w:rsidRPr="0044263B">
        <w:rPr>
          <w:b/>
          <w:i/>
        </w:rPr>
        <w:t xml:space="preserve"> и с. </w:t>
      </w:r>
      <w:proofErr w:type="spellStart"/>
      <w:r w:rsidRPr="0044263B">
        <w:rPr>
          <w:b/>
          <w:i/>
        </w:rPr>
        <w:t>Кибье</w:t>
      </w:r>
      <w:proofErr w:type="spellEnd"/>
      <w:r w:rsidRPr="0044263B">
        <w:rPr>
          <w:b/>
          <w:i/>
        </w:rPr>
        <w:t>.</w:t>
      </w:r>
    </w:p>
    <w:p w:rsidR="000270CD" w:rsidRPr="0044263B" w:rsidRDefault="000270CD" w:rsidP="000270CD">
      <w:pPr>
        <w:jc w:val="center"/>
        <w:rPr>
          <w:b/>
          <w:u w:val="single"/>
        </w:rPr>
      </w:pPr>
    </w:p>
    <w:p w:rsidR="000270CD" w:rsidRPr="0044263B" w:rsidRDefault="000270CD" w:rsidP="000270CD">
      <w:pPr>
        <w:jc w:val="center"/>
        <w:rPr>
          <w:b/>
        </w:rPr>
      </w:pPr>
      <w:r w:rsidRPr="0044263B">
        <w:rPr>
          <w:b/>
        </w:rPr>
        <w:t>Организация благоустройства</w:t>
      </w:r>
    </w:p>
    <w:p w:rsidR="000270CD" w:rsidRPr="0044263B" w:rsidRDefault="000270CD" w:rsidP="000270CD">
      <w:pPr>
        <w:jc w:val="center"/>
        <w:rPr>
          <w:b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18"/>
      </w:tblGrid>
      <w:tr w:rsidR="000270CD" w:rsidRPr="0044263B" w:rsidTr="002D7905">
        <w:tc>
          <w:tcPr>
            <w:tcW w:w="4933" w:type="dxa"/>
            <w:shd w:val="clear" w:color="auto" w:fill="auto"/>
          </w:tcPr>
          <w:p w:rsidR="000270CD" w:rsidRPr="0044263B" w:rsidRDefault="000270CD" w:rsidP="002D7905">
            <w:pPr>
              <w:jc w:val="center"/>
            </w:pPr>
            <w:r w:rsidRPr="0044263B">
              <w:t>2014 год</w:t>
            </w:r>
          </w:p>
          <w:p w:rsidR="000270CD" w:rsidRPr="0044263B" w:rsidRDefault="000270CD" w:rsidP="002D7905"/>
        </w:tc>
        <w:tc>
          <w:tcPr>
            <w:tcW w:w="4918" w:type="dxa"/>
            <w:shd w:val="clear" w:color="auto" w:fill="auto"/>
          </w:tcPr>
          <w:p w:rsidR="000270CD" w:rsidRPr="0044263B" w:rsidRDefault="000270CD" w:rsidP="002D7905">
            <w:pPr>
              <w:jc w:val="center"/>
            </w:pPr>
            <w:r>
              <w:t>Перспектива на 2015 год</w:t>
            </w:r>
          </w:p>
        </w:tc>
      </w:tr>
      <w:tr w:rsidR="000270CD" w:rsidRPr="0044263B" w:rsidTr="002D7905">
        <w:tc>
          <w:tcPr>
            <w:tcW w:w="4933" w:type="dxa"/>
            <w:shd w:val="clear" w:color="auto" w:fill="auto"/>
          </w:tcPr>
          <w:p w:rsidR="000270CD" w:rsidRPr="0044263B" w:rsidRDefault="000270CD" w:rsidP="002D7905">
            <w:pPr>
              <w:jc w:val="center"/>
            </w:pPr>
            <w:r w:rsidRPr="0044263B">
              <w:t xml:space="preserve">д. Старая </w:t>
            </w:r>
            <w:proofErr w:type="spellStart"/>
            <w:r w:rsidRPr="0044263B">
              <w:t>Бодья</w:t>
            </w:r>
            <w:proofErr w:type="spellEnd"/>
          </w:p>
          <w:p w:rsidR="000270CD" w:rsidRPr="0044263B" w:rsidRDefault="000270CD" w:rsidP="002D7905">
            <w:r w:rsidRPr="0044263B">
              <w:t xml:space="preserve">1. Замена глубинного насоса  </w:t>
            </w:r>
          </w:p>
          <w:p w:rsidR="000270CD" w:rsidRPr="0044263B" w:rsidRDefault="000270CD" w:rsidP="002D7905">
            <w:r w:rsidRPr="0044263B">
              <w:t xml:space="preserve">2. Анализ воды </w:t>
            </w:r>
          </w:p>
          <w:p w:rsidR="000270CD" w:rsidRPr="0044263B" w:rsidRDefault="000270CD" w:rsidP="002D7905">
            <w:r w:rsidRPr="0044263B">
              <w:t>3. Замена счетчика – ул. Кооперативная, вод</w:t>
            </w:r>
            <w:proofErr w:type="gramStart"/>
            <w:r w:rsidRPr="0044263B">
              <w:t>.</w:t>
            </w:r>
            <w:proofErr w:type="gramEnd"/>
            <w:r w:rsidRPr="0044263B">
              <w:t xml:space="preserve"> </w:t>
            </w:r>
            <w:proofErr w:type="gramStart"/>
            <w:r w:rsidRPr="0044263B">
              <w:t>б</w:t>
            </w:r>
            <w:proofErr w:type="gramEnd"/>
            <w:r w:rsidRPr="0044263B">
              <w:t xml:space="preserve">ашня </w:t>
            </w:r>
          </w:p>
          <w:p w:rsidR="000270CD" w:rsidRPr="0044263B" w:rsidRDefault="000270CD" w:rsidP="002D7905">
            <w:pPr>
              <w:jc w:val="both"/>
            </w:pPr>
            <w:r w:rsidRPr="0044263B">
              <w:t>4. Ремонт водопроводной сети (в 2-х местах прорывы);</w:t>
            </w:r>
          </w:p>
          <w:p w:rsidR="000270CD" w:rsidRPr="0044263B" w:rsidRDefault="000270CD" w:rsidP="002D7905">
            <w:pPr>
              <w:jc w:val="both"/>
            </w:pPr>
            <w:r w:rsidRPr="0044263B">
              <w:t>5. Строительство часовни на кладбище</w:t>
            </w:r>
          </w:p>
          <w:p w:rsidR="000270CD" w:rsidRPr="0044263B" w:rsidRDefault="000270CD" w:rsidP="002D7905">
            <w:r w:rsidRPr="0044263B">
              <w:t xml:space="preserve">6. Зимнее содержание дорог </w:t>
            </w:r>
          </w:p>
          <w:p w:rsidR="000270CD" w:rsidRPr="0044263B" w:rsidRDefault="000270CD" w:rsidP="002D7905">
            <w:pPr>
              <w:jc w:val="center"/>
            </w:pPr>
          </w:p>
        </w:tc>
        <w:tc>
          <w:tcPr>
            <w:tcW w:w="4918" w:type="dxa"/>
            <w:shd w:val="clear" w:color="auto" w:fill="auto"/>
          </w:tcPr>
          <w:p w:rsidR="000270CD" w:rsidRPr="0044263B" w:rsidRDefault="000270CD" w:rsidP="002D7905">
            <w:pPr>
              <w:jc w:val="center"/>
            </w:pPr>
            <w:r w:rsidRPr="0044263B">
              <w:t xml:space="preserve">д. Старая </w:t>
            </w:r>
            <w:proofErr w:type="spellStart"/>
            <w:r w:rsidRPr="0044263B">
              <w:t>Бодья</w:t>
            </w:r>
            <w:proofErr w:type="spellEnd"/>
          </w:p>
          <w:p w:rsidR="000270CD" w:rsidRPr="0044263B" w:rsidRDefault="000270CD" w:rsidP="002D7905">
            <w:pPr>
              <w:pStyle w:val="a6"/>
              <w:numPr>
                <w:ilvl w:val="0"/>
                <w:numId w:val="2"/>
              </w:numPr>
              <w:jc w:val="both"/>
            </w:pPr>
            <w:r w:rsidRPr="0044263B">
              <w:t>Установить 7  уличных  светильников</w:t>
            </w:r>
          </w:p>
          <w:p w:rsidR="000270CD" w:rsidRPr="0044263B" w:rsidRDefault="000270CD" w:rsidP="002D7905">
            <w:pPr>
              <w:pStyle w:val="a6"/>
              <w:numPr>
                <w:ilvl w:val="0"/>
                <w:numId w:val="2"/>
              </w:numPr>
              <w:jc w:val="both"/>
            </w:pPr>
            <w:r w:rsidRPr="0044263B">
              <w:t>Анализ воды</w:t>
            </w:r>
          </w:p>
          <w:p w:rsidR="000270CD" w:rsidRPr="0044263B" w:rsidRDefault="000270CD" w:rsidP="002D7905">
            <w:pPr>
              <w:pStyle w:val="a6"/>
              <w:numPr>
                <w:ilvl w:val="0"/>
                <w:numId w:val="2"/>
              </w:numPr>
              <w:jc w:val="both"/>
            </w:pPr>
            <w:r w:rsidRPr="0044263B">
              <w:t>Зимнее содержание дорог</w:t>
            </w:r>
          </w:p>
          <w:p w:rsidR="000270CD" w:rsidRDefault="000270CD" w:rsidP="002D7905">
            <w:pPr>
              <w:pStyle w:val="a6"/>
              <w:numPr>
                <w:ilvl w:val="0"/>
                <w:numId w:val="2"/>
              </w:numPr>
              <w:jc w:val="both"/>
            </w:pPr>
            <w:r w:rsidRPr="0044263B">
              <w:t>Установить дорожный знак (дети)</w:t>
            </w:r>
          </w:p>
          <w:p w:rsidR="00F237A5" w:rsidRPr="0044263B" w:rsidRDefault="00F237A5" w:rsidP="002D7905">
            <w:pPr>
              <w:pStyle w:val="a6"/>
              <w:numPr>
                <w:ilvl w:val="0"/>
                <w:numId w:val="2"/>
              </w:numPr>
              <w:jc w:val="both"/>
            </w:pPr>
            <w:proofErr w:type="gramStart"/>
            <w:r>
              <w:t>Летнее</w:t>
            </w:r>
            <w:proofErr w:type="gramEnd"/>
            <w:r>
              <w:t xml:space="preserve"> </w:t>
            </w:r>
            <w:proofErr w:type="spellStart"/>
            <w:r>
              <w:t>грейдирование</w:t>
            </w:r>
            <w:proofErr w:type="spellEnd"/>
            <w:r>
              <w:t xml:space="preserve"> дорог.</w:t>
            </w:r>
          </w:p>
          <w:p w:rsidR="000270CD" w:rsidRPr="0044263B" w:rsidRDefault="000270CD" w:rsidP="002D7905">
            <w:pPr>
              <w:jc w:val="center"/>
            </w:pPr>
          </w:p>
        </w:tc>
      </w:tr>
      <w:tr w:rsidR="000270CD" w:rsidRPr="0044263B" w:rsidTr="002D7905">
        <w:trPr>
          <w:trHeight w:val="987"/>
        </w:trPr>
        <w:tc>
          <w:tcPr>
            <w:tcW w:w="4933" w:type="dxa"/>
            <w:shd w:val="clear" w:color="auto" w:fill="auto"/>
          </w:tcPr>
          <w:p w:rsidR="000270CD" w:rsidRPr="0044263B" w:rsidRDefault="000270CD" w:rsidP="002D7905">
            <w:pPr>
              <w:jc w:val="center"/>
              <w:rPr>
                <w:i/>
              </w:rPr>
            </w:pPr>
            <w:r w:rsidRPr="0044263B">
              <w:rPr>
                <w:i/>
              </w:rPr>
              <w:lastRenderedPageBreak/>
              <w:t xml:space="preserve">д. </w:t>
            </w:r>
            <w:proofErr w:type="spellStart"/>
            <w:r w:rsidRPr="0044263B">
              <w:rPr>
                <w:i/>
              </w:rPr>
              <w:t>Вичурка</w:t>
            </w:r>
            <w:proofErr w:type="spellEnd"/>
          </w:p>
          <w:p w:rsidR="000270CD" w:rsidRPr="0044263B" w:rsidRDefault="000270CD" w:rsidP="002D7905">
            <w:pPr>
              <w:jc w:val="both"/>
            </w:pPr>
            <w:r w:rsidRPr="0044263B">
              <w:t>1. Зимнее содержание дорог</w:t>
            </w:r>
          </w:p>
        </w:tc>
        <w:tc>
          <w:tcPr>
            <w:tcW w:w="4918" w:type="dxa"/>
            <w:shd w:val="clear" w:color="auto" w:fill="auto"/>
          </w:tcPr>
          <w:p w:rsidR="000270CD" w:rsidRPr="0044263B" w:rsidRDefault="000270CD" w:rsidP="002D7905">
            <w:pPr>
              <w:jc w:val="center"/>
              <w:rPr>
                <w:i/>
              </w:rPr>
            </w:pPr>
            <w:r w:rsidRPr="0044263B">
              <w:rPr>
                <w:i/>
              </w:rPr>
              <w:t xml:space="preserve">д. </w:t>
            </w:r>
            <w:proofErr w:type="spellStart"/>
            <w:r w:rsidRPr="0044263B">
              <w:rPr>
                <w:i/>
              </w:rPr>
              <w:t>Вичурка</w:t>
            </w:r>
            <w:proofErr w:type="spellEnd"/>
          </w:p>
          <w:p w:rsidR="000270CD" w:rsidRPr="0044263B" w:rsidRDefault="000270CD" w:rsidP="00F237A5">
            <w:pPr>
              <w:pStyle w:val="a6"/>
              <w:numPr>
                <w:ilvl w:val="0"/>
                <w:numId w:val="3"/>
              </w:numPr>
              <w:jc w:val="both"/>
            </w:pPr>
            <w:r w:rsidRPr="0044263B">
              <w:t>Установить 9  уличных  светильников</w:t>
            </w:r>
          </w:p>
          <w:p w:rsidR="000270CD" w:rsidRDefault="000270CD" w:rsidP="00F237A5">
            <w:pPr>
              <w:pStyle w:val="a6"/>
              <w:numPr>
                <w:ilvl w:val="0"/>
                <w:numId w:val="3"/>
              </w:numPr>
              <w:jc w:val="both"/>
            </w:pPr>
            <w:r w:rsidRPr="0044263B">
              <w:t>Зимнее содержание дорог</w:t>
            </w:r>
          </w:p>
          <w:p w:rsidR="00F237A5" w:rsidRPr="0044263B" w:rsidRDefault="00F237A5" w:rsidP="00F237A5">
            <w:pPr>
              <w:pStyle w:val="a6"/>
              <w:numPr>
                <w:ilvl w:val="0"/>
                <w:numId w:val="3"/>
              </w:numPr>
              <w:jc w:val="both"/>
            </w:pPr>
            <w:proofErr w:type="gramStart"/>
            <w:r>
              <w:t>Летнее</w:t>
            </w:r>
            <w:proofErr w:type="gramEnd"/>
            <w:r>
              <w:t xml:space="preserve"> </w:t>
            </w:r>
            <w:proofErr w:type="spellStart"/>
            <w:r>
              <w:t>грейдирование</w:t>
            </w:r>
            <w:proofErr w:type="spellEnd"/>
            <w:r>
              <w:t xml:space="preserve"> дорог.</w:t>
            </w:r>
          </w:p>
          <w:p w:rsidR="000270CD" w:rsidRPr="0044263B" w:rsidRDefault="000270CD" w:rsidP="002D7905">
            <w:pPr>
              <w:jc w:val="center"/>
              <w:rPr>
                <w:i/>
              </w:rPr>
            </w:pPr>
          </w:p>
        </w:tc>
      </w:tr>
      <w:tr w:rsidR="000270CD" w:rsidRPr="0044263B" w:rsidTr="002D7905">
        <w:tc>
          <w:tcPr>
            <w:tcW w:w="4933" w:type="dxa"/>
            <w:shd w:val="clear" w:color="auto" w:fill="auto"/>
          </w:tcPr>
          <w:p w:rsidR="000270CD" w:rsidRPr="0044263B" w:rsidRDefault="000270CD" w:rsidP="002D7905">
            <w:pPr>
              <w:jc w:val="center"/>
              <w:rPr>
                <w:i/>
              </w:rPr>
            </w:pPr>
            <w:r w:rsidRPr="0044263B">
              <w:rPr>
                <w:i/>
              </w:rPr>
              <w:t xml:space="preserve">д. </w:t>
            </w:r>
            <w:proofErr w:type="spellStart"/>
            <w:r w:rsidRPr="0044263B">
              <w:rPr>
                <w:i/>
              </w:rPr>
              <w:t>Гучин</w:t>
            </w:r>
            <w:proofErr w:type="spellEnd"/>
            <w:r w:rsidRPr="0044263B">
              <w:rPr>
                <w:i/>
              </w:rPr>
              <w:t xml:space="preserve"> </w:t>
            </w:r>
            <w:proofErr w:type="spellStart"/>
            <w:r w:rsidRPr="0044263B">
              <w:rPr>
                <w:i/>
              </w:rPr>
              <w:t>Бодья</w:t>
            </w:r>
            <w:proofErr w:type="spellEnd"/>
          </w:p>
          <w:p w:rsidR="000270CD" w:rsidRPr="0044263B" w:rsidRDefault="000270CD" w:rsidP="002D7905">
            <w:r w:rsidRPr="0044263B">
              <w:t xml:space="preserve">1. Анализ воды </w:t>
            </w:r>
          </w:p>
          <w:p w:rsidR="000270CD" w:rsidRPr="0044263B" w:rsidRDefault="000270CD" w:rsidP="002D7905">
            <w:r w:rsidRPr="0044263B">
              <w:t xml:space="preserve">2. Зимнее содержание дорог </w:t>
            </w:r>
          </w:p>
          <w:p w:rsidR="000270CD" w:rsidRPr="0044263B" w:rsidRDefault="000270CD" w:rsidP="002D7905">
            <w:r w:rsidRPr="0044263B">
              <w:t>3. Замена счетчика – ул. Сосновая, вод</w:t>
            </w:r>
            <w:proofErr w:type="gramStart"/>
            <w:r w:rsidRPr="0044263B">
              <w:t>.</w:t>
            </w:r>
            <w:proofErr w:type="gramEnd"/>
            <w:r w:rsidRPr="0044263B">
              <w:t xml:space="preserve"> </w:t>
            </w:r>
            <w:proofErr w:type="gramStart"/>
            <w:r w:rsidRPr="0044263B">
              <w:t>б</w:t>
            </w:r>
            <w:proofErr w:type="gramEnd"/>
            <w:r w:rsidRPr="0044263B">
              <w:t xml:space="preserve">ашня </w:t>
            </w:r>
          </w:p>
          <w:p w:rsidR="000270CD" w:rsidRPr="0044263B" w:rsidRDefault="000270CD" w:rsidP="002D7905">
            <w:r w:rsidRPr="0044263B">
              <w:t xml:space="preserve">4. Ремонт водопроводной сети – прорыв </w:t>
            </w:r>
          </w:p>
          <w:p w:rsidR="000270CD" w:rsidRPr="0044263B" w:rsidRDefault="000270CD" w:rsidP="002D7905">
            <w:pPr>
              <w:rPr>
                <w:i/>
              </w:rPr>
            </w:pPr>
            <w:r w:rsidRPr="0044263B">
              <w:t xml:space="preserve">5.Завезен грунт на дорогу ул. </w:t>
            </w:r>
            <w:proofErr w:type="gramStart"/>
            <w:r w:rsidRPr="0044263B">
              <w:t>Сосновая</w:t>
            </w:r>
            <w:proofErr w:type="gramEnd"/>
            <w:r w:rsidRPr="0044263B">
              <w:t xml:space="preserve">  (2 машины)</w:t>
            </w:r>
          </w:p>
        </w:tc>
        <w:tc>
          <w:tcPr>
            <w:tcW w:w="4918" w:type="dxa"/>
            <w:shd w:val="clear" w:color="auto" w:fill="auto"/>
          </w:tcPr>
          <w:p w:rsidR="000270CD" w:rsidRPr="0044263B" w:rsidRDefault="000270CD" w:rsidP="002D7905">
            <w:pPr>
              <w:jc w:val="center"/>
              <w:rPr>
                <w:i/>
              </w:rPr>
            </w:pPr>
            <w:r w:rsidRPr="0044263B">
              <w:rPr>
                <w:i/>
              </w:rPr>
              <w:t xml:space="preserve">д. </w:t>
            </w:r>
            <w:proofErr w:type="spellStart"/>
            <w:r w:rsidRPr="0044263B">
              <w:rPr>
                <w:i/>
              </w:rPr>
              <w:t>Гучин</w:t>
            </w:r>
            <w:proofErr w:type="spellEnd"/>
            <w:r w:rsidRPr="0044263B">
              <w:rPr>
                <w:i/>
              </w:rPr>
              <w:t xml:space="preserve"> </w:t>
            </w:r>
            <w:proofErr w:type="spellStart"/>
            <w:r w:rsidRPr="0044263B">
              <w:rPr>
                <w:i/>
              </w:rPr>
              <w:t>Бодья</w:t>
            </w:r>
            <w:proofErr w:type="spellEnd"/>
          </w:p>
          <w:p w:rsidR="000270CD" w:rsidRPr="0044263B" w:rsidRDefault="000270CD" w:rsidP="002D7905">
            <w:pPr>
              <w:pStyle w:val="a6"/>
              <w:ind w:left="348"/>
              <w:jc w:val="both"/>
            </w:pPr>
          </w:p>
          <w:p w:rsidR="000270CD" w:rsidRPr="0044263B" w:rsidRDefault="000270CD" w:rsidP="00F237A5">
            <w:pPr>
              <w:pStyle w:val="a6"/>
              <w:numPr>
                <w:ilvl w:val="0"/>
                <w:numId w:val="4"/>
              </w:numPr>
              <w:jc w:val="both"/>
            </w:pPr>
            <w:r w:rsidRPr="0044263B">
              <w:t xml:space="preserve">Установить 3  </w:t>
            </w:r>
            <w:proofErr w:type="gramStart"/>
            <w:r w:rsidRPr="0044263B">
              <w:t>уличных</w:t>
            </w:r>
            <w:proofErr w:type="gramEnd"/>
            <w:r w:rsidRPr="0044263B">
              <w:t xml:space="preserve">  светильника</w:t>
            </w:r>
          </w:p>
          <w:p w:rsidR="000270CD" w:rsidRPr="0044263B" w:rsidRDefault="000270CD" w:rsidP="00F237A5">
            <w:pPr>
              <w:pStyle w:val="a6"/>
              <w:numPr>
                <w:ilvl w:val="0"/>
                <w:numId w:val="4"/>
              </w:numPr>
              <w:jc w:val="both"/>
            </w:pPr>
            <w:r w:rsidRPr="0044263B">
              <w:t>Анализ воды</w:t>
            </w:r>
          </w:p>
          <w:p w:rsidR="000270CD" w:rsidRDefault="000270CD" w:rsidP="00F237A5">
            <w:pPr>
              <w:pStyle w:val="a6"/>
              <w:numPr>
                <w:ilvl w:val="0"/>
                <w:numId w:val="4"/>
              </w:numPr>
              <w:jc w:val="both"/>
            </w:pPr>
            <w:r w:rsidRPr="0044263B">
              <w:t>Зимнее содержание дорог</w:t>
            </w:r>
          </w:p>
          <w:p w:rsidR="00F237A5" w:rsidRPr="0044263B" w:rsidRDefault="00F237A5" w:rsidP="00F237A5">
            <w:pPr>
              <w:pStyle w:val="a6"/>
              <w:numPr>
                <w:ilvl w:val="0"/>
                <w:numId w:val="4"/>
              </w:numPr>
              <w:jc w:val="both"/>
            </w:pPr>
            <w:proofErr w:type="gramStart"/>
            <w:r>
              <w:t>Летнее</w:t>
            </w:r>
            <w:proofErr w:type="gramEnd"/>
            <w:r>
              <w:t xml:space="preserve"> </w:t>
            </w:r>
            <w:proofErr w:type="spellStart"/>
            <w:r>
              <w:t>грейдирование</w:t>
            </w:r>
            <w:proofErr w:type="spellEnd"/>
            <w:r>
              <w:t xml:space="preserve"> дорог.</w:t>
            </w:r>
          </w:p>
          <w:p w:rsidR="000270CD" w:rsidRPr="0044263B" w:rsidRDefault="000270CD" w:rsidP="002D7905">
            <w:pPr>
              <w:jc w:val="center"/>
              <w:rPr>
                <w:i/>
              </w:rPr>
            </w:pPr>
          </w:p>
        </w:tc>
      </w:tr>
      <w:tr w:rsidR="000270CD" w:rsidRPr="0044263B" w:rsidTr="002D7905">
        <w:tc>
          <w:tcPr>
            <w:tcW w:w="4933" w:type="dxa"/>
            <w:shd w:val="clear" w:color="auto" w:fill="auto"/>
          </w:tcPr>
          <w:p w:rsidR="000270CD" w:rsidRPr="0044263B" w:rsidRDefault="000270CD" w:rsidP="002D7905">
            <w:pPr>
              <w:jc w:val="center"/>
              <w:rPr>
                <w:i/>
              </w:rPr>
            </w:pPr>
            <w:r w:rsidRPr="0044263B">
              <w:rPr>
                <w:i/>
              </w:rPr>
              <w:t xml:space="preserve">с. </w:t>
            </w:r>
            <w:proofErr w:type="spellStart"/>
            <w:r w:rsidRPr="0044263B">
              <w:rPr>
                <w:i/>
              </w:rPr>
              <w:t>Кибья</w:t>
            </w:r>
            <w:proofErr w:type="spellEnd"/>
          </w:p>
          <w:p w:rsidR="000270CD" w:rsidRPr="0044263B" w:rsidRDefault="000270CD" w:rsidP="002D7905">
            <w:r w:rsidRPr="0044263B">
              <w:t xml:space="preserve"> 1. Анализ воды </w:t>
            </w:r>
          </w:p>
          <w:p w:rsidR="000270CD" w:rsidRPr="0044263B" w:rsidRDefault="000270CD" w:rsidP="002D7905">
            <w:r w:rsidRPr="0044263B">
              <w:t xml:space="preserve">2. Зимнее содержание дорог </w:t>
            </w:r>
          </w:p>
          <w:p w:rsidR="000270CD" w:rsidRPr="0044263B" w:rsidRDefault="000270CD" w:rsidP="002D7905">
            <w:pPr>
              <w:rPr>
                <w:i/>
              </w:rPr>
            </w:pPr>
            <w:r w:rsidRPr="0044263B">
              <w:t xml:space="preserve">3. Ремонт водонапорной башни – ул. </w:t>
            </w:r>
            <w:proofErr w:type="gramStart"/>
            <w:r w:rsidRPr="0044263B">
              <w:t>Лесная</w:t>
            </w:r>
            <w:proofErr w:type="gramEnd"/>
            <w:r w:rsidRPr="0044263B">
              <w:t xml:space="preserve"> </w:t>
            </w:r>
          </w:p>
        </w:tc>
        <w:tc>
          <w:tcPr>
            <w:tcW w:w="4918" w:type="dxa"/>
            <w:shd w:val="clear" w:color="auto" w:fill="auto"/>
          </w:tcPr>
          <w:p w:rsidR="000270CD" w:rsidRPr="0044263B" w:rsidRDefault="000270CD" w:rsidP="002D7905">
            <w:pPr>
              <w:jc w:val="center"/>
              <w:rPr>
                <w:i/>
              </w:rPr>
            </w:pPr>
            <w:r w:rsidRPr="0044263B">
              <w:rPr>
                <w:i/>
              </w:rPr>
              <w:t xml:space="preserve">с. </w:t>
            </w:r>
            <w:proofErr w:type="spellStart"/>
            <w:r w:rsidRPr="0044263B">
              <w:rPr>
                <w:i/>
              </w:rPr>
              <w:t>Кибья</w:t>
            </w:r>
            <w:proofErr w:type="spellEnd"/>
          </w:p>
          <w:p w:rsidR="000270CD" w:rsidRPr="0044263B" w:rsidRDefault="000270CD" w:rsidP="002D7905">
            <w:pPr>
              <w:pStyle w:val="a6"/>
              <w:ind w:left="348"/>
              <w:jc w:val="both"/>
            </w:pPr>
          </w:p>
          <w:p w:rsidR="000270CD" w:rsidRPr="0044263B" w:rsidRDefault="000270CD" w:rsidP="00F237A5">
            <w:pPr>
              <w:pStyle w:val="a6"/>
              <w:numPr>
                <w:ilvl w:val="0"/>
                <w:numId w:val="5"/>
              </w:numPr>
              <w:jc w:val="both"/>
            </w:pPr>
            <w:r w:rsidRPr="0044263B">
              <w:t xml:space="preserve">Установить 3  </w:t>
            </w:r>
            <w:proofErr w:type="gramStart"/>
            <w:r w:rsidRPr="0044263B">
              <w:t>уличных</w:t>
            </w:r>
            <w:proofErr w:type="gramEnd"/>
            <w:r w:rsidRPr="0044263B">
              <w:t xml:space="preserve">  светильника</w:t>
            </w:r>
          </w:p>
          <w:p w:rsidR="000270CD" w:rsidRPr="0044263B" w:rsidRDefault="000270CD" w:rsidP="00F237A5">
            <w:pPr>
              <w:pStyle w:val="a6"/>
              <w:numPr>
                <w:ilvl w:val="0"/>
                <w:numId w:val="5"/>
              </w:numPr>
              <w:jc w:val="both"/>
            </w:pPr>
            <w:r w:rsidRPr="0044263B">
              <w:t>Анализ воды</w:t>
            </w:r>
          </w:p>
          <w:p w:rsidR="000270CD" w:rsidRPr="0044263B" w:rsidRDefault="000270CD" w:rsidP="00F237A5">
            <w:pPr>
              <w:pStyle w:val="a6"/>
              <w:numPr>
                <w:ilvl w:val="0"/>
                <w:numId w:val="5"/>
              </w:numPr>
              <w:jc w:val="both"/>
            </w:pPr>
            <w:r w:rsidRPr="0044263B">
              <w:t>Зимнее содержание дорог</w:t>
            </w:r>
          </w:p>
          <w:p w:rsidR="000270CD" w:rsidRDefault="000270CD" w:rsidP="00F237A5">
            <w:pPr>
              <w:pStyle w:val="a6"/>
              <w:numPr>
                <w:ilvl w:val="0"/>
                <w:numId w:val="5"/>
              </w:numPr>
              <w:jc w:val="both"/>
            </w:pPr>
            <w:r w:rsidRPr="0044263B">
              <w:t xml:space="preserve">Установить дорожный указатель </w:t>
            </w:r>
          </w:p>
          <w:p w:rsidR="00F237A5" w:rsidRPr="0044263B" w:rsidRDefault="00F237A5" w:rsidP="00F237A5">
            <w:pPr>
              <w:pStyle w:val="a6"/>
              <w:numPr>
                <w:ilvl w:val="0"/>
                <w:numId w:val="5"/>
              </w:numPr>
              <w:jc w:val="both"/>
            </w:pPr>
            <w:proofErr w:type="gramStart"/>
            <w:r>
              <w:t>Летнее</w:t>
            </w:r>
            <w:proofErr w:type="gramEnd"/>
            <w:r>
              <w:t xml:space="preserve"> </w:t>
            </w:r>
            <w:proofErr w:type="spellStart"/>
            <w:r>
              <w:t>грейдирование</w:t>
            </w:r>
            <w:proofErr w:type="spellEnd"/>
            <w:r>
              <w:t xml:space="preserve"> дорог.</w:t>
            </w:r>
          </w:p>
          <w:p w:rsidR="00F237A5" w:rsidRPr="0044263B" w:rsidRDefault="00F237A5" w:rsidP="00F237A5">
            <w:pPr>
              <w:jc w:val="both"/>
            </w:pPr>
          </w:p>
          <w:p w:rsidR="000270CD" w:rsidRPr="0044263B" w:rsidRDefault="000270CD" w:rsidP="002D7905">
            <w:pPr>
              <w:jc w:val="center"/>
              <w:rPr>
                <w:i/>
              </w:rPr>
            </w:pPr>
          </w:p>
        </w:tc>
      </w:tr>
    </w:tbl>
    <w:p w:rsidR="000270CD" w:rsidRDefault="000270CD" w:rsidP="000270CD">
      <w:pPr>
        <w:jc w:val="center"/>
        <w:rPr>
          <w:b/>
        </w:rPr>
      </w:pPr>
    </w:p>
    <w:p w:rsidR="000270CD" w:rsidRPr="0044263B" w:rsidRDefault="000270CD" w:rsidP="000270CD">
      <w:pPr>
        <w:jc w:val="center"/>
        <w:rPr>
          <w:b/>
        </w:rPr>
      </w:pPr>
      <w:r w:rsidRPr="0044263B">
        <w:rPr>
          <w:b/>
        </w:rPr>
        <w:t>Газификация.</w:t>
      </w:r>
    </w:p>
    <w:p w:rsidR="000270CD" w:rsidRPr="0044263B" w:rsidRDefault="000270CD" w:rsidP="000270CD">
      <w:pPr>
        <w:jc w:val="center"/>
        <w:rPr>
          <w:b/>
          <w:u w:val="single"/>
        </w:rPr>
      </w:pPr>
    </w:p>
    <w:p w:rsidR="000270CD" w:rsidRPr="0044263B" w:rsidRDefault="000270CD" w:rsidP="000270CD">
      <w:pPr>
        <w:ind w:firstLine="900"/>
        <w:jc w:val="both"/>
      </w:pPr>
      <w:r w:rsidRPr="0044263B">
        <w:t xml:space="preserve">Природный газ подведен почти в полном объеме в  д. </w:t>
      </w:r>
      <w:proofErr w:type="spellStart"/>
      <w:r w:rsidRPr="0044263B">
        <w:t>Вичурка</w:t>
      </w:r>
      <w:proofErr w:type="spellEnd"/>
      <w:r w:rsidRPr="0044263B">
        <w:t xml:space="preserve"> (из 112 хозяйств, газифицировано -98 – 87,5 %) </w:t>
      </w:r>
    </w:p>
    <w:p w:rsidR="000270CD" w:rsidRPr="0044263B" w:rsidRDefault="000270CD" w:rsidP="000270CD">
      <w:pPr>
        <w:ind w:firstLine="900"/>
        <w:jc w:val="both"/>
      </w:pPr>
      <w:r w:rsidRPr="0044263B">
        <w:t xml:space="preserve">В </w:t>
      </w:r>
      <w:proofErr w:type="gramStart"/>
      <w:r w:rsidRPr="0044263B">
        <w:t>Старой</w:t>
      </w:r>
      <w:proofErr w:type="gramEnd"/>
      <w:r w:rsidRPr="0044263B">
        <w:t xml:space="preserve"> </w:t>
      </w:r>
      <w:proofErr w:type="spellStart"/>
      <w:r w:rsidRPr="0044263B">
        <w:t>Бодье</w:t>
      </w:r>
      <w:proofErr w:type="spellEnd"/>
      <w:r w:rsidRPr="0044263B">
        <w:t xml:space="preserve"> из 175 хозяйств – газ подведен только к 15 квартирам, (14,2%). </w:t>
      </w:r>
    </w:p>
    <w:p w:rsidR="000270CD" w:rsidRDefault="000270CD" w:rsidP="000270CD">
      <w:pPr>
        <w:jc w:val="both"/>
        <w:rPr>
          <w:b/>
          <w:i/>
        </w:rPr>
      </w:pPr>
      <w:r w:rsidRPr="0044263B">
        <w:rPr>
          <w:b/>
          <w:i/>
        </w:rPr>
        <w:t>Проблемы:</w:t>
      </w:r>
    </w:p>
    <w:p w:rsidR="000270CD" w:rsidRPr="0044263B" w:rsidRDefault="000270CD" w:rsidP="000270CD">
      <w:pPr>
        <w:jc w:val="both"/>
        <w:rPr>
          <w:b/>
          <w:i/>
        </w:rPr>
      </w:pPr>
      <w:r w:rsidRPr="0044263B">
        <w:rPr>
          <w:b/>
          <w:i/>
        </w:rPr>
        <w:t>Газификация</w:t>
      </w:r>
      <w:r>
        <w:rPr>
          <w:b/>
          <w:i/>
        </w:rPr>
        <w:t xml:space="preserve"> деревень Старая </w:t>
      </w:r>
      <w:proofErr w:type="spellStart"/>
      <w:r>
        <w:rPr>
          <w:b/>
          <w:i/>
        </w:rPr>
        <w:t>Бодья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Гучин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Бодья</w:t>
      </w:r>
      <w:proofErr w:type="spellEnd"/>
      <w:r>
        <w:rPr>
          <w:b/>
          <w:i/>
        </w:rPr>
        <w:t xml:space="preserve">, с. </w:t>
      </w:r>
      <w:proofErr w:type="spellStart"/>
      <w:r>
        <w:rPr>
          <w:b/>
          <w:i/>
        </w:rPr>
        <w:t>Кибья</w:t>
      </w:r>
      <w:proofErr w:type="spellEnd"/>
      <w:r>
        <w:rPr>
          <w:b/>
          <w:i/>
        </w:rPr>
        <w:t>.</w:t>
      </w:r>
    </w:p>
    <w:p w:rsidR="000270CD" w:rsidRPr="0044263B" w:rsidRDefault="000270CD" w:rsidP="000270CD">
      <w:pPr>
        <w:ind w:firstLine="900"/>
        <w:jc w:val="both"/>
      </w:pPr>
    </w:p>
    <w:p w:rsidR="000270CD" w:rsidRPr="0044263B" w:rsidRDefault="000270CD" w:rsidP="000270CD">
      <w:pPr>
        <w:jc w:val="center"/>
        <w:rPr>
          <w:b/>
        </w:rPr>
      </w:pPr>
      <w:r w:rsidRPr="0044263B">
        <w:rPr>
          <w:b/>
        </w:rPr>
        <w:t>Содержание и строительство дорог</w:t>
      </w:r>
    </w:p>
    <w:p w:rsidR="000270CD" w:rsidRPr="0044263B" w:rsidRDefault="000270CD" w:rsidP="000270CD">
      <w:pPr>
        <w:rPr>
          <w:b/>
          <w:u w:val="single"/>
        </w:rPr>
      </w:pPr>
    </w:p>
    <w:p w:rsidR="000270CD" w:rsidRPr="0044263B" w:rsidRDefault="000270CD" w:rsidP="000270CD">
      <w:pPr>
        <w:jc w:val="both"/>
      </w:pPr>
      <w:r w:rsidRPr="0044263B">
        <w:t>В зимнее время производится очистка дорог от снега. Проведено летнее</w:t>
      </w:r>
      <w:r>
        <w:t xml:space="preserve"> </w:t>
      </w:r>
      <w:r w:rsidRPr="0044263B">
        <w:t xml:space="preserve"> градирование улиц в д. </w:t>
      </w:r>
      <w:proofErr w:type="gramStart"/>
      <w:r w:rsidRPr="0044263B">
        <w:t>Старая</w:t>
      </w:r>
      <w:proofErr w:type="gramEnd"/>
      <w:r w:rsidRPr="0044263B">
        <w:t xml:space="preserve"> </w:t>
      </w:r>
      <w:proofErr w:type="spellStart"/>
      <w:r w:rsidRPr="0044263B">
        <w:t>Бодья</w:t>
      </w:r>
      <w:proofErr w:type="spellEnd"/>
      <w:r w:rsidRPr="0044263B">
        <w:t>.</w:t>
      </w:r>
    </w:p>
    <w:p w:rsidR="000270CD" w:rsidRPr="0044263B" w:rsidRDefault="000270CD" w:rsidP="000270CD">
      <w:pPr>
        <w:jc w:val="both"/>
      </w:pPr>
    </w:p>
    <w:p w:rsidR="000270CD" w:rsidRDefault="000270CD" w:rsidP="000270CD">
      <w:pPr>
        <w:ind w:firstLine="900"/>
        <w:jc w:val="both"/>
        <w:rPr>
          <w:b/>
          <w:i/>
        </w:rPr>
      </w:pPr>
      <w:r w:rsidRPr="0044263B">
        <w:rPr>
          <w:b/>
          <w:i/>
        </w:rPr>
        <w:t>Проблемы:</w:t>
      </w:r>
    </w:p>
    <w:p w:rsidR="000270CD" w:rsidRDefault="000270CD" w:rsidP="000270CD">
      <w:pPr>
        <w:ind w:firstLine="900"/>
        <w:jc w:val="both"/>
        <w:rPr>
          <w:b/>
          <w:i/>
        </w:rPr>
      </w:pPr>
      <w:r w:rsidRPr="0044263B">
        <w:rPr>
          <w:b/>
          <w:i/>
        </w:rPr>
        <w:t xml:space="preserve"> </w:t>
      </w:r>
      <w:proofErr w:type="gramStart"/>
      <w:r w:rsidRPr="0044263B">
        <w:rPr>
          <w:b/>
          <w:i/>
        </w:rPr>
        <w:t xml:space="preserve">дороги требуют ремонта во всех деревнях, в </w:t>
      </w:r>
      <w:proofErr w:type="spellStart"/>
      <w:r w:rsidRPr="0044263B">
        <w:rPr>
          <w:b/>
          <w:i/>
        </w:rPr>
        <w:t>Вичурке</w:t>
      </w:r>
      <w:proofErr w:type="spellEnd"/>
      <w:r w:rsidRPr="0044263B">
        <w:rPr>
          <w:b/>
          <w:i/>
        </w:rPr>
        <w:t xml:space="preserve"> плохое состояние проезда от ул. Клубная до ул. Покровская (мост находится ниже дороги,  и весной и осенью вс</w:t>
      </w:r>
      <w:r w:rsidR="002D7905">
        <w:rPr>
          <w:b/>
          <w:i/>
        </w:rPr>
        <w:t>я грязь скапливается на мосту), ул. Молодежная, ул. Школьная (от школы до магазина, ул. Клубная  (ниже от Игнатьевых)</w:t>
      </w:r>
      <w:proofErr w:type="gramEnd"/>
    </w:p>
    <w:p w:rsidR="000270CD" w:rsidRDefault="000270CD" w:rsidP="000270CD">
      <w:pPr>
        <w:ind w:firstLine="900"/>
        <w:jc w:val="both"/>
        <w:rPr>
          <w:b/>
          <w:i/>
        </w:rPr>
      </w:pPr>
      <w:r>
        <w:rPr>
          <w:b/>
          <w:i/>
        </w:rPr>
        <w:t xml:space="preserve">Содержание полевой дороги </w:t>
      </w:r>
      <w:r w:rsidR="002D7905">
        <w:rPr>
          <w:b/>
          <w:i/>
        </w:rPr>
        <w:t xml:space="preserve">от д. </w:t>
      </w:r>
      <w:proofErr w:type="spellStart"/>
      <w:r w:rsidR="002D7905">
        <w:rPr>
          <w:b/>
          <w:i/>
        </w:rPr>
        <w:t>Вичурка</w:t>
      </w:r>
      <w:proofErr w:type="spellEnd"/>
      <w:r w:rsidR="002D7905">
        <w:rPr>
          <w:b/>
          <w:i/>
        </w:rPr>
        <w:t xml:space="preserve"> до Носова починка, особенно спуск.</w:t>
      </w:r>
    </w:p>
    <w:p w:rsidR="000270CD" w:rsidRDefault="000270CD" w:rsidP="000270CD">
      <w:pPr>
        <w:ind w:firstLine="900"/>
        <w:jc w:val="both"/>
        <w:rPr>
          <w:b/>
          <w:i/>
        </w:rPr>
      </w:pPr>
      <w:r w:rsidRPr="0044263B">
        <w:rPr>
          <w:b/>
          <w:i/>
        </w:rPr>
        <w:t>Состояние дороги до поселка.</w:t>
      </w:r>
      <w:r>
        <w:rPr>
          <w:b/>
          <w:i/>
        </w:rPr>
        <w:t xml:space="preserve">  </w:t>
      </w:r>
    </w:p>
    <w:p w:rsidR="000270CD" w:rsidRPr="0044263B" w:rsidRDefault="000270CD" w:rsidP="000270CD">
      <w:pPr>
        <w:jc w:val="center"/>
        <w:rPr>
          <w:b/>
          <w:u w:val="single"/>
        </w:rPr>
      </w:pPr>
    </w:p>
    <w:p w:rsidR="000270CD" w:rsidRPr="0044263B" w:rsidRDefault="000270CD" w:rsidP="000270CD">
      <w:pPr>
        <w:ind w:left="1080"/>
        <w:jc w:val="center"/>
        <w:outlineLvl w:val="0"/>
        <w:rPr>
          <w:b/>
        </w:rPr>
      </w:pPr>
      <w:r w:rsidRPr="0044263B">
        <w:rPr>
          <w:b/>
        </w:rPr>
        <w:t>Жилищный фонд</w:t>
      </w:r>
    </w:p>
    <w:p w:rsidR="000270CD" w:rsidRDefault="000270CD" w:rsidP="000270CD">
      <w:pPr>
        <w:outlineLvl w:val="0"/>
        <w:rPr>
          <w:b/>
          <w:i/>
        </w:rPr>
      </w:pPr>
      <w:r w:rsidRPr="0044263B">
        <w:rPr>
          <w:b/>
        </w:rPr>
        <w:t xml:space="preserve">    </w:t>
      </w:r>
      <w:r w:rsidRPr="0044263B">
        <w:t xml:space="preserve">   </w:t>
      </w:r>
      <w:r w:rsidRPr="0044263B">
        <w:rPr>
          <w:b/>
          <w:i/>
        </w:rPr>
        <w:t xml:space="preserve">Проблемы: </w:t>
      </w:r>
    </w:p>
    <w:p w:rsidR="000270CD" w:rsidRPr="0044263B" w:rsidRDefault="000270CD" w:rsidP="000270CD">
      <w:pPr>
        <w:outlineLvl w:val="0"/>
        <w:rPr>
          <w:b/>
          <w:i/>
        </w:rPr>
      </w:pPr>
      <w:r w:rsidRPr="0044263B">
        <w:rPr>
          <w:b/>
          <w:i/>
        </w:rPr>
        <w:t xml:space="preserve">на территории поселения много нежилых частных  и ветхих  домов. Необходимо проводить работу </w:t>
      </w:r>
      <w:r w:rsidR="00A2433E">
        <w:rPr>
          <w:b/>
          <w:i/>
        </w:rPr>
        <w:t xml:space="preserve">с собственниками зданий </w:t>
      </w:r>
      <w:r w:rsidRPr="0044263B">
        <w:rPr>
          <w:b/>
          <w:i/>
        </w:rPr>
        <w:t>по их сносу.</w:t>
      </w:r>
    </w:p>
    <w:p w:rsidR="000270CD" w:rsidRDefault="000270CD" w:rsidP="000270CD">
      <w:pPr>
        <w:pStyle w:val="a6"/>
        <w:ind w:left="0"/>
        <w:jc w:val="both"/>
      </w:pPr>
      <w:bookmarkStart w:id="0" w:name="_GoBack"/>
      <w:bookmarkEnd w:id="0"/>
    </w:p>
    <w:p w:rsidR="000270CD" w:rsidRPr="00AA7644" w:rsidRDefault="000270CD" w:rsidP="000270CD">
      <w:pPr>
        <w:jc w:val="center"/>
        <w:rPr>
          <w:b/>
          <w:u w:val="single"/>
        </w:rPr>
      </w:pPr>
      <w:r w:rsidRPr="00AA7644">
        <w:rPr>
          <w:b/>
          <w:u w:val="single"/>
        </w:rPr>
        <w:t>Состояние пожарной безопасности</w:t>
      </w:r>
    </w:p>
    <w:p w:rsidR="000270CD" w:rsidRPr="00BB63C1" w:rsidRDefault="000270CD" w:rsidP="000270CD">
      <w:pPr>
        <w:jc w:val="center"/>
        <w:rPr>
          <w:b/>
          <w:u w:val="single"/>
        </w:rPr>
      </w:pPr>
    </w:p>
    <w:p w:rsidR="000270CD" w:rsidRPr="00467351" w:rsidRDefault="000270CD" w:rsidP="000270CD">
      <w:pPr>
        <w:pStyle w:val="a5"/>
        <w:rPr>
          <w:sz w:val="24"/>
          <w:lang w:eastAsia="ru-RU"/>
        </w:rPr>
      </w:pPr>
      <w:proofErr w:type="gramStart"/>
      <w:r w:rsidRPr="00467351">
        <w:rPr>
          <w:sz w:val="24"/>
          <w:lang w:eastAsia="ru-RU"/>
        </w:rPr>
        <w:lastRenderedPageBreak/>
        <w:t>Пожарную безопасность в поселении обеспечивает 1 штатное пожарное подразделение МО «</w:t>
      </w:r>
      <w:proofErr w:type="spellStart"/>
      <w:r>
        <w:rPr>
          <w:sz w:val="24"/>
          <w:lang w:eastAsia="ru-RU"/>
        </w:rPr>
        <w:t>Старободьинское</w:t>
      </w:r>
      <w:proofErr w:type="spellEnd"/>
      <w:r w:rsidRPr="00467351">
        <w:rPr>
          <w:sz w:val="24"/>
          <w:lang w:eastAsia="ru-RU"/>
        </w:rPr>
        <w:t xml:space="preserve">», располагающиеся в </w:t>
      </w:r>
      <w:r>
        <w:rPr>
          <w:sz w:val="24"/>
          <w:lang w:eastAsia="ru-RU"/>
        </w:rPr>
        <w:t xml:space="preserve">д. Старая </w:t>
      </w:r>
      <w:proofErr w:type="spellStart"/>
      <w:r>
        <w:rPr>
          <w:sz w:val="24"/>
          <w:lang w:eastAsia="ru-RU"/>
        </w:rPr>
        <w:t>Бодья</w:t>
      </w:r>
      <w:proofErr w:type="spellEnd"/>
      <w:r w:rsidRPr="00467351">
        <w:rPr>
          <w:sz w:val="24"/>
          <w:lang w:eastAsia="ru-RU"/>
        </w:rPr>
        <w:t>.</w:t>
      </w:r>
      <w:proofErr w:type="gramEnd"/>
      <w:r w:rsidRPr="00467351">
        <w:rPr>
          <w:sz w:val="24"/>
          <w:lang w:eastAsia="ru-RU"/>
        </w:rPr>
        <w:t xml:space="preserve"> Штатное пожарное подразделение укомплектовано в соответствии  с нормативами, техника и средства пожаротушения находят</w:t>
      </w:r>
      <w:r>
        <w:rPr>
          <w:sz w:val="24"/>
          <w:lang w:eastAsia="ru-RU"/>
        </w:rPr>
        <w:t>ся в работоспособном состоянии.</w:t>
      </w:r>
    </w:p>
    <w:p w:rsidR="000270CD" w:rsidRPr="0044263B" w:rsidRDefault="000270CD" w:rsidP="000270CD">
      <w:pPr>
        <w:jc w:val="both"/>
      </w:pPr>
      <w:r w:rsidRPr="0044263B">
        <w:t xml:space="preserve">В 2014 году на территории муниципального образования пожаров и  возгораний не произошло. </w:t>
      </w:r>
    </w:p>
    <w:p w:rsidR="000270CD" w:rsidRPr="0044263B" w:rsidRDefault="000270CD" w:rsidP="000270CD">
      <w:pPr>
        <w:jc w:val="both"/>
        <w:rPr>
          <w:highlight w:val="red"/>
        </w:rPr>
      </w:pPr>
      <w:r w:rsidRPr="0044263B">
        <w:t xml:space="preserve">На территории муниципального образования созданы 3 ДПК и 2 ДПД с общей численностью добровольцев 30 человек, в течение года на  информационных стендах обновляется материал об осторожности обращения с огнем, проверены техническое состояние пожарных гидрантов на территории поселения. Постоянно вручаются памятки противопожарной безопасности гражданам поселения, а также  постоянно  ведется </w:t>
      </w:r>
      <w:proofErr w:type="gramStart"/>
      <w:r w:rsidRPr="0044263B">
        <w:t>контроль за</w:t>
      </w:r>
      <w:proofErr w:type="gramEnd"/>
      <w:r w:rsidRPr="0044263B">
        <w:t xml:space="preserve"> семьями,  представляющими угрозу пожара.</w:t>
      </w:r>
    </w:p>
    <w:p w:rsidR="000270CD" w:rsidRPr="0044263B" w:rsidRDefault="000270CD" w:rsidP="000270CD">
      <w:r w:rsidRPr="0044263B">
        <w:t>Ежегодно администрацией  муниципального образования   принимаются необходимые  нормативные правовые акты по противопожарной безопасности.</w:t>
      </w:r>
    </w:p>
    <w:p w:rsidR="000270CD" w:rsidRPr="0044263B" w:rsidRDefault="000270CD" w:rsidP="000270CD"/>
    <w:p w:rsidR="000270CD" w:rsidRPr="00AA7644" w:rsidRDefault="000270CD" w:rsidP="000270CD">
      <w:pPr>
        <w:jc w:val="center"/>
        <w:rPr>
          <w:b/>
          <w:u w:val="single"/>
        </w:rPr>
      </w:pPr>
      <w:r w:rsidRPr="00AA7644">
        <w:rPr>
          <w:b/>
          <w:u w:val="single"/>
        </w:rPr>
        <w:t xml:space="preserve">Местное самоуправление </w:t>
      </w:r>
    </w:p>
    <w:p w:rsidR="000270CD" w:rsidRPr="0044263B" w:rsidRDefault="000270CD" w:rsidP="000270CD">
      <w:r w:rsidRPr="0044263B">
        <w:t xml:space="preserve">     Главным направлением в работе администрации являются обращения и наказы жителей поселения для решения жизненно необходимых и первостепенных задач  в сфере социально-экономических отношений, вопросов благоустройства, коммунального хозяйства, здравоохранения, образования, культуры и спорта, которые закреплены в Федеральном законе от 06.10.2003 г. №131 «Об общих принципах организации органов местного самоуправления».</w:t>
      </w:r>
    </w:p>
    <w:p w:rsidR="000270CD" w:rsidRPr="0044263B" w:rsidRDefault="000270CD" w:rsidP="000270CD">
      <w:r w:rsidRPr="0044263B">
        <w:t xml:space="preserve">    Анализ характера поступивших обращений показал, что чаще всего в обращениях граждан поднимались вопросы жилищно-коммунального хозяйства, улучшения жилищных условий, инженерного обеспечения индивидуальной застройки сельских населенных пунктов, социального обеспечения населения и оказания материальной помощи.</w:t>
      </w:r>
    </w:p>
    <w:p w:rsidR="000270CD" w:rsidRPr="0044263B" w:rsidRDefault="000270CD" w:rsidP="000270CD">
      <w:r w:rsidRPr="0044263B"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0270CD" w:rsidRPr="0044263B" w:rsidRDefault="000270CD" w:rsidP="000270CD">
      <w:r w:rsidRPr="0044263B">
        <w:t xml:space="preserve">          Неотъемлемой частью работы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</w:t>
      </w:r>
    </w:p>
    <w:p w:rsidR="000270CD" w:rsidRPr="0044263B" w:rsidRDefault="000270CD" w:rsidP="000270CD">
      <w:r w:rsidRPr="0044263B">
        <w:rPr>
          <w:b/>
        </w:rPr>
        <w:t xml:space="preserve">              </w:t>
      </w:r>
      <w:r w:rsidRPr="0044263B">
        <w:t>Выдано 370  справок  (о присвоении почтового адреса, о проживании, по вопросам принадлежности объектов недвижимости, по составу семьи)</w:t>
      </w:r>
      <w:r w:rsidR="002D7905">
        <w:t>, отправлено</w:t>
      </w:r>
      <w:proofErr w:type="gramStart"/>
      <w:r w:rsidR="002D7905">
        <w:t xml:space="preserve"> </w:t>
      </w:r>
      <w:r w:rsidRPr="0044263B">
        <w:t>.</w:t>
      </w:r>
      <w:proofErr w:type="gramEnd"/>
    </w:p>
    <w:p w:rsidR="000270CD" w:rsidRPr="0044263B" w:rsidRDefault="000270CD" w:rsidP="000270CD">
      <w:pPr>
        <w:ind w:left="-540" w:firstLine="540"/>
        <w:jc w:val="center"/>
      </w:pPr>
      <w:r w:rsidRPr="0044263B">
        <w:rPr>
          <w:b/>
        </w:rPr>
        <w:t>Законотворческая деятельность</w:t>
      </w:r>
      <w:r w:rsidRPr="0044263B">
        <w:t>:</w:t>
      </w:r>
    </w:p>
    <w:p w:rsidR="000270CD" w:rsidRPr="0044263B" w:rsidRDefault="000270CD" w:rsidP="000270CD">
      <w:r w:rsidRPr="0044263B">
        <w:t xml:space="preserve">          Администрацией сельского  поселения обеспечивалась законотворческая деятельность Совета  народных  депутатов и администрации муниципального образования «</w:t>
      </w:r>
      <w:proofErr w:type="spellStart"/>
      <w:r w:rsidRPr="0044263B">
        <w:t>Старободьинское</w:t>
      </w:r>
      <w:proofErr w:type="spellEnd"/>
      <w:r w:rsidRPr="0044263B">
        <w:t xml:space="preserve">». </w:t>
      </w:r>
    </w:p>
    <w:p w:rsidR="000270CD" w:rsidRDefault="000270CD" w:rsidP="000270CD">
      <w:pPr>
        <w:spacing w:line="408" w:lineRule="auto"/>
        <w:rPr>
          <w:color w:val="191A19"/>
        </w:rPr>
      </w:pPr>
      <w:r w:rsidRPr="0044263B">
        <w:rPr>
          <w:color w:val="000000"/>
        </w:rPr>
        <w:t>По основным вопросам деятельности издано 3</w:t>
      </w:r>
      <w:r>
        <w:rPr>
          <w:color w:val="000000"/>
        </w:rPr>
        <w:t>3</w:t>
      </w:r>
      <w:r w:rsidRPr="0044263B">
        <w:rPr>
          <w:color w:val="000000"/>
        </w:rPr>
        <w:t xml:space="preserve"> Постановлени</w:t>
      </w:r>
      <w:r>
        <w:rPr>
          <w:color w:val="000000"/>
        </w:rPr>
        <w:t>я</w:t>
      </w:r>
      <w:r w:rsidRPr="0044263B">
        <w:rPr>
          <w:color w:val="000000"/>
        </w:rPr>
        <w:t xml:space="preserve"> и </w:t>
      </w:r>
      <w:r>
        <w:rPr>
          <w:color w:val="000000"/>
        </w:rPr>
        <w:t xml:space="preserve">26 </w:t>
      </w:r>
      <w:r w:rsidRPr="0044263B">
        <w:rPr>
          <w:color w:val="191A19"/>
        </w:rPr>
        <w:t xml:space="preserve"> Распоряжений администрации</w:t>
      </w:r>
      <w:r>
        <w:rPr>
          <w:color w:val="191A19"/>
        </w:rPr>
        <w:t xml:space="preserve"> муниципального образования</w:t>
      </w:r>
      <w:r w:rsidRPr="0044263B">
        <w:rPr>
          <w:color w:val="191A19"/>
        </w:rPr>
        <w:t xml:space="preserve">. Проведено </w:t>
      </w:r>
      <w:r>
        <w:rPr>
          <w:color w:val="191A19"/>
        </w:rPr>
        <w:t xml:space="preserve"> 6</w:t>
      </w:r>
      <w:r w:rsidRPr="0044263B">
        <w:rPr>
          <w:color w:val="191A19"/>
        </w:rPr>
        <w:t xml:space="preserve"> </w:t>
      </w:r>
      <w:r>
        <w:rPr>
          <w:color w:val="191A19"/>
        </w:rPr>
        <w:t xml:space="preserve"> заседаний Совета депутатов</w:t>
      </w:r>
      <w:r w:rsidRPr="0044263B">
        <w:rPr>
          <w:color w:val="191A19"/>
        </w:rPr>
        <w:t xml:space="preserve">, на которых </w:t>
      </w:r>
      <w:r>
        <w:rPr>
          <w:color w:val="191A19"/>
        </w:rPr>
        <w:t xml:space="preserve">рассмотрено,  и принято </w:t>
      </w:r>
      <w:r w:rsidRPr="0044263B">
        <w:rPr>
          <w:color w:val="191A19"/>
        </w:rPr>
        <w:t xml:space="preserve"> решений</w:t>
      </w:r>
      <w:r>
        <w:rPr>
          <w:color w:val="191A19"/>
        </w:rPr>
        <w:t xml:space="preserve"> по 39 вопросам</w:t>
      </w:r>
      <w:r w:rsidRPr="0044263B">
        <w:rPr>
          <w:color w:val="191A19"/>
        </w:rPr>
        <w:t>.</w:t>
      </w:r>
    </w:p>
    <w:p w:rsidR="000270CD" w:rsidRPr="00B160A9" w:rsidRDefault="000270CD" w:rsidP="000270CD">
      <w:pPr>
        <w:spacing w:line="408" w:lineRule="auto"/>
        <w:jc w:val="center"/>
        <w:rPr>
          <w:b/>
          <w:color w:val="191A19"/>
        </w:rPr>
      </w:pPr>
      <w:r w:rsidRPr="00B160A9">
        <w:rPr>
          <w:b/>
          <w:color w:val="191A19"/>
        </w:rPr>
        <w:t>Участие  в выборах Главы Удмуртской Республики</w:t>
      </w:r>
    </w:p>
    <w:p w:rsidR="000270CD" w:rsidRPr="0044263B" w:rsidRDefault="000270CD" w:rsidP="000270CD">
      <w:pPr>
        <w:spacing w:line="408" w:lineRule="auto"/>
        <w:rPr>
          <w:color w:val="191A19"/>
        </w:rPr>
      </w:pPr>
      <w:r w:rsidRPr="00641DB4">
        <w:rPr>
          <w:color w:val="191A19"/>
        </w:rPr>
        <w:t xml:space="preserve">Администрация муниципального образования принимала активное участие в государственных мероприятиях: подготовке и проведении выборов </w:t>
      </w:r>
      <w:r>
        <w:rPr>
          <w:color w:val="191A19"/>
        </w:rPr>
        <w:t>Главы Удмуртской Республики 14 сентября 2014 года</w:t>
      </w:r>
      <w:r w:rsidRPr="00641DB4">
        <w:rPr>
          <w:color w:val="191A19"/>
        </w:rPr>
        <w:t>.</w:t>
      </w:r>
      <w:r>
        <w:rPr>
          <w:color w:val="191A19"/>
        </w:rPr>
        <w:t xml:space="preserve">  По явке избирателей муниципальное образование заняло 4 место в районе (83,24%), а по числу отдавших свои голоса за Соловьева А.В. 5 –е место (93,42%). </w:t>
      </w:r>
    </w:p>
    <w:p w:rsidR="000270CD" w:rsidRPr="00AA7644" w:rsidRDefault="000270CD" w:rsidP="000270CD">
      <w:pPr>
        <w:rPr>
          <w:b/>
          <w:u w:val="single"/>
        </w:rPr>
      </w:pPr>
      <w:r w:rsidRPr="00AA7644">
        <w:rPr>
          <w:b/>
          <w:u w:val="single"/>
        </w:rPr>
        <w:lastRenderedPageBreak/>
        <w:t xml:space="preserve">Среди наиболее острых проблем, над которыми необходимо работать </w:t>
      </w:r>
      <w:proofErr w:type="gramStart"/>
      <w:r w:rsidRPr="00AA7644">
        <w:rPr>
          <w:b/>
          <w:u w:val="single"/>
        </w:rPr>
        <w:t>отмечены</w:t>
      </w:r>
      <w:proofErr w:type="gramEnd"/>
      <w:r w:rsidRPr="00AA7644">
        <w:rPr>
          <w:b/>
          <w:u w:val="single"/>
        </w:rPr>
        <w:t>:</w:t>
      </w:r>
    </w:p>
    <w:p w:rsidR="000270CD" w:rsidRPr="00AA7644" w:rsidRDefault="000270CD" w:rsidP="000270CD">
      <w:pPr>
        <w:contextualSpacing/>
        <w:rPr>
          <w:b/>
        </w:rPr>
      </w:pPr>
      <w:r w:rsidRPr="00AA7644">
        <w:rPr>
          <w:b/>
        </w:rPr>
        <w:t>Ремонт уличных дорог и дорога до районного центра.</w:t>
      </w:r>
    </w:p>
    <w:p w:rsidR="000270CD" w:rsidRPr="00AA7644" w:rsidRDefault="000270CD" w:rsidP="000270CD">
      <w:pPr>
        <w:contextualSpacing/>
        <w:rPr>
          <w:b/>
        </w:rPr>
      </w:pPr>
      <w:r w:rsidRPr="00AA7644">
        <w:rPr>
          <w:b/>
        </w:rPr>
        <w:t>Газификация населенных пунктов.</w:t>
      </w:r>
    </w:p>
    <w:p w:rsidR="000270CD" w:rsidRPr="00AA7644" w:rsidRDefault="000270CD" w:rsidP="000270CD">
      <w:pPr>
        <w:contextualSpacing/>
        <w:rPr>
          <w:b/>
        </w:rPr>
      </w:pPr>
      <w:r w:rsidRPr="00AA7644">
        <w:rPr>
          <w:b/>
        </w:rPr>
        <w:t xml:space="preserve">Школа, детский сад, медпункт и клуб </w:t>
      </w:r>
      <w:proofErr w:type="gramStart"/>
      <w:r w:rsidRPr="00AA7644">
        <w:rPr>
          <w:b/>
        </w:rPr>
        <w:t>в</w:t>
      </w:r>
      <w:proofErr w:type="gramEnd"/>
      <w:r w:rsidRPr="00AA7644">
        <w:rPr>
          <w:b/>
        </w:rPr>
        <w:t xml:space="preserve"> с. </w:t>
      </w:r>
      <w:proofErr w:type="spellStart"/>
      <w:r w:rsidRPr="00AA7644">
        <w:rPr>
          <w:b/>
        </w:rPr>
        <w:t>Кибья</w:t>
      </w:r>
      <w:proofErr w:type="spellEnd"/>
      <w:r w:rsidRPr="00AA7644">
        <w:rPr>
          <w:b/>
        </w:rPr>
        <w:t>.</w:t>
      </w:r>
    </w:p>
    <w:p w:rsidR="000270CD" w:rsidRPr="00AA7644" w:rsidRDefault="000270CD" w:rsidP="000270CD">
      <w:pPr>
        <w:contextualSpacing/>
        <w:rPr>
          <w:b/>
        </w:rPr>
      </w:pPr>
      <w:r w:rsidRPr="00AA7644">
        <w:rPr>
          <w:b/>
        </w:rPr>
        <w:t xml:space="preserve">Ремонт водопроводных сетей </w:t>
      </w:r>
    </w:p>
    <w:p w:rsidR="000270CD" w:rsidRPr="00AA7644" w:rsidRDefault="000270CD" w:rsidP="000270CD">
      <w:pPr>
        <w:contextualSpacing/>
        <w:rPr>
          <w:b/>
        </w:rPr>
      </w:pPr>
      <w:r w:rsidRPr="00AA7644">
        <w:rPr>
          <w:b/>
        </w:rPr>
        <w:t>Сбор и вывоз бытовых отходов.</w:t>
      </w:r>
    </w:p>
    <w:p w:rsidR="000270CD" w:rsidRPr="00AA7644" w:rsidRDefault="000270CD" w:rsidP="000270CD">
      <w:pPr>
        <w:contextualSpacing/>
        <w:rPr>
          <w:b/>
        </w:rPr>
      </w:pPr>
      <w:r w:rsidRPr="00AA7644">
        <w:rPr>
          <w:b/>
        </w:rPr>
        <w:t>Содержание кладбищ</w:t>
      </w:r>
    </w:p>
    <w:p w:rsidR="000270CD" w:rsidRPr="00AA7644" w:rsidRDefault="000270CD" w:rsidP="000270CD">
      <w:pPr>
        <w:contextualSpacing/>
        <w:rPr>
          <w:b/>
        </w:rPr>
      </w:pPr>
      <w:r w:rsidRPr="00AA7644">
        <w:rPr>
          <w:b/>
        </w:rPr>
        <w:t>Ремонт и установка пожарных гидрантов.</w:t>
      </w:r>
    </w:p>
    <w:p w:rsidR="000270CD" w:rsidRPr="00AA7644" w:rsidRDefault="000270CD" w:rsidP="000270CD">
      <w:pPr>
        <w:contextualSpacing/>
        <w:rPr>
          <w:b/>
        </w:rPr>
      </w:pPr>
      <w:r w:rsidRPr="00AA7644">
        <w:rPr>
          <w:b/>
        </w:rPr>
        <w:t>Снос ветхих сооружений</w:t>
      </w:r>
    </w:p>
    <w:p w:rsidR="000270CD" w:rsidRPr="00AA7644" w:rsidRDefault="000270CD" w:rsidP="000270CD">
      <w:pPr>
        <w:contextualSpacing/>
        <w:rPr>
          <w:b/>
        </w:rPr>
      </w:pPr>
      <w:r w:rsidRPr="00AA7644">
        <w:rPr>
          <w:b/>
          <w:color w:val="000000"/>
        </w:rPr>
        <w:t xml:space="preserve">Доступность </w:t>
      </w:r>
      <w:r w:rsidRPr="00AA7644">
        <w:rPr>
          <w:b/>
        </w:rPr>
        <w:t xml:space="preserve"> подключения к Интернету</w:t>
      </w:r>
      <w:r w:rsidR="00F237A5">
        <w:rPr>
          <w:b/>
        </w:rPr>
        <w:t>.</w:t>
      </w:r>
    </w:p>
    <w:p w:rsidR="000270CD" w:rsidRPr="00AA7644" w:rsidRDefault="000270CD" w:rsidP="000270CD">
      <w:pPr>
        <w:spacing w:before="100" w:beforeAutospacing="1" w:after="100" w:afterAutospacing="1"/>
        <w:contextualSpacing/>
        <w:rPr>
          <w:b/>
        </w:rPr>
      </w:pPr>
      <w:r w:rsidRPr="00AA7644">
        <w:rPr>
          <w:b/>
        </w:rPr>
        <w:t xml:space="preserve">Необходимы дополнительные средства  для уличного освещения. </w:t>
      </w:r>
    </w:p>
    <w:p w:rsidR="000270CD" w:rsidRPr="00AA7644" w:rsidRDefault="000270CD" w:rsidP="000270CD">
      <w:pPr>
        <w:spacing w:before="100" w:beforeAutospacing="1" w:after="100" w:afterAutospacing="1"/>
        <w:contextualSpacing/>
        <w:rPr>
          <w:b/>
        </w:rPr>
      </w:pPr>
      <w:r w:rsidRPr="00AA7644">
        <w:rPr>
          <w:b/>
        </w:rPr>
        <w:t>Ремонт памятников  погибшим воинам в и благоустройство территории памятник</w:t>
      </w:r>
      <w:r>
        <w:rPr>
          <w:b/>
        </w:rPr>
        <w:t>ов.</w:t>
      </w:r>
    </w:p>
    <w:p w:rsidR="00540B23" w:rsidRPr="00030D23" w:rsidRDefault="00540B23" w:rsidP="00540B23">
      <w:pPr>
        <w:ind w:firstLine="720"/>
        <w:jc w:val="both"/>
        <w:outlineLvl w:val="3"/>
        <w:rPr>
          <w:b/>
        </w:rPr>
      </w:pPr>
    </w:p>
    <w:p w:rsidR="00540B23" w:rsidRPr="00FC4692" w:rsidRDefault="00540B23" w:rsidP="000270CD">
      <w:pPr>
        <w:ind w:firstLine="720"/>
        <w:jc w:val="both"/>
      </w:pPr>
      <w:r w:rsidRPr="00030D23">
        <w:t xml:space="preserve">  </w:t>
      </w:r>
    </w:p>
    <w:p w:rsidR="00DF01A2" w:rsidRDefault="00DF01A2"/>
    <w:sectPr w:rsidR="00D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2E33"/>
    <w:multiLevelType w:val="hybridMultilevel"/>
    <w:tmpl w:val="D0D4E6BC"/>
    <w:lvl w:ilvl="0" w:tplc="DBA2968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28672768"/>
    <w:multiLevelType w:val="hybridMultilevel"/>
    <w:tmpl w:val="B3C66AD2"/>
    <w:lvl w:ilvl="0" w:tplc="5DB2E702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42946D88"/>
    <w:multiLevelType w:val="hybridMultilevel"/>
    <w:tmpl w:val="93E64342"/>
    <w:lvl w:ilvl="0" w:tplc="4872B7C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710112A0"/>
    <w:multiLevelType w:val="hybridMultilevel"/>
    <w:tmpl w:val="112E4D22"/>
    <w:lvl w:ilvl="0" w:tplc="8BDCFC2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72003B0F"/>
    <w:multiLevelType w:val="hybridMultilevel"/>
    <w:tmpl w:val="6E10ECEC"/>
    <w:lvl w:ilvl="0" w:tplc="43FA1EFE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E8"/>
    <w:rsid w:val="000270CD"/>
    <w:rsid w:val="002D7905"/>
    <w:rsid w:val="004726DE"/>
    <w:rsid w:val="00540B23"/>
    <w:rsid w:val="008321E8"/>
    <w:rsid w:val="00A2433E"/>
    <w:rsid w:val="00D45E1D"/>
    <w:rsid w:val="00D619B7"/>
    <w:rsid w:val="00DA7F1C"/>
    <w:rsid w:val="00DF01A2"/>
    <w:rsid w:val="00F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0B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540B2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40B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4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270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02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0B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540B2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40B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4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270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02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2015-02-09T04:57:00Z</dcterms:created>
  <dcterms:modified xsi:type="dcterms:W3CDTF">2015-05-05T07:07:00Z</dcterms:modified>
</cp:coreProperties>
</file>