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56" w:rsidRPr="00FC3B9D" w:rsidRDefault="00D67D56" w:rsidP="00D67D56">
      <w:pPr>
        <w:jc w:val="center"/>
        <w:rPr>
          <w:color w:val="000000" w:themeColor="text1"/>
        </w:rPr>
      </w:pPr>
      <w:r w:rsidRPr="00FC3B9D">
        <w:rPr>
          <w:color w:val="000000" w:themeColor="text1"/>
        </w:rPr>
        <w:t>Администрация муниципального образования «</w:t>
      </w:r>
      <w:proofErr w:type="spellStart"/>
      <w:r w:rsidRPr="00FC3B9D">
        <w:rPr>
          <w:color w:val="000000" w:themeColor="text1"/>
        </w:rPr>
        <w:t>Старободьинское</w:t>
      </w:r>
      <w:proofErr w:type="spellEnd"/>
      <w:r w:rsidRPr="00FC3B9D">
        <w:rPr>
          <w:color w:val="000000" w:themeColor="text1"/>
        </w:rPr>
        <w:t>»</w:t>
      </w:r>
    </w:p>
    <w:p w:rsidR="00D67D56" w:rsidRPr="00FC3B9D" w:rsidRDefault="00D67D56" w:rsidP="00D67D56">
      <w:pPr>
        <w:jc w:val="center"/>
        <w:rPr>
          <w:color w:val="000000" w:themeColor="text1"/>
        </w:rPr>
      </w:pPr>
    </w:p>
    <w:p w:rsidR="00D67D56" w:rsidRPr="00FC3B9D" w:rsidRDefault="00D67D56" w:rsidP="00D67D56">
      <w:pPr>
        <w:jc w:val="center"/>
        <w:rPr>
          <w:color w:val="000000" w:themeColor="text1"/>
        </w:rPr>
      </w:pPr>
    </w:p>
    <w:p w:rsidR="00D67D56" w:rsidRPr="00FC3B9D" w:rsidRDefault="00D67D56" w:rsidP="00D67D56">
      <w:pPr>
        <w:jc w:val="center"/>
        <w:rPr>
          <w:color w:val="000000" w:themeColor="text1"/>
        </w:rPr>
      </w:pPr>
    </w:p>
    <w:p w:rsidR="00D67D56" w:rsidRPr="00FC3B9D" w:rsidRDefault="00D67D56" w:rsidP="00D67D56">
      <w:pPr>
        <w:jc w:val="center"/>
        <w:rPr>
          <w:b/>
          <w:color w:val="000000" w:themeColor="text1"/>
        </w:rPr>
      </w:pPr>
      <w:r w:rsidRPr="00FC3B9D">
        <w:rPr>
          <w:b/>
          <w:color w:val="000000" w:themeColor="text1"/>
        </w:rPr>
        <w:t>ПОСТАНОВЛЕНИЕ</w:t>
      </w:r>
    </w:p>
    <w:p w:rsidR="00D67D56" w:rsidRPr="00FC3B9D" w:rsidRDefault="00D67D56" w:rsidP="00D67D56">
      <w:pPr>
        <w:rPr>
          <w:color w:val="000000" w:themeColor="text1"/>
        </w:rPr>
      </w:pPr>
    </w:p>
    <w:p w:rsidR="00D67D56" w:rsidRPr="00FC3B9D" w:rsidRDefault="00D67D56" w:rsidP="00D67D56">
      <w:pPr>
        <w:rPr>
          <w:color w:val="000000" w:themeColor="text1"/>
        </w:rPr>
      </w:pPr>
      <w:r w:rsidRPr="00FC3B9D">
        <w:rPr>
          <w:color w:val="000000" w:themeColor="text1"/>
        </w:rPr>
        <w:t xml:space="preserve">от </w:t>
      </w:r>
      <w:r w:rsidR="00631EA9" w:rsidRPr="00FC3B9D">
        <w:rPr>
          <w:color w:val="000000" w:themeColor="text1"/>
        </w:rPr>
        <w:t xml:space="preserve">6 октября </w:t>
      </w:r>
      <w:r w:rsidRPr="00FC3B9D">
        <w:rPr>
          <w:color w:val="000000" w:themeColor="text1"/>
        </w:rPr>
        <w:t xml:space="preserve"> 2014 г</w:t>
      </w:r>
      <w:r w:rsidRPr="00FC3B9D">
        <w:rPr>
          <w:color w:val="000000" w:themeColor="text1"/>
        </w:rPr>
        <w:tab/>
      </w:r>
      <w:r w:rsidRPr="00FC3B9D">
        <w:rPr>
          <w:color w:val="000000" w:themeColor="text1"/>
        </w:rPr>
        <w:tab/>
      </w:r>
      <w:r w:rsidRPr="00FC3B9D">
        <w:rPr>
          <w:color w:val="000000" w:themeColor="text1"/>
        </w:rPr>
        <w:tab/>
      </w:r>
      <w:r w:rsidRPr="00FC3B9D">
        <w:rPr>
          <w:color w:val="000000" w:themeColor="text1"/>
        </w:rPr>
        <w:tab/>
      </w:r>
      <w:r w:rsidRPr="00FC3B9D">
        <w:rPr>
          <w:color w:val="000000" w:themeColor="text1"/>
        </w:rPr>
        <w:tab/>
      </w:r>
      <w:r w:rsidRPr="00FC3B9D">
        <w:rPr>
          <w:color w:val="000000" w:themeColor="text1"/>
        </w:rPr>
        <w:tab/>
      </w:r>
      <w:r w:rsidRPr="00FC3B9D">
        <w:rPr>
          <w:color w:val="000000" w:themeColor="text1"/>
        </w:rPr>
        <w:tab/>
        <w:t xml:space="preserve">             </w:t>
      </w:r>
      <w:r w:rsidRPr="00FC3B9D">
        <w:rPr>
          <w:color w:val="000000" w:themeColor="text1"/>
        </w:rPr>
        <w:tab/>
        <w:t xml:space="preserve">№ </w:t>
      </w:r>
      <w:r w:rsidR="00631EA9" w:rsidRPr="00FC3B9D">
        <w:rPr>
          <w:color w:val="000000" w:themeColor="text1"/>
        </w:rPr>
        <w:t>26/2</w:t>
      </w:r>
    </w:p>
    <w:p w:rsidR="00D67D56" w:rsidRPr="00FC3B9D" w:rsidRDefault="00D67D56" w:rsidP="00D67D56">
      <w:pPr>
        <w:jc w:val="center"/>
        <w:rPr>
          <w:color w:val="000000" w:themeColor="text1"/>
        </w:rPr>
      </w:pPr>
      <w:r w:rsidRPr="00FC3B9D">
        <w:rPr>
          <w:color w:val="000000" w:themeColor="text1"/>
        </w:rPr>
        <w:t xml:space="preserve">д. Старая </w:t>
      </w:r>
      <w:proofErr w:type="spellStart"/>
      <w:r w:rsidRPr="00FC3B9D">
        <w:rPr>
          <w:color w:val="000000" w:themeColor="text1"/>
        </w:rPr>
        <w:t>Бодья</w:t>
      </w:r>
      <w:proofErr w:type="spellEnd"/>
    </w:p>
    <w:p w:rsidR="00D67D56" w:rsidRPr="00FC3B9D" w:rsidRDefault="00D67D56" w:rsidP="00D67D56">
      <w:pPr>
        <w:jc w:val="center"/>
        <w:rPr>
          <w:color w:val="000000" w:themeColor="text1"/>
        </w:rPr>
      </w:pPr>
    </w:p>
    <w:p w:rsidR="00D67D56" w:rsidRPr="00FC3B9D" w:rsidRDefault="00D67D56" w:rsidP="00D67D56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5"/>
      </w:tblGrid>
      <w:tr w:rsidR="00631EA9" w:rsidRPr="00FC3B9D" w:rsidTr="008850B8">
        <w:tc>
          <w:tcPr>
            <w:tcW w:w="10035" w:type="dxa"/>
          </w:tcPr>
          <w:p w:rsidR="00631EA9" w:rsidRPr="00FC3B9D" w:rsidRDefault="00631EA9" w:rsidP="008850B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3B9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 утверждении «Положения о порядке списания муниципального имущества муниципального образования «</w:t>
            </w:r>
            <w:proofErr w:type="spellStart"/>
            <w:r w:rsidRPr="00FC3B9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Старободьинское</w:t>
            </w:r>
            <w:proofErr w:type="spellEnd"/>
            <w:r w:rsidRPr="00FC3B9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»</w:t>
            </w:r>
          </w:p>
          <w:p w:rsidR="00631EA9" w:rsidRPr="00FC3B9D" w:rsidRDefault="00631EA9" w:rsidP="008850B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</w:tbl>
    <w:p w:rsidR="00631EA9" w:rsidRPr="00FC3B9D" w:rsidRDefault="00631EA9" w:rsidP="00631EA9">
      <w:pPr>
        <w:rPr>
          <w:color w:val="000000" w:themeColor="text1"/>
        </w:rPr>
      </w:pPr>
    </w:p>
    <w:p w:rsidR="00631EA9" w:rsidRPr="00FC3B9D" w:rsidRDefault="00631EA9" w:rsidP="00631EA9">
      <w:pPr>
        <w:pStyle w:val="3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000000" w:themeColor="text1"/>
          <w:kern w:val="1"/>
          <w:shd w:val="clear" w:color="auto" w:fill="00FFFF"/>
          <w:lang w:eastAsia="ar-SA"/>
        </w:rPr>
      </w:pPr>
      <w:proofErr w:type="gramStart"/>
      <w:r w:rsidRPr="00FC3B9D">
        <w:rPr>
          <w:rFonts w:ascii="Times New Roman" w:hAnsi="Times New Roman" w:cs="Times New Roman"/>
          <w:b w:val="0"/>
          <w:color w:val="000000" w:themeColor="text1"/>
        </w:rPr>
        <w:t xml:space="preserve">В целях обеспечения единого порядка списания муниципального имущества, в соответствии с </w:t>
      </w:r>
      <w:r w:rsidRPr="00FC3B9D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Федеральным законом РФ от 06.10.2003 N131-ФЗ "Об общих принципах организации местного самоуправления в РФ", </w:t>
      </w:r>
      <w:r w:rsidRPr="00FC3B9D">
        <w:rPr>
          <w:rFonts w:ascii="Times New Roman" w:hAnsi="Times New Roman" w:cs="Times New Roman"/>
          <w:b w:val="0"/>
          <w:color w:val="000000" w:themeColor="text1"/>
        </w:rPr>
        <w:t xml:space="preserve">Федеральным </w:t>
      </w:r>
      <w:hyperlink r:id="rId6" w:history="1">
        <w:r w:rsidRPr="00FC3B9D">
          <w:rPr>
            <w:rStyle w:val="ab"/>
            <w:rFonts w:ascii="Times New Roman" w:hAnsi="Times New Roman" w:cs="Times New Roman"/>
            <w:b w:val="0"/>
            <w:color w:val="000000" w:themeColor="text1"/>
            <w:u w:val="none"/>
          </w:rPr>
          <w:t>законом</w:t>
        </w:r>
      </w:hyperlink>
      <w:r w:rsidRPr="00FC3B9D">
        <w:rPr>
          <w:rFonts w:ascii="Times New Roman" w:hAnsi="Times New Roman" w:cs="Times New Roman"/>
          <w:b w:val="0"/>
          <w:color w:val="000000" w:themeColor="text1"/>
        </w:rPr>
        <w:t xml:space="preserve"> от 21.11.1996 </w:t>
      </w:r>
      <w:r w:rsidRPr="00FC3B9D">
        <w:rPr>
          <w:rFonts w:ascii="Times New Roman" w:hAnsi="Times New Roman" w:cs="Times New Roman"/>
          <w:b w:val="0"/>
          <w:color w:val="000000" w:themeColor="text1"/>
          <w:lang w:val="en-US"/>
        </w:rPr>
        <w:t>N</w:t>
      </w:r>
      <w:r w:rsidRPr="00FC3B9D">
        <w:rPr>
          <w:rFonts w:ascii="Times New Roman" w:hAnsi="Times New Roman" w:cs="Times New Roman"/>
          <w:b w:val="0"/>
          <w:color w:val="000000" w:themeColor="text1"/>
        </w:rPr>
        <w:t xml:space="preserve"> 129-ФЗ «О бухгалтерском учете», </w:t>
      </w:r>
      <w:hyperlink r:id="rId7" w:history="1">
        <w:r w:rsidRPr="00FC3B9D">
          <w:rPr>
            <w:rStyle w:val="ab"/>
            <w:rFonts w:ascii="Times New Roman" w:hAnsi="Times New Roman" w:cs="Times New Roman"/>
            <w:b w:val="0"/>
            <w:color w:val="000000" w:themeColor="text1"/>
            <w:u w:val="none"/>
          </w:rPr>
          <w:t>приказом</w:t>
        </w:r>
      </w:hyperlink>
      <w:r w:rsidRPr="00FC3B9D">
        <w:rPr>
          <w:rFonts w:ascii="Times New Roman" w:hAnsi="Times New Roman" w:cs="Times New Roman"/>
          <w:b w:val="0"/>
          <w:color w:val="000000" w:themeColor="text1"/>
        </w:rPr>
        <w:t xml:space="preserve"> Министерства финансов РФ от 13.10.2003 N 91н «Об утверждении методических указаний по бухгалтерскому учету основных средств», </w:t>
      </w:r>
      <w:hyperlink r:id="rId8" w:history="1">
        <w:r w:rsidRPr="00FC3B9D">
          <w:rPr>
            <w:rStyle w:val="ab"/>
            <w:rFonts w:ascii="Times New Roman" w:hAnsi="Times New Roman" w:cs="Times New Roman"/>
            <w:b w:val="0"/>
            <w:color w:val="000000" w:themeColor="text1"/>
            <w:u w:val="none"/>
          </w:rPr>
          <w:t>приказом</w:t>
        </w:r>
      </w:hyperlink>
      <w:r w:rsidRPr="00FC3B9D">
        <w:rPr>
          <w:rFonts w:ascii="Times New Roman" w:hAnsi="Times New Roman" w:cs="Times New Roman"/>
          <w:b w:val="0"/>
          <w:color w:val="000000" w:themeColor="text1"/>
        </w:rPr>
        <w:t xml:space="preserve"> Минфина РФ от 30.12.2008 N 148н «Об утверждении</w:t>
      </w:r>
      <w:proofErr w:type="gramEnd"/>
      <w:r w:rsidRPr="00FC3B9D">
        <w:rPr>
          <w:rFonts w:ascii="Times New Roman" w:hAnsi="Times New Roman" w:cs="Times New Roman"/>
          <w:b w:val="0"/>
          <w:color w:val="000000" w:themeColor="text1"/>
        </w:rPr>
        <w:t xml:space="preserve"> Инструкции по бюджетному учету», Уставом муниципального образования «</w:t>
      </w:r>
      <w:proofErr w:type="spellStart"/>
      <w:r w:rsidRPr="00FC3B9D">
        <w:rPr>
          <w:rFonts w:ascii="Times New Roman" w:hAnsi="Times New Roman" w:cs="Times New Roman"/>
          <w:b w:val="0"/>
          <w:color w:val="000000" w:themeColor="text1"/>
        </w:rPr>
        <w:t>Старободьинское</w:t>
      </w:r>
      <w:proofErr w:type="spellEnd"/>
      <w:r w:rsidRPr="00FC3B9D">
        <w:rPr>
          <w:rFonts w:ascii="Times New Roman" w:hAnsi="Times New Roman" w:cs="Times New Roman"/>
          <w:b w:val="0"/>
          <w:color w:val="000000" w:themeColor="text1"/>
        </w:rPr>
        <w:t>»  Администрация муниципального образования «</w:t>
      </w:r>
      <w:proofErr w:type="spellStart"/>
      <w:r w:rsidRPr="00FC3B9D">
        <w:rPr>
          <w:rFonts w:ascii="Times New Roman" w:hAnsi="Times New Roman" w:cs="Times New Roman"/>
          <w:b w:val="0"/>
          <w:color w:val="000000" w:themeColor="text1"/>
        </w:rPr>
        <w:t>Старободьинское</w:t>
      </w:r>
      <w:proofErr w:type="spellEnd"/>
      <w:r w:rsidRPr="00FC3B9D">
        <w:rPr>
          <w:rFonts w:ascii="Times New Roman" w:hAnsi="Times New Roman" w:cs="Times New Roman"/>
          <w:b w:val="0"/>
          <w:color w:val="000000" w:themeColor="text1"/>
        </w:rPr>
        <w:t xml:space="preserve">» постановляет </w:t>
      </w:r>
    </w:p>
    <w:p w:rsidR="00631EA9" w:rsidRPr="00FC3B9D" w:rsidRDefault="00631EA9" w:rsidP="00631EA9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000000" w:themeColor="text1"/>
          <w:kern w:val="1"/>
          <w:shd w:val="clear" w:color="auto" w:fill="00FFFF"/>
          <w:lang w:eastAsia="ar-SA"/>
        </w:rPr>
      </w:pPr>
    </w:p>
    <w:p w:rsidR="00631EA9" w:rsidRPr="00FC3B9D" w:rsidRDefault="00631EA9" w:rsidP="00631E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EA9" w:rsidRPr="00FC3B9D" w:rsidRDefault="00631EA9" w:rsidP="00631EA9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930"/>
        <w:jc w:val="both"/>
        <w:rPr>
          <w:color w:val="000000" w:themeColor="text1"/>
        </w:rPr>
      </w:pPr>
      <w:r w:rsidRPr="00FC3B9D">
        <w:rPr>
          <w:color w:val="000000" w:themeColor="text1"/>
        </w:rPr>
        <w:t>Утвердить «</w:t>
      </w:r>
      <w:hyperlink w:anchor="Par36" w:history="1">
        <w:r w:rsidRPr="00FC3B9D">
          <w:rPr>
            <w:color w:val="000000" w:themeColor="text1"/>
          </w:rPr>
          <w:t>Положение</w:t>
        </w:r>
      </w:hyperlink>
      <w:r w:rsidRPr="00FC3B9D">
        <w:rPr>
          <w:color w:val="000000" w:themeColor="text1"/>
        </w:rPr>
        <w:t xml:space="preserve"> о порядке списания муниципального имущества муниципального образования «</w:t>
      </w:r>
      <w:proofErr w:type="spellStart"/>
      <w:r w:rsidRPr="00FC3B9D">
        <w:rPr>
          <w:color w:val="000000" w:themeColor="text1"/>
        </w:rPr>
        <w:t>Старободьинское</w:t>
      </w:r>
      <w:proofErr w:type="spellEnd"/>
      <w:r w:rsidRPr="00FC3B9D">
        <w:rPr>
          <w:color w:val="000000" w:themeColor="text1"/>
        </w:rPr>
        <w:t>» согласно приложению к настоящему постановлению.</w:t>
      </w:r>
    </w:p>
    <w:p w:rsidR="00631EA9" w:rsidRPr="00FC3B9D" w:rsidRDefault="00631EA9" w:rsidP="00631EA9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930"/>
        <w:jc w:val="both"/>
        <w:rPr>
          <w:color w:val="000000" w:themeColor="text1"/>
        </w:rPr>
      </w:pPr>
      <w:r w:rsidRPr="00FC3B9D">
        <w:rPr>
          <w:color w:val="000000" w:themeColor="text1"/>
        </w:rPr>
        <w:t xml:space="preserve"> Постановление  разместить на официальном сайте </w:t>
      </w:r>
      <w:r w:rsidRPr="00FC3B9D">
        <w:rPr>
          <w:rFonts w:eastAsia="Arial"/>
          <w:color w:val="000000" w:themeColor="text1"/>
        </w:rPr>
        <w:t>муниципального образования «</w:t>
      </w:r>
      <w:proofErr w:type="spellStart"/>
      <w:r w:rsidRPr="00FC3B9D">
        <w:rPr>
          <w:rFonts w:eastAsia="Arial"/>
          <w:color w:val="000000" w:themeColor="text1"/>
        </w:rPr>
        <w:t>Кизнерский</w:t>
      </w:r>
      <w:proofErr w:type="spellEnd"/>
      <w:r w:rsidRPr="00FC3B9D">
        <w:rPr>
          <w:rFonts w:eastAsia="Arial"/>
          <w:color w:val="000000" w:themeColor="text1"/>
        </w:rPr>
        <w:t xml:space="preserve"> район» (</w:t>
      </w:r>
      <w:r w:rsidRPr="00FC3B9D">
        <w:rPr>
          <w:color w:val="000000" w:themeColor="text1"/>
        </w:rPr>
        <w:t xml:space="preserve">http:// </w:t>
      </w:r>
      <w:r w:rsidRPr="00FC3B9D">
        <w:rPr>
          <w:color w:val="000000" w:themeColor="text1"/>
          <w:lang w:val="en-US"/>
        </w:rPr>
        <w:t>www</w:t>
      </w:r>
      <w:r w:rsidRPr="00FC3B9D">
        <w:rPr>
          <w:color w:val="000000" w:themeColor="text1"/>
        </w:rPr>
        <w:t>/</w:t>
      </w:r>
      <w:proofErr w:type="spellStart"/>
      <w:r w:rsidRPr="00FC3B9D">
        <w:rPr>
          <w:color w:val="000000" w:themeColor="text1"/>
          <w:lang w:val="en-US"/>
        </w:rPr>
        <w:t>mykizner</w:t>
      </w:r>
      <w:proofErr w:type="spellEnd"/>
      <w:r w:rsidRPr="00FC3B9D">
        <w:rPr>
          <w:color w:val="000000" w:themeColor="text1"/>
        </w:rPr>
        <w:t>.</w:t>
      </w:r>
      <w:proofErr w:type="spellStart"/>
      <w:r w:rsidRPr="00FC3B9D">
        <w:rPr>
          <w:color w:val="000000" w:themeColor="text1"/>
          <w:lang w:val="en-US"/>
        </w:rPr>
        <w:t>ru</w:t>
      </w:r>
      <w:proofErr w:type="spellEnd"/>
      <w:r w:rsidRPr="00FC3B9D">
        <w:rPr>
          <w:rFonts w:eastAsia="Arial"/>
          <w:color w:val="000000" w:themeColor="text1"/>
        </w:rPr>
        <w:t>).</w:t>
      </w:r>
      <w:r w:rsidRPr="00FC3B9D">
        <w:rPr>
          <w:color w:val="000000" w:themeColor="text1"/>
        </w:rPr>
        <w:t xml:space="preserve"> </w:t>
      </w:r>
    </w:p>
    <w:p w:rsidR="00631EA9" w:rsidRPr="00FC3B9D" w:rsidRDefault="00631EA9" w:rsidP="00631EA9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930"/>
        <w:jc w:val="both"/>
        <w:rPr>
          <w:color w:val="000000" w:themeColor="text1"/>
        </w:rPr>
      </w:pPr>
      <w:r w:rsidRPr="00FC3B9D">
        <w:rPr>
          <w:color w:val="000000" w:themeColor="text1"/>
        </w:rPr>
        <w:t xml:space="preserve"> </w:t>
      </w:r>
      <w:proofErr w:type="gramStart"/>
      <w:r w:rsidRPr="00FC3B9D">
        <w:rPr>
          <w:color w:val="000000" w:themeColor="text1"/>
        </w:rPr>
        <w:t>Контроль за</w:t>
      </w:r>
      <w:proofErr w:type="gramEnd"/>
      <w:r w:rsidRPr="00FC3B9D">
        <w:rPr>
          <w:color w:val="000000" w:themeColor="text1"/>
        </w:rPr>
        <w:t xml:space="preserve"> исполнением настоящего постановления оставляю за собой.</w:t>
      </w:r>
    </w:p>
    <w:p w:rsidR="00631EA9" w:rsidRPr="00FC3B9D" w:rsidRDefault="00631EA9" w:rsidP="00631EA9">
      <w:pPr>
        <w:jc w:val="both"/>
        <w:rPr>
          <w:color w:val="000000" w:themeColor="text1"/>
        </w:rPr>
      </w:pPr>
    </w:p>
    <w:p w:rsidR="00631EA9" w:rsidRPr="00FC3B9D" w:rsidRDefault="00631EA9" w:rsidP="00631EA9">
      <w:pPr>
        <w:rPr>
          <w:color w:val="000000" w:themeColor="text1"/>
        </w:rPr>
      </w:pPr>
    </w:p>
    <w:p w:rsidR="00631EA9" w:rsidRPr="00FC3B9D" w:rsidRDefault="00631EA9" w:rsidP="00631EA9">
      <w:pPr>
        <w:rPr>
          <w:color w:val="000000" w:themeColor="text1"/>
        </w:rPr>
      </w:pPr>
    </w:p>
    <w:p w:rsidR="00631EA9" w:rsidRPr="00FC3B9D" w:rsidRDefault="00631EA9" w:rsidP="00631EA9">
      <w:pPr>
        <w:rPr>
          <w:color w:val="000000" w:themeColor="text1"/>
        </w:rPr>
      </w:pPr>
    </w:p>
    <w:p w:rsidR="00631EA9" w:rsidRPr="00FC3B9D" w:rsidRDefault="00631EA9" w:rsidP="00631EA9">
      <w:pPr>
        <w:rPr>
          <w:color w:val="000000" w:themeColor="text1"/>
        </w:rPr>
      </w:pPr>
      <w:r w:rsidRPr="00FC3B9D">
        <w:rPr>
          <w:color w:val="000000" w:themeColor="text1"/>
        </w:rPr>
        <w:t>Глава  МО «</w:t>
      </w:r>
      <w:proofErr w:type="spellStart"/>
      <w:r w:rsidRPr="00FC3B9D">
        <w:rPr>
          <w:color w:val="000000" w:themeColor="text1"/>
        </w:rPr>
        <w:t>Старободьинское</w:t>
      </w:r>
      <w:proofErr w:type="spellEnd"/>
      <w:r w:rsidRPr="00FC3B9D">
        <w:rPr>
          <w:color w:val="000000" w:themeColor="text1"/>
        </w:rPr>
        <w:t xml:space="preserve">»                                                                       </w:t>
      </w:r>
      <w:proofErr w:type="spellStart"/>
      <w:r w:rsidRPr="00FC3B9D">
        <w:rPr>
          <w:color w:val="000000" w:themeColor="text1"/>
        </w:rPr>
        <w:t>Е.И.Семакова</w:t>
      </w:r>
      <w:proofErr w:type="spellEnd"/>
    </w:p>
    <w:p w:rsidR="00631EA9" w:rsidRPr="00FC3B9D" w:rsidRDefault="00631EA9" w:rsidP="00631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p w:rsidR="00631EA9" w:rsidRPr="00FC3B9D" w:rsidRDefault="00631EA9" w:rsidP="00631EA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EA9" w:rsidRPr="00FC3B9D" w:rsidRDefault="00631EA9" w:rsidP="00631EA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EA9" w:rsidRPr="00FC3B9D" w:rsidRDefault="00631EA9" w:rsidP="00631EA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EA9" w:rsidRPr="00FC3B9D" w:rsidRDefault="00631EA9" w:rsidP="00631EA9">
      <w:pPr>
        <w:jc w:val="both"/>
        <w:rPr>
          <w:color w:val="000000" w:themeColor="text1"/>
        </w:rPr>
      </w:pPr>
    </w:p>
    <w:p w:rsidR="00631EA9" w:rsidRPr="00FC3B9D" w:rsidRDefault="00631EA9" w:rsidP="00631EA9">
      <w:pPr>
        <w:jc w:val="center"/>
        <w:rPr>
          <w:color w:val="000000" w:themeColor="text1"/>
        </w:rPr>
      </w:pPr>
    </w:p>
    <w:p w:rsidR="00631EA9" w:rsidRPr="00FC3B9D" w:rsidRDefault="00631EA9" w:rsidP="00631EA9">
      <w:pPr>
        <w:jc w:val="center"/>
        <w:rPr>
          <w:color w:val="000000" w:themeColor="text1"/>
        </w:rPr>
      </w:pPr>
    </w:p>
    <w:p w:rsidR="00631EA9" w:rsidRPr="00FC3B9D" w:rsidRDefault="00631EA9" w:rsidP="00631EA9">
      <w:pPr>
        <w:jc w:val="center"/>
        <w:rPr>
          <w:color w:val="000000" w:themeColor="text1"/>
        </w:rPr>
      </w:pPr>
    </w:p>
    <w:p w:rsidR="00631EA9" w:rsidRPr="00FC3B9D" w:rsidRDefault="00631EA9" w:rsidP="00631EA9">
      <w:pPr>
        <w:jc w:val="center"/>
        <w:rPr>
          <w:color w:val="000000" w:themeColor="text1"/>
        </w:rPr>
      </w:pPr>
    </w:p>
    <w:p w:rsidR="00631EA9" w:rsidRPr="00FC3B9D" w:rsidRDefault="00631EA9" w:rsidP="00631EA9">
      <w:pPr>
        <w:jc w:val="center"/>
        <w:rPr>
          <w:color w:val="000000" w:themeColor="text1"/>
        </w:rPr>
      </w:pPr>
    </w:p>
    <w:p w:rsidR="00631EA9" w:rsidRPr="00FC3B9D" w:rsidRDefault="00631EA9" w:rsidP="00631EA9">
      <w:pPr>
        <w:jc w:val="center"/>
        <w:rPr>
          <w:color w:val="000000" w:themeColor="text1"/>
        </w:rPr>
      </w:pPr>
    </w:p>
    <w:p w:rsidR="00631EA9" w:rsidRPr="00FC3B9D" w:rsidRDefault="00631EA9" w:rsidP="00631EA9">
      <w:pPr>
        <w:jc w:val="center"/>
        <w:rPr>
          <w:color w:val="000000" w:themeColor="text1"/>
        </w:rPr>
      </w:pPr>
    </w:p>
    <w:p w:rsidR="00FC3B9D" w:rsidRDefault="00FC3B9D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631EA9" w:rsidRPr="00FC3B9D" w:rsidRDefault="00631EA9" w:rsidP="00631EA9">
      <w:pPr>
        <w:ind w:left="4962"/>
        <w:jc w:val="both"/>
        <w:rPr>
          <w:color w:val="000000" w:themeColor="text1"/>
        </w:rPr>
      </w:pPr>
      <w:r w:rsidRPr="00FC3B9D">
        <w:rPr>
          <w:color w:val="000000" w:themeColor="text1"/>
        </w:rPr>
        <w:lastRenderedPageBreak/>
        <w:t>Приложение</w:t>
      </w:r>
    </w:p>
    <w:p w:rsidR="00631EA9" w:rsidRPr="00FC3B9D" w:rsidRDefault="00631EA9" w:rsidP="00631EA9">
      <w:pPr>
        <w:ind w:left="4962"/>
        <w:jc w:val="both"/>
        <w:rPr>
          <w:color w:val="000000" w:themeColor="text1"/>
        </w:rPr>
      </w:pPr>
      <w:r w:rsidRPr="00FC3B9D">
        <w:rPr>
          <w:color w:val="000000" w:themeColor="text1"/>
        </w:rPr>
        <w:t xml:space="preserve">к постановлению </w:t>
      </w:r>
      <w:r w:rsidR="00FC3B9D">
        <w:rPr>
          <w:color w:val="000000" w:themeColor="text1"/>
        </w:rPr>
        <w:t>А</w:t>
      </w:r>
      <w:r w:rsidRPr="00FC3B9D">
        <w:rPr>
          <w:color w:val="000000" w:themeColor="text1"/>
        </w:rPr>
        <w:t>дминистрации муниципального образования «</w:t>
      </w:r>
      <w:proofErr w:type="spellStart"/>
      <w:r w:rsidRPr="00FC3B9D">
        <w:rPr>
          <w:color w:val="000000" w:themeColor="text1"/>
        </w:rPr>
        <w:t>Старободьинское</w:t>
      </w:r>
      <w:proofErr w:type="spellEnd"/>
      <w:r w:rsidRPr="00FC3B9D">
        <w:rPr>
          <w:color w:val="000000" w:themeColor="text1"/>
        </w:rPr>
        <w:t>» от 06.10.2014г. № 26/2</w:t>
      </w:r>
    </w:p>
    <w:p w:rsidR="00631EA9" w:rsidRPr="00FC3B9D" w:rsidRDefault="00631EA9" w:rsidP="00631EA9">
      <w:pPr>
        <w:jc w:val="center"/>
        <w:rPr>
          <w:color w:val="000000" w:themeColor="text1"/>
        </w:rPr>
      </w:pPr>
    </w:p>
    <w:p w:rsidR="00631EA9" w:rsidRPr="00FC3B9D" w:rsidRDefault="00631EA9" w:rsidP="00631EA9">
      <w:pPr>
        <w:jc w:val="center"/>
        <w:rPr>
          <w:color w:val="000000" w:themeColor="text1"/>
        </w:rPr>
      </w:pPr>
    </w:p>
    <w:p w:rsidR="00631EA9" w:rsidRPr="00FC3B9D" w:rsidRDefault="00631EA9" w:rsidP="00631EA9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</w:p>
    <w:p w:rsidR="00631EA9" w:rsidRPr="00FC3B9D" w:rsidRDefault="00631EA9" w:rsidP="00631EA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36"/>
      <w:bookmarkEnd w:id="0"/>
      <w:r w:rsidRPr="00FC3B9D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</w:p>
    <w:p w:rsidR="00631EA9" w:rsidRPr="00FC3B9D" w:rsidRDefault="00631EA9" w:rsidP="00631EA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порядке списания муниципального имущества </w:t>
      </w:r>
    </w:p>
    <w:p w:rsidR="00631EA9" w:rsidRPr="00FC3B9D" w:rsidRDefault="00631EA9" w:rsidP="00631EA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B9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</w:t>
      </w:r>
      <w:proofErr w:type="spellStart"/>
      <w:r w:rsidRPr="00FC3B9D">
        <w:rPr>
          <w:rFonts w:ascii="Times New Roman" w:hAnsi="Times New Roman" w:cs="Times New Roman"/>
          <w:color w:val="000000" w:themeColor="text1"/>
          <w:sz w:val="24"/>
          <w:szCs w:val="24"/>
        </w:rPr>
        <w:t>Старободьинское</w:t>
      </w:r>
      <w:proofErr w:type="spellEnd"/>
      <w:r w:rsidRPr="00FC3B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631EA9" w:rsidRPr="00FC3B9D" w:rsidRDefault="00631EA9" w:rsidP="00631EA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EA9" w:rsidRPr="00FC3B9D" w:rsidRDefault="00631EA9" w:rsidP="00631EA9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FC3B9D">
        <w:rPr>
          <w:b/>
          <w:color w:val="000000" w:themeColor="text1"/>
        </w:rPr>
        <w:t>1. Общие положения</w:t>
      </w:r>
    </w:p>
    <w:p w:rsidR="00631EA9" w:rsidRPr="00FC3B9D" w:rsidRDefault="00631EA9" w:rsidP="00631EA9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631EA9" w:rsidRPr="00FC3B9D" w:rsidRDefault="00631EA9" w:rsidP="00631EA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C3B9D">
        <w:rPr>
          <w:color w:val="000000" w:themeColor="text1"/>
        </w:rPr>
        <w:t>1.1. Настоящее Положение разработано в целях реализации учетной политики и обеспечения единого порядка списания пришедших в негодность зданий, строений, сооружений, иных объектов недвижимости, машин, оборудования, транспортных средств и другого имущества, являющегося собственностью муниципального образования «</w:t>
      </w:r>
      <w:proofErr w:type="spellStart"/>
      <w:r w:rsidRPr="00FC3B9D">
        <w:rPr>
          <w:color w:val="000000" w:themeColor="text1"/>
        </w:rPr>
        <w:t>Старободьинское</w:t>
      </w:r>
      <w:proofErr w:type="spellEnd"/>
      <w:r w:rsidRPr="00FC3B9D">
        <w:rPr>
          <w:color w:val="000000" w:themeColor="text1"/>
        </w:rPr>
        <w:t>», относящегося к основным средствам.</w:t>
      </w:r>
    </w:p>
    <w:p w:rsidR="008850B8" w:rsidRPr="00FC3B9D" w:rsidRDefault="008850B8" w:rsidP="008850B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</w:rPr>
      </w:pPr>
      <w:bookmarkStart w:id="1" w:name="sub_1200"/>
      <w:r w:rsidRPr="00FC3B9D">
        <w:rPr>
          <w:b/>
          <w:bCs/>
          <w:color w:val="000000" w:themeColor="text1"/>
        </w:rPr>
        <w:t>II. Основания для списания основных средств</w:t>
      </w:r>
    </w:p>
    <w:p w:rsidR="008850B8" w:rsidRPr="00FC3B9D" w:rsidRDefault="008850B8" w:rsidP="008850B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2" w:name="sub_1022"/>
      <w:bookmarkEnd w:id="1"/>
      <w:r w:rsidRPr="00FC3B9D">
        <w:rPr>
          <w:color w:val="000000" w:themeColor="text1"/>
        </w:rPr>
        <w:t>2.1. Муниципальное имущество подлежит списанию исключительно в случаях, когда восстановить его невозможно или экономически нецелесообразно, когда оно не может быть в установленном порядке реализовано или передано другим муниципальным предприятиям или муниципальным учреждениям.</w:t>
      </w:r>
    </w:p>
    <w:p w:rsidR="008850B8" w:rsidRPr="00FC3B9D" w:rsidRDefault="008850B8" w:rsidP="008850B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C3B9D">
        <w:rPr>
          <w:color w:val="000000" w:themeColor="text1"/>
        </w:rPr>
        <w:t>2.2. Истечение нормативного срока полезного использования имущества или начисление по нему 100% амортизации не является основанием для его списания, если по своему техническому состоянию или после ремонта оно может быть использовано для дальнейшей эксплуатации по прямому назначению.</w:t>
      </w:r>
    </w:p>
    <w:p w:rsidR="008850B8" w:rsidRPr="00FC3B9D" w:rsidRDefault="008850B8" w:rsidP="008850B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C3B9D">
        <w:rPr>
          <w:color w:val="000000" w:themeColor="text1"/>
        </w:rPr>
        <w:t>2.3. Списание основных средств может иметь место в случаях:</w:t>
      </w:r>
    </w:p>
    <w:p w:rsidR="008850B8" w:rsidRPr="00FC3B9D" w:rsidRDefault="008850B8" w:rsidP="008850B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C3B9D">
        <w:rPr>
          <w:color w:val="000000" w:themeColor="text1"/>
        </w:rPr>
        <w:t>1) морального или физического износа;</w:t>
      </w:r>
    </w:p>
    <w:p w:rsidR="008850B8" w:rsidRPr="00FC3B9D" w:rsidRDefault="008850B8" w:rsidP="008850B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C3B9D">
        <w:rPr>
          <w:color w:val="000000" w:themeColor="text1"/>
        </w:rPr>
        <w:t>2) ликвидации при авариях, стихийных бедствиях и иных чрезвычайных ситуациях;</w:t>
      </w:r>
    </w:p>
    <w:p w:rsidR="008850B8" w:rsidRPr="00FC3B9D" w:rsidRDefault="008850B8" w:rsidP="008850B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C3B9D">
        <w:rPr>
          <w:color w:val="000000" w:themeColor="text1"/>
        </w:rPr>
        <w:t>3) недостачи и порчи, выявленных при инвентаризации активов и обязательств;</w:t>
      </w:r>
    </w:p>
    <w:p w:rsidR="008850B8" w:rsidRPr="00FC3B9D" w:rsidRDefault="008850B8" w:rsidP="008850B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C3B9D">
        <w:rPr>
          <w:color w:val="000000" w:themeColor="text1"/>
        </w:rPr>
        <w:t>4) частичной ликвидации при выполнении работ по реконструкции;</w:t>
      </w:r>
    </w:p>
    <w:p w:rsidR="008850B8" w:rsidRPr="00FC3B9D" w:rsidRDefault="008850B8" w:rsidP="008850B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C3B9D">
        <w:rPr>
          <w:color w:val="000000" w:themeColor="text1"/>
        </w:rPr>
        <w:t>5) невозможности или нецелесообразности его восстановления (ремонта, реконструкции, модернизации);</w:t>
      </w:r>
    </w:p>
    <w:p w:rsidR="008850B8" w:rsidRPr="00FC3B9D" w:rsidRDefault="008850B8" w:rsidP="008850B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C3B9D">
        <w:rPr>
          <w:color w:val="000000" w:themeColor="text1"/>
        </w:rPr>
        <w:t>6) в иных случаях.</w:t>
      </w:r>
    </w:p>
    <w:p w:rsidR="008850B8" w:rsidRPr="00FC3B9D" w:rsidRDefault="008850B8" w:rsidP="008850B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</w:rPr>
      </w:pPr>
      <w:bookmarkStart w:id="3" w:name="sub_1300"/>
      <w:bookmarkEnd w:id="2"/>
      <w:r w:rsidRPr="00FC3B9D">
        <w:rPr>
          <w:b/>
          <w:bCs/>
          <w:color w:val="000000" w:themeColor="text1"/>
        </w:rPr>
        <w:t xml:space="preserve">III. Создание комиссии по списанию объектов основных средств, </w:t>
      </w:r>
      <w:r w:rsidRPr="00FC3B9D">
        <w:rPr>
          <w:b/>
          <w:bCs/>
          <w:color w:val="000000" w:themeColor="text1"/>
        </w:rPr>
        <w:br/>
        <w:t>ее компетенция и порядок работы</w:t>
      </w:r>
    </w:p>
    <w:p w:rsidR="008850B8" w:rsidRPr="00FC3B9D" w:rsidRDefault="008850B8" w:rsidP="008850B8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bookmarkStart w:id="4" w:name="sub_1031"/>
      <w:bookmarkEnd w:id="3"/>
      <w:r w:rsidRPr="00FC3B9D">
        <w:rPr>
          <w:color w:val="000000" w:themeColor="text1"/>
        </w:rPr>
        <w:t xml:space="preserve">3.1. Для определения целесообразности (пригодности) дальнейшего использования объекта основных средств, возможности и эффективности его восстановления, а также оформления документации при выбытии указанных объектов </w:t>
      </w:r>
      <w:bookmarkStart w:id="5" w:name="sub_1032"/>
      <w:bookmarkEnd w:id="4"/>
      <w:r w:rsidRPr="00FC3B9D">
        <w:rPr>
          <w:color w:val="000000" w:themeColor="text1"/>
        </w:rPr>
        <w:t>распоряжением Главы муниципального образования создается действующая комиссия.</w:t>
      </w:r>
    </w:p>
    <w:p w:rsidR="00343C90" w:rsidRPr="00FC3B9D" w:rsidRDefault="008850B8" w:rsidP="00343C9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</w:rPr>
      </w:pPr>
      <w:r w:rsidRPr="00FC3B9D">
        <w:rPr>
          <w:color w:val="000000" w:themeColor="text1"/>
        </w:rPr>
        <w:t>3.2. В состав комиссии должно входить не менее трех человек.</w:t>
      </w:r>
      <w:r w:rsidR="00343C90" w:rsidRPr="00FC3B9D">
        <w:rPr>
          <w:color w:val="000000" w:themeColor="text1"/>
        </w:rPr>
        <w:t xml:space="preserve"> </w:t>
      </w:r>
      <w:r w:rsidR="00343C90" w:rsidRPr="00FC3B9D">
        <w:rPr>
          <w:color w:val="000000" w:themeColor="text1"/>
        </w:rPr>
        <w:t>При рассмотрении вопросов, требующих специальных познаний, в состав комиссии включаются независимые эксперты. Для участия в работе комиссии могут приглашаться представители инспекций, на которые в соответствии с действующим законодательством возложены функции регистрации и надзора на отдельные виды имущества.</w:t>
      </w:r>
    </w:p>
    <w:p w:rsidR="008850B8" w:rsidRPr="00FC3B9D" w:rsidRDefault="008850B8" w:rsidP="008850B8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bookmarkStart w:id="6" w:name="sub_1033"/>
      <w:bookmarkEnd w:id="5"/>
      <w:r w:rsidRPr="00FC3B9D">
        <w:rPr>
          <w:color w:val="000000" w:themeColor="text1"/>
        </w:rPr>
        <w:t>3.3. В компетенцию комиссии входит:</w:t>
      </w:r>
    </w:p>
    <w:bookmarkEnd w:id="6"/>
    <w:p w:rsidR="008850B8" w:rsidRPr="00FC3B9D" w:rsidRDefault="008850B8" w:rsidP="008850B8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C3B9D">
        <w:rPr>
          <w:color w:val="000000" w:themeColor="text1"/>
        </w:rPr>
        <w:t xml:space="preserve">- осмотр объекта основных средств, подлежащего списанию с использованием необходимой технической документации (паспорт, поэтажные планы и другие документы), а также данных бухгалтерского учета, и установление целесообразности </w:t>
      </w:r>
      <w:r w:rsidRPr="00FC3B9D">
        <w:rPr>
          <w:color w:val="000000" w:themeColor="text1"/>
        </w:rPr>
        <w:lastRenderedPageBreak/>
        <w:t>(пригодности) дальнейшего использования объекта основных средств, возможности и эффективности его восстановления;</w:t>
      </w:r>
    </w:p>
    <w:p w:rsidR="008850B8" w:rsidRPr="00FC3B9D" w:rsidRDefault="008850B8" w:rsidP="008850B8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proofErr w:type="gramStart"/>
      <w:r w:rsidRPr="00FC3B9D">
        <w:rPr>
          <w:color w:val="000000" w:themeColor="text1"/>
        </w:rPr>
        <w:t>- установление причин списания объекта основных средств (физический и моральный износ, нарушение условий эксплуатации, аварии, стихийные бедствия и иные чрезвычайные ситуации, длительное неиспользование объекта для производства, либо для управленческих нужд и т.д.);</w:t>
      </w:r>
      <w:proofErr w:type="gramEnd"/>
    </w:p>
    <w:p w:rsidR="008850B8" w:rsidRPr="00FC3B9D" w:rsidRDefault="008850B8" w:rsidP="008850B8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C3B9D">
        <w:rPr>
          <w:color w:val="000000" w:themeColor="text1"/>
        </w:rPr>
        <w:t>- выявление лиц, по вине которых произошло преждевременное выбытие объекта основных средств из эксплуатации, внесение предложений о привлечении этих лиц к ответственности, установленной законодательством;</w:t>
      </w:r>
    </w:p>
    <w:p w:rsidR="008850B8" w:rsidRPr="00FC3B9D" w:rsidRDefault="008850B8" w:rsidP="008850B8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C3B9D">
        <w:rPr>
          <w:color w:val="000000" w:themeColor="text1"/>
        </w:rPr>
        <w:t>- определение возможности продажи имущества, подлежащего списанию или безвозмездной передачи его со своего баланса на баланс другим муниципальным предприятиям и учреждениям;</w:t>
      </w:r>
    </w:p>
    <w:p w:rsidR="008850B8" w:rsidRPr="00FC3B9D" w:rsidRDefault="008850B8" w:rsidP="008850B8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C3B9D">
        <w:rPr>
          <w:color w:val="000000" w:themeColor="text1"/>
        </w:rPr>
        <w:t>- определение возможности использования отдельных узлов, деталей, материалов выбывающего объекта основных средств и их оценка из текущей рыночной стоимости, но не ниже остаточной стоимости;</w:t>
      </w:r>
    </w:p>
    <w:p w:rsidR="008850B8" w:rsidRPr="00FC3B9D" w:rsidRDefault="008850B8" w:rsidP="008850B8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C3B9D">
        <w:rPr>
          <w:color w:val="000000" w:themeColor="text1"/>
        </w:rPr>
        <w:t xml:space="preserve">- осуществление </w:t>
      </w:r>
      <w:proofErr w:type="gramStart"/>
      <w:r w:rsidRPr="00FC3B9D">
        <w:rPr>
          <w:color w:val="000000" w:themeColor="text1"/>
        </w:rPr>
        <w:t>контроля за</w:t>
      </w:r>
      <w:proofErr w:type="gramEnd"/>
      <w:r w:rsidRPr="00FC3B9D">
        <w:rPr>
          <w:color w:val="000000" w:themeColor="text1"/>
        </w:rPr>
        <w:t xml:space="preserve"> изъятием списываемых в составе объекта основных средств годных деталей, узлов, материалов, а также драгоценных металлов с определением их количества и веса, контроль за сдачей их на склад с соответствующим отражением на счетах бухгалтерского учета;</w:t>
      </w:r>
    </w:p>
    <w:p w:rsidR="008850B8" w:rsidRPr="00FC3B9D" w:rsidRDefault="008850B8" w:rsidP="008850B8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C3B9D">
        <w:rPr>
          <w:color w:val="000000" w:themeColor="text1"/>
        </w:rPr>
        <w:t>- составление следующих актов на выбытие объектов основных средств:</w:t>
      </w:r>
    </w:p>
    <w:p w:rsidR="008850B8" w:rsidRPr="00FC3B9D" w:rsidRDefault="008850B8" w:rsidP="008850B8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C3B9D">
        <w:rPr>
          <w:color w:val="000000" w:themeColor="text1"/>
        </w:rPr>
        <w:t xml:space="preserve">а) акт о списании объекта основных средств (кроме автотранспортных средств) - унифицированная форма N </w:t>
      </w:r>
      <w:hyperlink r:id="rId9" w:history="1">
        <w:r w:rsidRPr="00FC3B9D">
          <w:rPr>
            <w:rStyle w:val="ab"/>
            <w:color w:val="000000" w:themeColor="text1"/>
          </w:rPr>
          <w:t>ОС-4</w:t>
        </w:r>
      </w:hyperlink>
      <w:r w:rsidRPr="00FC3B9D">
        <w:rPr>
          <w:color w:val="000000" w:themeColor="text1"/>
        </w:rPr>
        <w:t xml:space="preserve">, утвержденная </w:t>
      </w:r>
      <w:hyperlink r:id="rId10" w:history="1">
        <w:r w:rsidRPr="00FC3B9D">
          <w:rPr>
            <w:rStyle w:val="ab"/>
            <w:color w:val="000000" w:themeColor="text1"/>
          </w:rPr>
          <w:t>постановлением</w:t>
        </w:r>
      </w:hyperlink>
      <w:r w:rsidRPr="00FC3B9D">
        <w:rPr>
          <w:color w:val="000000" w:themeColor="text1"/>
        </w:rPr>
        <w:t xml:space="preserve"> Госкомстата России от 21 января 2003 года N 7;</w:t>
      </w:r>
    </w:p>
    <w:p w:rsidR="008850B8" w:rsidRPr="00FC3B9D" w:rsidRDefault="008850B8" w:rsidP="008850B8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C3B9D">
        <w:rPr>
          <w:color w:val="000000" w:themeColor="text1"/>
        </w:rPr>
        <w:t xml:space="preserve">б) акт о списании групп объектов основных средств (кроме автотранспортных средств) - унифицированная форма N </w:t>
      </w:r>
      <w:hyperlink r:id="rId11" w:history="1">
        <w:r w:rsidRPr="00FC3B9D">
          <w:rPr>
            <w:rStyle w:val="ab"/>
            <w:color w:val="000000" w:themeColor="text1"/>
          </w:rPr>
          <w:t>ОС-4б</w:t>
        </w:r>
      </w:hyperlink>
      <w:r w:rsidRPr="00FC3B9D">
        <w:rPr>
          <w:color w:val="000000" w:themeColor="text1"/>
        </w:rPr>
        <w:t>, утвержденная постановлением Госкомстата России от 21 января 2003 года N 7;</w:t>
      </w:r>
    </w:p>
    <w:p w:rsidR="008850B8" w:rsidRPr="00FC3B9D" w:rsidRDefault="008850B8" w:rsidP="008850B8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C3B9D">
        <w:rPr>
          <w:color w:val="000000" w:themeColor="text1"/>
        </w:rPr>
        <w:t xml:space="preserve">в) акт о списании автотранспортных средств - унифицированная форма N </w:t>
      </w:r>
      <w:hyperlink r:id="rId12" w:history="1">
        <w:r w:rsidRPr="00FC3B9D">
          <w:rPr>
            <w:rStyle w:val="ab"/>
            <w:color w:val="000000" w:themeColor="text1"/>
          </w:rPr>
          <w:t>ОС-4а</w:t>
        </w:r>
      </w:hyperlink>
      <w:r w:rsidRPr="00FC3B9D">
        <w:rPr>
          <w:color w:val="000000" w:themeColor="text1"/>
        </w:rPr>
        <w:t>, утвержденная постановлением Госкомстата России от 21 января 2003 года N 7.</w:t>
      </w:r>
    </w:p>
    <w:p w:rsidR="00631EA9" w:rsidRPr="00FC3B9D" w:rsidRDefault="00631EA9" w:rsidP="00631EA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4C1435" w:rsidRPr="00FC3B9D" w:rsidRDefault="004C1435" w:rsidP="004C143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</w:rPr>
      </w:pPr>
      <w:r w:rsidRPr="00FC3B9D">
        <w:rPr>
          <w:b/>
          <w:bCs/>
          <w:color w:val="000000" w:themeColor="text1"/>
        </w:rPr>
        <w:t>I</w:t>
      </w:r>
      <w:r w:rsidRPr="00FC3B9D">
        <w:rPr>
          <w:b/>
          <w:bCs/>
          <w:color w:val="000000" w:themeColor="text1"/>
          <w:lang w:val="en-US"/>
        </w:rPr>
        <w:t>V</w:t>
      </w:r>
      <w:r w:rsidRPr="00FC3B9D">
        <w:rPr>
          <w:b/>
          <w:bCs/>
          <w:color w:val="000000" w:themeColor="text1"/>
        </w:rPr>
        <w:t>. Порядок списания имущества</w:t>
      </w:r>
    </w:p>
    <w:p w:rsidR="00631EA9" w:rsidRPr="00FC3B9D" w:rsidRDefault="00631EA9" w:rsidP="00631EA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4C1435" w:rsidRPr="00FC3B9D" w:rsidRDefault="004C1435" w:rsidP="004C1435">
      <w:pPr>
        <w:rPr>
          <w:color w:val="000000" w:themeColor="text1"/>
        </w:rPr>
      </w:pPr>
      <w:r w:rsidRPr="00FC3B9D">
        <w:rPr>
          <w:color w:val="000000" w:themeColor="text1"/>
        </w:rPr>
        <w:t>4</w:t>
      </w:r>
      <w:r w:rsidRPr="00FC3B9D">
        <w:rPr>
          <w:color w:val="000000" w:themeColor="text1"/>
        </w:rPr>
        <w:t>.1</w:t>
      </w:r>
      <w:r w:rsidR="00FC3B9D" w:rsidRPr="00FC3B9D">
        <w:rPr>
          <w:color w:val="000000" w:themeColor="text1"/>
        </w:rPr>
        <w:t>.</w:t>
      </w:r>
      <w:r w:rsidR="00FC3B9D">
        <w:rPr>
          <w:b/>
          <w:color w:val="000000" w:themeColor="text1"/>
        </w:rPr>
        <w:t xml:space="preserve"> </w:t>
      </w:r>
      <w:r w:rsidRPr="00FC3B9D">
        <w:rPr>
          <w:color w:val="000000" w:themeColor="text1"/>
        </w:rPr>
        <w:t xml:space="preserve"> Результаты принятого комиссией решения оформляются по формам, утверждённым Государственным комитетом РФ по статистике Постановлением от 21.01.2003 № 7 « Об утверждении унифицированных форм первичной учётной документации по учёту основных средств» и приказом Минфина России от 10.02.2006 № 25н « Об утверждении Инструкции по бюджетному учёту»:</w:t>
      </w:r>
    </w:p>
    <w:p w:rsidR="004C1435" w:rsidRPr="00FC3B9D" w:rsidRDefault="004C1435" w:rsidP="004C1435">
      <w:pPr>
        <w:rPr>
          <w:color w:val="000000" w:themeColor="text1"/>
        </w:rPr>
      </w:pPr>
      <w:r w:rsidRPr="00FC3B9D">
        <w:rPr>
          <w:color w:val="000000" w:themeColor="text1"/>
        </w:rPr>
        <w:t>актом о списании объекта основных средств (кроме автотранспортных средств) по утверждённой форме;</w:t>
      </w:r>
    </w:p>
    <w:p w:rsidR="004C1435" w:rsidRPr="00FC3B9D" w:rsidRDefault="004C1435" w:rsidP="004C1435">
      <w:pPr>
        <w:rPr>
          <w:color w:val="000000" w:themeColor="text1"/>
        </w:rPr>
      </w:pPr>
      <w:r w:rsidRPr="00FC3B9D">
        <w:rPr>
          <w:color w:val="000000" w:themeColor="text1"/>
        </w:rPr>
        <w:t>актом о списании групп объектов основных средств, кроме автотранспортных средств) по утверждённой форме;</w:t>
      </w:r>
    </w:p>
    <w:p w:rsidR="004C1435" w:rsidRPr="00FC3B9D" w:rsidRDefault="004C1435" w:rsidP="004C1435">
      <w:pPr>
        <w:rPr>
          <w:color w:val="000000" w:themeColor="text1"/>
        </w:rPr>
      </w:pPr>
      <w:r w:rsidRPr="00FC3B9D">
        <w:rPr>
          <w:color w:val="000000" w:themeColor="text1"/>
        </w:rPr>
        <w:t xml:space="preserve">актом о списании автотранспортных </w:t>
      </w:r>
      <w:r w:rsidR="00FC3B9D">
        <w:rPr>
          <w:color w:val="000000" w:themeColor="text1"/>
        </w:rPr>
        <w:t>средств по утверждённой форме (</w:t>
      </w:r>
      <w:r w:rsidRPr="00FC3B9D">
        <w:rPr>
          <w:color w:val="000000" w:themeColor="text1"/>
        </w:rPr>
        <w:t>в акте дополнительно указываются пробег автотранспортного средства, техническая характеристика его агрегатов и деталей, а также возможность дальнейшего использования основных деталей и узлов, которые могут быть получены в результате разборки данного имущества).</w:t>
      </w:r>
    </w:p>
    <w:p w:rsidR="004C1435" w:rsidRPr="00FC3B9D" w:rsidRDefault="004C1435" w:rsidP="004C1435">
      <w:pPr>
        <w:rPr>
          <w:color w:val="000000" w:themeColor="text1"/>
        </w:rPr>
      </w:pPr>
      <w:r w:rsidRPr="00FC3B9D">
        <w:rPr>
          <w:color w:val="000000" w:themeColor="text1"/>
        </w:rPr>
        <w:t>4</w:t>
      </w:r>
      <w:r w:rsidRPr="00FC3B9D">
        <w:rPr>
          <w:color w:val="000000" w:themeColor="text1"/>
        </w:rPr>
        <w:t>.2</w:t>
      </w:r>
      <w:r w:rsidRPr="00FC3B9D">
        <w:rPr>
          <w:b/>
          <w:color w:val="000000" w:themeColor="text1"/>
        </w:rPr>
        <w:t>.</w:t>
      </w:r>
      <w:r w:rsidRPr="00FC3B9D">
        <w:rPr>
          <w:color w:val="000000" w:themeColor="text1"/>
        </w:rPr>
        <w:t xml:space="preserve"> В актах о списании подробно излагаются причины списания объекта, состояние его основных частей, деталей и узлов.</w:t>
      </w:r>
    </w:p>
    <w:p w:rsidR="004C1435" w:rsidRPr="00FC3B9D" w:rsidRDefault="004C1435" w:rsidP="004C1435">
      <w:pPr>
        <w:rPr>
          <w:color w:val="000000" w:themeColor="text1"/>
        </w:rPr>
      </w:pPr>
      <w:r w:rsidRPr="00FC3B9D">
        <w:rPr>
          <w:color w:val="000000" w:themeColor="text1"/>
        </w:rPr>
        <w:t>4</w:t>
      </w:r>
      <w:r w:rsidRPr="00FC3B9D">
        <w:rPr>
          <w:color w:val="000000" w:themeColor="text1"/>
        </w:rPr>
        <w:t xml:space="preserve">.3. Составленные и подписанные комиссией акты на списание имущества утверждаются Главой </w:t>
      </w:r>
      <w:r w:rsidRPr="00FC3B9D">
        <w:rPr>
          <w:color w:val="000000" w:themeColor="text1"/>
        </w:rPr>
        <w:t>муниципального образования «</w:t>
      </w:r>
      <w:proofErr w:type="spellStart"/>
      <w:r w:rsidRPr="00FC3B9D">
        <w:rPr>
          <w:color w:val="000000" w:themeColor="text1"/>
        </w:rPr>
        <w:t>Старободьинское</w:t>
      </w:r>
      <w:proofErr w:type="spellEnd"/>
      <w:r w:rsidRPr="00FC3B9D">
        <w:rPr>
          <w:color w:val="000000" w:themeColor="text1"/>
        </w:rPr>
        <w:t>»</w:t>
      </w:r>
      <w:r w:rsidRPr="00FC3B9D">
        <w:rPr>
          <w:color w:val="000000" w:themeColor="text1"/>
        </w:rPr>
        <w:t>.</w:t>
      </w:r>
    </w:p>
    <w:p w:rsidR="004C1435" w:rsidRPr="00FC3B9D" w:rsidRDefault="004C1435" w:rsidP="004C1435">
      <w:pPr>
        <w:rPr>
          <w:color w:val="000000" w:themeColor="text1"/>
        </w:rPr>
      </w:pPr>
      <w:r w:rsidRPr="00FC3B9D">
        <w:rPr>
          <w:color w:val="000000" w:themeColor="text1"/>
        </w:rPr>
        <w:t>4</w:t>
      </w:r>
      <w:r w:rsidRPr="00FC3B9D">
        <w:rPr>
          <w:color w:val="000000" w:themeColor="text1"/>
        </w:rPr>
        <w:t>.4. Разборка и демонтаж объектов до утверждения актов об их списании не допускаются.</w:t>
      </w:r>
    </w:p>
    <w:p w:rsidR="004C1435" w:rsidRPr="00FC3B9D" w:rsidRDefault="004C1435" w:rsidP="004C1435">
      <w:pPr>
        <w:rPr>
          <w:color w:val="000000" w:themeColor="text1"/>
        </w:rPr>
      </w:pPr>
      <w:r w:rsidRPr="00FC3B9D">
        <w:rPr>
          <w:color w:val="000000" w:themeColor="text1"/>
        </w:rPr>
        <w:t>4</w:t>
      </w:r>
      <w:r w:rsidRPr="00FC3B9D">
        <w:rPr>
          <w:color w:val="000000" w:themeColor="text1"/>
        </w:rPr>
        <w:t xml:space="preserve">.5. Администрация </w:t>
      </w:r>
      <w:r w:rsidRPr="00FC3B9D">
        <w:rPr>
          <w:color w:val="000000" w:themeColor="text1"/>
        </w:rPr>
        <w:t>муниципального образования «</w:t>
      </w:r>
      <w:proofErr w:type="spellStart"/>
      <w:r w:rsidRPr="00FC3B9D">
        <w:rPr>
          <w:color w:val="000000" w:themeColor="text1"/>
        </w:rPr>
        <w:t>Старободьинское</w:t>
      </w:r>
      <w:proofErr w:type="spellEnd"/>
      <w:r w:rsidRPr="00FC3B9D">
        <w:rPr>
          <w:color w:val="000000" w:themeColor="text1"/>
        </w:rPr>
        <w:t xml:space="preserve">» </w:t>
      </w:r>
      <w:r w:rsidRPr="00FC3B9D">
        <w:rPr>
          <w:color w:val="000000" w:themeColor="text1"/>
        </w:rPr>
        <w:t xml:space="preserve"> в месячный срок </w:t>
      </w:r>
      <w:proofErr w:type="gramStart"/>
      <w:r w:rsidRPr="00FC3B9D">
        <w:rPr>
          <w:color w:val="000000" w:themeColor="text1"/>
        </w:rPr>
        <w:t>рассматривает</w:t>
      </w:r>
      <w:r w:rsidR="00FC3B9D">
        <w:rPr>
          <w:color w:val="000000" w:themeColor="text1"/>
        </w:rPr>
        <w:t xml:space="preserve"> </w:t>
      </w:r>
      <w:r w:rsidRPr="00FC3B9D">
        <w:rPr>
          <w:color w:val="000000" w:themeColor="text1"/>
        </w:rPr>
        <w:t xml:space="preserve"> представленные документы и в случае их соответствия действующему </w:t>
      </w:r>
      <w:r w:rsidRPr="00FC3B9D">
        <w:rPr>
          <w:color w:val="000000" w:themeColor="text1"/>
        </w:rPr>
        <w:lastRenderedPageBreak/>
        <w:t>законодательству РФ  и настоящему Положению</w:t>
      </w:r>
      <w:r w:rsidRPr="00FC3B9D">
        <w:rPr>
          <w:color w:val="000000" w:themeColor="text1"/>
        </w:rPr>
        <w:t xml:space="preserve"> </w:t>
      </w:r>
      <w:r w:rsidRPr="00FC3B9D">
        <w:rPr>
          <w:color w:val="000000" w:themeColor="text1"/>
        </w:rPr>
        <w:t xml:space="preserve"> готовит</w:t>
      </w:r>
      <w:proofErr w:type="gramEnd"/>
      <w:r w:rsidRPr="00FC3B9D">
        <w:rPr>
          <w:color w:val="000000" w:themeColor="text1"/>
        </w:rPr>
        <w:t xml:space="preserve"> </w:t>
      </w:r>
      <w:r w:rsidR="00B26E44">
        <w:rPr>
          <w:color w:val="000000" w:themeColor="text1"/>
        </w:rPr>
        <w:t xml:space="preserve"> </w:t>
      </w:r>
      <w:r w:rsidRPr="00FC3B9D">
        <w:rPr>
          <w:color w:val="000000" w:themeColor="text1"/>
        </w:rPr>
        <w:t xml:space="preserve">проект </w:t>
      </w:r>
      <w:r w:rsidR="004C1463" w:rsidRPr="00FC3B9D">
        <w:rPr>
          <w:color w:val="000000" w:themeColor="text1"/>
        </w:rPr>
        <w:t xml:space="preserve">Постановления </w:t>
      </w:r>
      <w:r w:rsidRPr="00FC3B9D">
        <w:rPr>
          <w:color w:val="000000" w:themeColor="text1"/>
        </w:rPr>
        <w:t xml:space="preserve"> о </w:t>
      </w:r>
      <w:r w:rsidRPr="00FC3B9D">
        <w:rPr>
          <w:color w:val="000000" w:themeColor="text1"/>
        </w:rPr>
        <w:t>списании муниципального имущества.</w:t>
      </w:r>
    </w:p>
    <w:p w:rsidR="004C1435" w:rsidRPr="00FC3B9D" w:rsidRDefault="00FC3B9D" w:rsidP="004C1435">
      <w:pPr>
        <w:shd w:val="clear" w:color="auto" w:fill="FFFFFF"/>
        <w:spacing w:line="255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4.6. </w:t>
      </w:r>
      <w:r w:rsidR="004C1435" w:rsidRPr="00FC3B9D">
        <w:rPr>
          <w:color w:val="000000" w:themeColor="text1"/>
        </w:rPr>
        <w:t xml:space="preserve">. </w:t>
      </w:r>
      <w:r w:rsidR="004C1463" w:rsidRPr="00FC3B9D">
        <w:rPr>
          <w:color w:val="000000" w:themeColor="text1"/>
        </w:rPr>
        <w:t>Постановление</w:t>
      </w:r>
      <w:r w:rsidR="004C1435" w:rsidRPr="00FC3B9D">
        <w:rPr>
          <w:color w:val="000000" w:themeColor="text1"/>
        </w:rPr>
        <w:t>  о списании муниципального имущества должно содержать:</w:t>
      </w:r>
    </w:p>
    <w:p w:rsidR="004C1435" w:rsidRPr="00FC3B9D" w:rsidRDefault="004C1435" w:rsidP="004C1435">
      <w:pPr>
        <w:shd w:val="clear" w:color="auto" w:fill="FFFFFF"/>
        <w:spacing w:line="255" w:lineRule="atLeast"/>
        <w:ind w:firstLine="720"/>
        <w:jc w:val="both"/>
        <w:rPr>
          <w:color w:val="000000" w:themeColor="text1"/>
        </w:rPr>
      </w:pPr>
      <w:r w:rsidRPr="00FC3B9D">
        <w:rPr>
          <w:color w:val="000000" w:themeColor="text1"/>
        </w:rPr>
        <w:t>- решение о способе распоряжения списанным имуществом (уничтожение, передача, разборка);</w:t>
      </w:r>
    </w:p>
    <w:p w:rsidR="004C1435" w:rsidRPr="00FC3B9D" w:rsidRDefault="004C1435" w:rsidP="004C1435">
      <w:pPr>
        <w:shd w:val="clear" w:color="auto" w:fill="FFFFFF"/>
        <w:spacing w:line="255" w:lineRule="atLeast"/>
        <w:ind w:firstLine="720"/>
        <w:jc w:val="both"/>
        <w:rPr>
          <w:color w:val="000000" w:themeColor="text1"/>
        </w:rPr>
      </w:pPr>
      <w:r w:rsidRPr="00FC3B9D">
        <w:rPr>
          <w:color w:val="000000" w:themeColor="text1"/>
        </w:rPr>
        <w:t>-  указание, за чей счет будет осуществлены данные действия;</w:t>
      </w:r>
    </w:p>
    <w:p w:rsidR="004C1435" w:rsidRPr="00FC3B9D" w:rsidRDefault="004C1435" w:rsidP="004C1435">
      <w:pPr>
        <w:shd w:val="clear" w:color="auto" w:fill="FFFFFF"/>
        <w:spacing w:line="255" w:lineRule="atLeast"/>
        <w:ind w:firstLine="720"/>
        <w:jc w:val="both"/>
        <w:rPr>
          <w:color w:val="000000" w:themeColor="text1"/>
        </w:rPr>
      </w:pPr>
      <w:r w:rsidRPr="00FC3B9D">
        <w:rPr>
          <w:color w:val="000000" w:themeColor="text1"/>
        </w:rPr>
        <w:t>-  решение о судьбе годных узлов и агрегатов, в случае наличия таковых;</w:t>
      </w:r>
    </w:p>
    <w:p w:rsidR="004C1435" w:rsidRPr="00FC3B9D" w:rsidRDefault="004C1435" w:rsidP="004C1435">
      <w:pPr>
        <w:shd w:val="clear" w:color="auto" w:fill="FFFFFF"/>
        <w:spacing w:line="255" w:lineRule="atLeast"/>
        <w:ind w:firstLine="720"/>
        <w:jc w:val="both"/>
        <w:rPr>
          <w:color w:val="000000" w:themeColor="text1"/>
        </w:rPr>
      </w:pPr>
      <w:r w:rsidRPr="00FC3B9D">
        <w:rPr>
          <w:color w:val="000000" w:themeColor="text1"/>
        </w:rPr>
        <w:t>- указание  о внесении изменений в правоустанавливающие документы о передаче  муниципального  имущества;</w:t>
      </w:r>
    </w:p>
    <w:p w:rsidR="004C1435" w:rsidRPr="00FC3B9D" w:rsidRDefault="004C1435" w:rsidP="004C1435">
      <w:pPr>
        <w:shd w:val="clear" w:color="auto" w:fill="FFFFFF"/>
        <w:spacing w:line="255" w:lineRule="atLeast"/>
        <w:ind w:firstLine="720"/>
        <w:jc w:val="both"/>
        <w:rPr>
          <w:color w:val="000000" w:themeColor="text1"/>
        </w:rPr>
      </w:pPr>
      <w:r w:rsidRPr="00FC3B9D">
        <w:rPr>
          <w:color w:val="000000" w:themeColor="text1"/>
        </w:rPr>
        <w:t>-  указание  о внесении изменений в реестр муниципального имущества.</w:t>
      </w:r>
    </w:p>
    <w:p w:rsidR="004C1463" w:rsidRPr="00FC3B9D" w:rsidRDefault="004C1463" w:rsidP="004C1463">
      <w:pPr>
        <w:rPr>
          <w:color w:val="000000" w:themeColor="text1"/>
        </w:rPr>
      </w:pPr>
    </w:p>
    <w:p w:rsidR="004C1463" w:rsidRPr="00FC3B9D" w:rsidRDefault="00FC3B9D" w:rsidP="00FC3B9D">
      <w:pPr>
        <w:jc w:val="center"/>
        <w:rPr>
          <w:b/>
          <w:color w:val="000000" w:themeColor="text1"/>
        </w:rPr>
      </w:pPr>
      <w:r w:rsidRPr="00FC3B9D">
        <w:rPr>
          <w:b/>
          <w:bCs/>
          <w:color w:val="000000" w:themeColor="text1"/>
        </w:rPr>
        <w:t>V</w:t>
      </w:r>
      <w:r w:rsidRPr="00FC3B9D">
        <w:rPr>
          <w:b/>
          <w:bCs/>
          <w:color w:val="000000" w:themeColor="text1"/>
        </w:rPr>
        <w:t xml:space="preserve">. </w:t>
      </w:r>
      <w:r w:rsidR="004C1463" w:rsidRPr="00FC3B9D">
        <w:rPr>
          <w:b/>
          <w:color w:val="000000" w:themeColor="text1"/>
        </w:rPr>
        <w:t>Распределение средств</w:t>
      </w:r>
    </w:p>
    <w:p w:rsidR="004C1463" w:rsidRPr="00FC3B9D" w:rsidRDefault="004C1463" w:rsidP="004C1463">
      <w:pPr>
        <w:rPr>
          <w:b/>
          <w:color w:val="000000" w:themeColor="text1"/>
        </w:rPr>
      </w:pPr>
    </w:p>
    <w:p w:rsidR="00B26E44" w:rsidRPr="00B26E44" w:rsidRDefault="00B26E44" w:rsidP="00B26E44">
      <w:r w:rsidRPr="00B26E44">
        <w:rPr>
          <w:color w:val="000000" w:themeColor="text1"/>
        </w:rPr>
        <w:t>5</w:t>
      </w:r>
      <w:r w:rsidR="004C1463" w:rsidRPr="00B26E44">
        <w:rPr>
          <w:color w:val="000000" w:themeColor="text1"/>
        </w:rPr>
        <w:t>.1.</w:t>
      </w:r>
      <w:r w:rsidR="004C1463" w:rsidRPr="00B26E44">
        <w:rPr>
          <w:b/>
          <w:color w:val="000000" w:themeColor="text1"/>
        </w:rPr>
        <w:t xml:space="preserve"> </w:t>
      </w:r>
      <w:r w:rsidR="004C1463" w:rsidRPr="00B26E44">
        <w:rPr>
          <w:color w:val="000000" w:themeColor="text1"/>
        </w:rPr>
        <w:t xml:space="preserve">Материальные ценности, оставшиеся от списания непригодного к восстановлению и дальнейшему использованию имущества, </w:t>
      </w:r>
      <w:r w:rsidRPr="00B26E44">
        <w:t>приходуются по соответствующим счетам, на которых учитываются указанные ценности,</w:t>
      </w:r>
      <w:r w:rsidRPr="00B26E44">
        <w:t xml:space="preserve"> либо </w:t>
      </w:r>
      <w:r w:rsidRPr="00B26E44">
        <w:rPr>
          <w:color w:val="000000" w:themeColor="text1"/>
        </w:rPr>
        <w:t xml:space="preserve"> </w:t>
      </w:r>
      <w:r w:rsidRPr="00B26E44">
        <w:rPr>
          <w:color w:val="000000" w:themeColor="text1"/>
        </w:rPr>
        <w:t>реализуются в установленном порядке по рыно</w:t>
      </w:r>
      <w:r w:rsidRPr="00B26E44">
        <w:rPr>
          <w:color w:val="000000" w:themeColor="text1"/>
        </w:rPr>
        <w:t xml:space="preserve">чной стоимости на дату списания, </w:t>
      </w:r>
      <w:r w:rsidRPr="00B26E44">
        <w:t xml:space="preserve"> а непригодные детали и материалы утилизируются.</w:t>
      </w:r>
    </w:p>
    <w:p w:rsidR="004C1463" w:rsidRPr="00B26E44" w:rsidRDefault="00B26E44" w:rsidP="004C1463">
      <w:pPr>
        <w:rPr>
          <w:color w:val="000000" w:themeColor="text1"/>
        </w:rPr>
      </w:pPr>
      <w:r w:rsidRPr="00B26E44">
        <w:rPr>
          <w:color w:val="000000" w:themeColor="text1"/>
        </w:rPr>
        <w:t xml:space="preserve">5.2. </w:t>
      </w:r>
      <w:r w:rsidR="004C1463" w:rsidRPr="00B26E44">
        <w:rPr>
          <w:color w:val="000000" w:themeColor="text1"/>
        </w:rPr>
        <w:t xml:space="preserve">Средства, полученные от реализации материальных ценностей, перечисляются в полном объёме в бюджет </w:t>
      </w:r>
      <w:r w:rsidRPr="00B26E44">
        <w:rPr>
          <w:color w:val="000000" w:themeColor="text1"/>
        </w:rPr>
        <w:t>муниципального образования «</w:t>
      </w:r>
      <w:proofErr w:type="spellStart"/>
      <w:r w:rsidRPr="00B26E44">
        <w:rPr>
          <w:color w:val="000000" w:themeColor="text1"/>
        </w:rPr>
        <w:t>Старободьинское</w:t>
      </w:r>
      <w:proofErr w:type="spellEnd"/>
      <w:r w:rsidRPr="00B26E44">
        <w:rPr>
          <w:color w:val="000000" w:themeColor="text1"/>
        </w:rPr>
        <w:t>».</w:t>
      </w:r>
      <w:bookmarkStart w:id="7" w:name="_GoBack"/>
      <w:bookmarkEnd w:id="7"/>
    </w:p>
    <w:p w:rsidR="00FC3B9D" w:rsidRPr="00FC3B9D" w:rsidRDefault="00FC3B9D" w:rsidP="00FC3B9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</w:rPr>
      </w:pPr>
      <w:bookmarkStart w:id="8" w:name="sub_1600"/>
      <w:r w:rsidRPr="00B26E44">
        <w:rPr>
          <w:b/>
          <w:bCs/>
          <w:color w:val="000000" w:themeColor="text1"/>
        </w:rPr>
        <w:t>VI. Ответственность за неисполнение порядка</w:t>
      </w:r>
      <w:r w:rsidRPr="00FC3B9D">
        <w:rPr>
          <w:b/>
          <w:bCs/>
          <w:color w:val="000000" w:themeColor="text1"/>
        </w:rPr>
        <w:t xml:space="preserve"> </w:t>
      </w:r>
      <w:r w:rsidRPr="00FC3B9D">
        <w:rPr>
          <w:b/>
          <w:bCs/>
          <w:color w:val="000000" w:themeColor="text1"/>
        </w:rPr>
        <w:br/>
        <w:t xml:space="preserve">списания и распоряжения списанным имуществом </w:t>
      </w:r>
    </w:p>
    <w:bookmarkEnd w:id="8"/>
    <w:p w:rsidR="00FC3B9D" w:rsidRPr="00FC3B9D" w:rsidRDefault="00FC3B9D" w:rsidP="00FC3B9D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FC3B9D" w:rsidRPr="00FC3B9D" w:rsidRDefault="00B26E44" w:rsidP="00B26E44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6.1. </w:t>
      </w:r>
      <w:r w:rsidR="00FC3B9D" w:rsidRPr="00FC3B9D">
        <w:rPr>
          <w:color w:val="000000" w:themeColor="text1"/>
        </w:rPr>
        <w:t>В случае нарушения действующего порядка списания с баланса основных средств, а также бесхозяйственного отношения к полученным при ликвидации материальным ценностям (уничтожение, сжигание и т. п.) виновные в этом привлекаются к ответственности в установленном законом порядке.</w:t>
      </w:r>
    </w:p>
    <w:p w:rsidR="00FC3B9D" w:rsidRPr="00FC3B9D" w:rsidRDefault="00FC3B9D" w:rsidP="00FC3B9D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sectPr w:rsidR="00FC3B9D" w:rsidRPr="00FC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2DCB"/>
    <w:multiLevelType w:val="hybridMultilevel"/>
    <w:tmpl w:val="3B547098"/>
    <w:lvl w:ilvl="0" w:tplc="A0A699A0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1">
    <w:nsid w:val="24C7175D"/>
    <w:multiLevelType w:val="multilevel"/>
    <w:tmpl w:val="7CA67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65" w:hanging="1125"/>
      </w:pPr>
    </w:lvl>
    <w:lvl w:ilvl="2">
      <w:start w:val="1"/>
      <w:numFmt w:val="decimal"/>
      <w:isLgl/>
      <w:lvlText w:val="%1.%2.%3."/>
      <w:lvlJc w:val="left"/>
      <w:pPr>
        <w:ind w:left="1845" w:hanging="1125"/>
      </w:pPr>
    </w:lvl>
    <w:lvl w:ilvl="3">
      <w:start w:val="1"/>
      <w:numFmt w:val="decimal"/>
      <w:isLgl/>
      <w:lvlText w:val="%1.%2.%3.%4."/>
      <w:lvlJc w:val="left"/>
      <w:pPr>
        <w:ind w:left="2025" w:hanging="1125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">
    <w:nsid w:val="432640FC"/>
    <w:multiLevelType w:val="hybridMultilevel"/>
    <w:tmpl w:val="4080CF80"/>
    <w:lvl w:ilvl="0" w:tplc="6A4C827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A54105"/>
    <w:multiLevelType w:val="hybridMultilevel"/>
    <w:tmpl w:val="9BF6CCB2"/>
    <w:lvl w:ilvl="0" w:tplc="CA3C05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C771F4"/>
    <w:multiLevelType w:val="multilevel"/>
    <w:tmpl w:val="B782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C2D4F"/>
    <w:multiLevelType w:val="multilevel"/>
    <w:tmpl w:val="F4F02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AD"/>
    <w:rsid w:val="0008588C"/>
    <w:rsid w:val="000B28A6"/>
    <w:rsid w:val="000C159C"/>
    <w:rsid w:val="000E6CE5"/>
    <w:rsid w:val="0017783C"/>
    <w:rsid w:val="001B5AB4"/>
    <w:rsid w:val="00222082"/>
    <w:rsid w:val="002378E5"/>
    <w:rsid w:val="00293C60"/>
    <w:rsid w:val="002B02E6"/>
    <w:rsid w:val="00343C90"/>
    <w:rsid w:val="003A6237"/>
    <w:rsid w:val="004709AD"/>
    <w:rsid w:val="004A3BC4"/>
    <w:rsid w:val="004C1435"/>
    <w:rsid w:val="004C1463"/>
    <w:rsid w:val="005E0F87"/>
    <w:rsid w:val="005E24CB"/>
    <w:rsid w:val="00631EA9"/>
    <w:rsid w:val="0072401A"/>
    <w:rsid w:val="00740B9C"/>
    <w:rsid w:val="007C65C5"/>
    <w:rsid w:val="008850B8"/>
    <w:rsid w:val="008E3D43"/>
    <w:rsid w:val="00940B54"/>
    <w:rsid w:val="009B62DF"/>
    <w:rsid w:val="009C15F9"/>
    <w:rsid w:val="00A445EF"/>
    <w:rsid w:val="00B26E44"/>
    <w:rsid w:val="00B86540"/>
    <w:rsid w:val="00C232C5"/>
    <w:rsid w:val="00CB5114"/>
    <w:rsid w:val="00D04F57"/>
    <w:rsid w:val="00D67D56"/>
    <w:rsid w:val="00E97252"/>
    <w:rsid w:val="00EA2A09"/>
    <w:rsid w:val="00F66087"/>
    <w:rsid w:val="00FC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E3D43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E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C60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7C65C5"/>
    <w:rPr>
      <w:i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C65C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table" w:styleId="a6">
    <w:name w:val="Table Grid"/>
    <w:basedOn w:val="a1"/>
    <w:rsid w:val="00B86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3D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3D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3D43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8E3D43"/>
    <w:pPr>
      <w:ind w:left="720"/>
      <w:contextualSpacing/>
    </w:pPr>
  </w:style>
  <w:style w:type="paragraph" w:styleId="a8">
    <w:name w:val="No Spacing"/>
    <w:uiPriority w:val="1"/>
    <w:qFormat/>
    <w:rsid w:val="00D67D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7D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7D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1E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b">
    <w:name w:val="Hyperlink"/>
    <w:basedOn w:val="a0"/>
    <w:rsid w:val="00631EA9"/>
    <w:rPr>
      <w:color w:val="0000FF"/>
      <w:u w:val="single"/>
    </w:rPr>
  </w:style>
  <w:style w:type="paragraph" w:customStyle="1" w:styleId="ConsPlusNonformat">
    <w:name w:val="ConsPlusNonformat"/>
    <w:uiPriority w:val="99"/>
    <w:rsid w:val="001B5A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E3D43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E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C60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7C65C5"/>
    <w:rPr>
      <w:i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C65C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table" w:styleId="a6">
    <w:name w:val="Table Grid"/>
    <w:basedOn w:val="a1"/>
    <w:rsid w:val="00B86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3D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3D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3D43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8E3D43"/>
    <w:pPr>
      <w:ind w:left="720"/>
      <w:contextualSpacing/>
    </w:pPr>
  </w:style>
  <w:style w:type="paragraph" w:styleId="a8">
    <w:name w:val="No Spacing"/>
    <w:uiPriority w:val="1"/>
    <w:qFormat/>
    <w:rsid w:val="00D67D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7D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7D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1E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b">
    <w:name w:val="Hyperlink"/>
    <w:basedOn w:val="a0"/>
    <w:rsid w:val="00631EA9"/>
    <w:rPr>
      <w:color w:val="0000FF"/>
      <w:u w:val="single"/>
    </w:rPr>
  </w:style>
  <w:style w:type="paragraph" w:customStyle="1" w:styleId="ConsPlusNonformat">
    <w:name w:val="ConsPlusNonformat"/>
    <w:uiPriority w:val="99"/>
    <w:rsid w:val="001B5A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26A3AF8C3C492B0AD37EB39BCAE5E7E38F5827095CACA18CF7BEC0C5AA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526A3AF8C3C492B0AD37EB39BCAE5E7EB895D220D52F1AB84AEB2C25DCFA6H" TargetMode="External"/><Relationship Id="rId12" Type="http://schemas.openxmlformats.org/officeDocument/2006/relationships/hyperlink" Target="garantf1://12029903.7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26A3AF8C3C492B0AD37EB39BCAE5E7EB8A5E200A50F1AB84AEB2C25DCFA6H" TargetMode="External"/><Relationship Id="rId11" Type="http://schemas.openxmlformats.org/officeDocument/2006/relationships/hyperlink" Target="garantf1://12029903.80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9903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9903.60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2014-11-28T05:21:00Z</cp:lastPrinted>
  <dcterms:created xsi:type="dcterms:W3CDTF">2014-11-28T07:27:00Z</dcterms:created>
  <dcterms:modified xsi:type="dcterms:W3CDTF">2014-11-28T07:27:00Z</dcterms:modified>
</cp:coreProperties>
</file>