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5" w:rsidRDefault="009A0D55" w:rsidP="009A0D55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Приложение</w:t>
      </w:r>
    </w:p>
    <w:p w:rsidR="009A0D55" w:rsidRDefault="009A0D55" w:rsidP="009A0D55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9A0D55" w:rsidRDefault="009A0D55" w:rsidP="009A0D55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 образования «</w:t>
      </w:r>
      <w:proofErr w:type="spellStart"/>
      <w:r>
        <w:rPr>
          <w:sz w:val="20"/>
          <w:szCs w:val="20"/>
        </w:rPr>
        <w:t>Старободьинское</w:t>
      </w:r>
      <w:proofErr w:type="spellEnd"/>
      <w:r>
        <w:rPr>
          <w:sz w:val="20"/>
          <w:szCs w:val="20"/>
        </w:rPr>
        <w:t>» №  1  от 13.01.2021 г.</w:t>
      </w:r>
    </w:p>
    <w:p w:rsidR="009A0D55" w:rsidRDefault="009A0D55" w:rsidP="009A0D55">
      <w:pPr>
        <w:spacing w:before="100" w:beforeAutospacing="1" w:after="100" w:afterAutospacing="1"/>
        <w:ind w:left="5812"/>
        <w:contextualSpacing/>
        <w:jc w:val="both"/>
      </w:pPr>
    </w:p>
    <w:p w:rsidR="009A0D55" w:rsidRDefault="009A0D55" w:rsidP="009A0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профилактики правонарушений</w:t>
      </w:r>
    </w:p>
    <w:p w:rsidR="009A0D55" w:rsidRDefault="009A0D55" w:rsidP="009A0D55">
      <w:pPr>
        <w:jc w:val="center"/>
      </w:pPr>
      <w:r>
        <w:rPr>
          <w:b/>
          <w:bCs/>
          <w:sz w:val="28"/>
          <w:szCs w:val="28"/>
        </w:rPr>
        <w:t xml:space="preserve"> муниципального образования на 2021  год </w:t>
      </w:r>
      <w:r>
        <w:br/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77"/>
        <w:gridCol w:w="2196"/>
        <w:gridCol w:w="1915"/>
      </w:tblGrid>
      <w:tr w:rsidR="009A0D55" w:rsidTr="009A0D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9A0D55" w:rsidTr="009A0D55">
        <w:trPr>
          <w:trHeight w:val="7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 w:rsidP="009A0D55">
            <w:pPr>
              <w:pStyle w:val="a7"/>
              <w:numPr>
                <w:ilvl w:val="0"/>
                <w:numId w:val="7"/>
              </w:num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профилактики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заседаний Совета профилактики правонарушений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один раз в квартал, по мере необходимости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9A0D55" w:rsidRDefault="009A0D5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pacing w:before="300" w:after="100" w:afterAutospacing="1" w:line="276" w:lineRule="auto"/>
              <w:ind w:firstLine="37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Утверждение плана на 2021 год. </w:t>
            </w:r>
          </w:p>
          <w:p w:rsidR="009A0D55" w:rsidRDefault="009A0D55">
            <w:pPr>
              <w:spacing w:before="300" w:after="100" w:afterAutospacing="1" w:line="276" w:lineRule="auto"/>
              <w:ind w:firstLine="37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Изменить и утвердить список членов совета профилактики</w:t>
            </w:r>
          </w:p>
          <w:p w:rsidR="009A0D55" w:rsidRDefault="009A0D55">
            <w:pPr>
              <w:snapToGrid w:val="0"/>
              <w:spacing w:line="276" w:lineRule="auto"/>
              <w:jc w:val="both"/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9A0D55" w:rsidRDefault="009A0D5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- О </w:t>
            </w:r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>проведении</w:t>
            </w:r>
            <w:proofErr w:type="gram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профилактики национализма, наркомании, экстремизма и терроризма.</w:t>
            </w:r>
          </w:p>
          <w:p w:rsidR="009A0D55" w:rsidRDefault="009A0D55">
            <w:pPr>
              <w:snapToGrid w:val="0"/>
              <w:spacing w:line="276" w:lineRule="auto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О профилактике алкоголизма населения</w:t>
            </w:r>
          </w:p>
          <w:p w:rsidR="009A0D55" w:rsidRDefault="009A0D55">
            <w:pPr>
              <w:snapToGri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Анализ банка данных по малообеспеченным, неблагополучным, многодетным семьям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профилактики </w:t>
            </w:r>
          </w:p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занятости детей из малообеспеченных семей в спортивных секциях образовательных учреждений, учреждениях культуры;</w:t>
            </w:r>
          </w:p>
          <w:p w:rsidR="009A0D55" w:rsidRDefault="009A0D5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- О работе с неблагополучными гражданами о противопожарной безопасности в жилье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профилактики </w:t>
            </w:r>
          </w:p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55" w:rsidRDefault="009A0D55">
            <w:pPr>
              <w:spacing w:before="75" w:after="75" w:line="276" w:lineRule="auto"/>
              <w:rPr>
                <w:lang w:eastAsia="en-US"/>
              </w:rPr>
            </w:pPr>
            <w:r>
              <w:rPr>
                <w:lang w:eastAsia="en-US"/>
              </w:rPr>
              <w:t>- Анализ работы Совета по профилактике  правонарушений МО  «</w:t>
            </w:r>
            <w:proofErr w:type="spellStart"/>
            <w:r>
              <w:rPr>
                <w:lang w:eastAsia="en-US"/>
              </w:rPr>
              <w:t>Старободьинское</w:t>
            </w:r>
            <w:proofErr w:type="spellEnd"/>
            <w:r>
              <w:rPr>
                <w:lang w:eastAsia="en-US"/>
              </w:rPr>
              <w:t>» за 2021 год;</w:t>
            </w:r>
          </w:p>
          <w:p w:rsidR="009A0D55" w:rsidRDefault="009A0D55">
            <w:pPr>
              <w:spacing w:before="75" w:after="7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</w:t>
            </w:r>
            <w:proofErr w:type="gramStart"/>
            <w:r>
              <w:rPr>
                <w:lang w:eastAsia="en-US"/>
              </w:rPr>
              <w:t>состоянии</w:t>
            </w:r>
            <w:proofErr w:type="gramEnd"/>
            <w:r>
              <w:rPr>
                <w:lang w:eastAsia="en-US"/>
              </w:rPr>
              <w:t xml:space="preserve"> преступности и профилактической работе на территории сельского поселения</w:t>
            </w:r>
          </w:p>
          <w:p w:rsidR="009A0D55" w:rsidRDefault="009A0D55">
            <w:pPr>
              <w:spacing w:before="75" w:after="75" w:line="276" w:lineRule="auto"/>
              <w:rPr>
                <w:b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профилактики </w:t>
            </w:r>
          </w:p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A0D55" w:rsidTr="009A0D55">
        <w:trPr>
          <w:trHeight w:val="7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c"/>
                <w:color w:val="000000"/>
                <w:shd w:val="clear" w:color="auto" w:fill="F5F5F5"/>
                <w:lang w:eastAsia="en-US"/>
              </w:rPr>
              <w:t>2</w:t>
            </w:r>
            <w:r>
              <w:rPr>
                <w:rStyle w:val="ac"/>
                <w:color w:val="000000"/>
                <w:lang w:eastAsia="en-US"/>
              </w:rPr>
              <w:t>. Организационно-массовая и информационно-разъяснительная работа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spacing w:before="75" w:after="75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Профилактическая работа с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неблагополучными семьями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(выявление  социально – неблагополучных семей и обследование их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жилищно</w:t>
            </w:r>
            <w:proofErr w:type="spellEnd"/>
            <w:r>
              <w:rPr>
                <w:color w:val="000000"/>
                <w:lang w:eastAsia="en-US"/>
              </w:rPr>
              <w:t xml:space="preserve"> – бытовых</w:t>
            </w:r>
            <w:proofErr w:type="gramEnd"/>
            <w:r>
              <w:rPr>
                <w:color w:val="000000"/>
                <w:lang w:eastAsia="en-US"/>
              </w:rPr>
              <w:t xml:space="preserve"> условий)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spacing w:before="300" w:after="100" w:afterAutospacing="1" w:line="38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Профилактическая беседа о правилах поведения в общественных местах и на улице для несовершеннолетних.</w:t>
            </w:r>
          </w:p>
          <w:p w:rsidR="009A0D55" w:rsidRDefault="009A0D55">
            <w:pPr>
              <w:spacing w:before="300" w:after="100" w:afterAutospacing="1" w:line="384" w:lineRule="atLeast"/>
              <w:ind w:firstLine="37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На водных объектах в летний 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Молодежного парламента</w:t>
            </w:r>
          </w:p>
        </w:tc>
      </w:tr>
      <w:tr w:rsidR="009A0D55" w:rsidTr="009A0D55">
        <w:trPr>
          <w:trHeight w:val="2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spacing w:before="300" w:after="100" w:afterAutospacing="1" w:line="276" w:lineRule="auto"/>
              <w:ind w:firstLine="37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Профилактическая беседа  с несовершеннолетними о том, что нахождение в ночное время летом с 23 00 до 6 00 (с 22 00 до 6 00 в зимнее время) без родителей или лиц их замещающих запрещено.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Молодежного парламента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spacing w:before="75" w:after="75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Обучение населения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правилам поведения в случае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возникновения террористической опасности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путем проведения бесед,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оформления листовок,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памяток, тематических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уголков в местах массового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скопления людей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spacing w:before="75" w:after="75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обследования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ветхих заброшенных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домовладений на предмет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нахождения в них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посторонних лиц без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определённого места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жительства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МО, член ДПО (по согласованию)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оказании содействия отделение полиции в поддержании общественного порядка: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сбор информаций о лицах, занимающихся с незаконным оборотом спиртосодержащей продукции;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выявление нарушений требований Правил благоустройства в населенных пунктах;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выявление нарушений Правил содержания собак и домашних животных.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Пропаганда и формирование здорового образа жизни среди населения: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организация месячника здорового образа жизни;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беседы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оформление и распространение наглядно </w:t>
            </w:r>
            <w:r>
              <w:rPr>
                <w:color w:val="000000"/>
                <w:lang w:eastAsia="en-US"/>
              </w:rPr>
              <w:lastRenderedPageBreak/>
              <w:t>– информационных материалов;</w:t>
            </w:r>
          </w:p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развитие массового спорта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Привлечь население к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выявлению подозрительных и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незаконно проживающих лиц</w:t>
            </w:r>
            <w:r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территории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55" w:rsidRDefault="009A0D55">
            <w:pPr>
              <w:pStyle w:val="a3"/>
              <w:spacing w:before="75" w:beforeAutospacing="0" w:after="75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Организовать дежурство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работников администрации,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депутатов Совета депутатов,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членов ДНД в дни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праздников и массовых</w:t>
            </w:r>
            <w:r>
              <w:rPr>
                <w:color w:val="000000"/>
                <w:shd w:val="clear" w:color="auto" w:fill="EFEDED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мероприятий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рейдовых мероприятий по выявлению и уничтожению 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растительности на территории муниципального образования «</w:t>
            </w:r>
            <w:proofErr w:type="spellStart"/>
            <w:r>
              <w:rPr>
                <w:lang w:eastAsia="en-US"/>
              </w:rPr>
              <w:t>Старободьинское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</w:p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МО, участковый уполномоченный полиции (по согласованию)</w:t>
            </w:r>
          </w:p>
        </w:tc>
      </w:tr>
      <w:tr w:rsidR="009A0D55" w:rsidTr="009A0D5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 с гражданами поселения на тему благоустройства, а также привлечение к административной ответственности лиц, нарушающих правила благоустройства и санитарного содержания территории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A0D55" w:rsidTr="009A0D55">
        <w:trPr>
          <w:trHeight w:val="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pacing w:before="75" w:after="75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Ведение профилактической работы среди граждан, состоящих на учете в ОВД (ранее судимые, </w:t>
            </w:r>
            <w:proofErr w:type="gramStart"/>
            <w:r>
              <w:rPr>
                <w:color w:val="000000"/>
                <w:lang w:eastAsia="en-US"/>
              </w:rPr>
              <w:t>условно-осужденные</w:t>
            </w:r>
            <w:proofErr w:type="gramEnd"/>
            <w:r>
              <w:rPr>
                <w:color w:val="000000"/>
                <w:lang w:eastAsia="en-US"/>
              </w:rPr>
              <w:t>, условно-досрочно освобожденные):</w:t>
            </w:r>
          </w:p>
          <w:p w:rsidR="009A0D55" w:rsidRDefault="009A0D55">
            <w:pPr>
              <w:spacing w:before="75" w:after="75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 - списки (уточнение)</w:t>
            </w:r>
          </w:p>
          <w:p w:rsidR="009A0D55" w:rsidRDefault="009A0D55">
            <w:pPr>
              <w:spacing w:before="75" w:after="75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 - график посещения (уточнение)</w:t>
            </w:r>
          </w:p>
          <w:p w:rsidR="009A0D55" w:rsidRDefault="009A0D55">
            <w:pPr>
              <w:spacing w:before="75" w:after="75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 - приглашение на заседания Совета профилактики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55" w:rsidRDefault="009A0D55">
            <w:pPr>
              <w:spacing w:before="75" w:after="75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A0D55" w:rsidRDefault="009A0D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55" w:rsidRDefault="009A0D5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9A0D55" w:rsidRDefault="009A0D55" w:rsidP="009A0D55">
      <w:pPr>
        <w:jc w:val="center"/>
        <w:rPr>
          <w:i/>
        </w:rPr>
      </w:pPr>
    </w:p>
    <w:p w:rsidR="009A0D55" w:rsidRDefault="009A0D55" w:rsidP="009A0D55">
      <w:pPr>
        <w:spacing w:before="100" w:beforeAutospacing="1" w:after="100" w:afterAutospacing="1"/>
        <w:contextualSpacing/>
        <w:jc w:val="both"/>
      </w:pPr>
    </w:p>
    <w:p w:rsidR="009B6B66" w:rsidRPr="009A0D55" w:rsidRDefault="009B6B66" w:rsidP="009A0D55">
      <w:bookmarkStart w:id="0" w:name="_GoBack"/>
      <w:bookmarkEnd w:id="0"/>
    </w:p>
    <w:sectPr w:rsidR="009B6B66" w:rsidRPr="009A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380"/>
    <w:multiLevelType w:val="hybridMultilevel"/>
    <w:tmpl w:val="CC1C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3E75"/>
    <w:multiLevelType w:val="hybridMultilevel"/>
    <w:tmpl w:val="C9E8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105"/>
    <w:multiLevelType w:val="hybridMultilevel"/>
    <w:tmpl w:val="9BF6CCB2"/>
    <w:lvl w:ilvl="0" w:tplc="CA3C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C771F4"/>
    <w:multiLevelType w:val="multilevel"/>
    <w:tmpl w:val="B78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D53D9"/>
    <w:multiLevelType w:val="hybridMultilevel"/>
    <w:tmpl w:val="D57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991"/>
    <w:multiLevelType w:val="hybridMultilevel"/>
    <w:tmpl w:val="CC380032"/>
    <w:lvl w:ilvl="0" w:tplc="587A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D"/>
    <w:rsid w:val="0008588C"/>
    <w:rsid w:val="000A7DA7"/>
    <w:rsid w:val="000B28A6"/>
    <w:rsid w:val="000C159C"/>
    <w:rsid w:val="001E50FD"/>
    <w:rsid w:val="001F00A5"/>
    <w:rsid w:val="002378E5"/>
    <w:rsid w:val="0025694B"/>
    <w:rsid w:val="00293C60"/>
    <w:rsid w:val="002A5965"/>
    <w:rsid w:val="002B02E6"/>
    <w:rsid w:val="003A6237"/>
    <w:rsid w:val="004709AD"/>
    <w:rsid w:val="004A3BC4"/>
    <w:rsid w:val="004B2A8F"/>
    <w:rsid w:val="00511DBD"/>
    <w:rsid w:val="005A25A3"/>
    <w:rsid w:val="005E0F87"/>
    <w:rsid w:val="005E24CB"/>
    <w:rsid w:val="005F196C"/>
    <w:rsid w:val="006D3B69"/>
    <w:rsid w:val="0072371C"/>
    <w:rsid w:val="0072401A"/>
    <w:rsid w:val="007252E9"/>
    <w:rsid w:val="00740B9C"/>
    <w:rsid w:val="007C3750"/>
    <w:rsid w:val="007C65C5"/>
    <w:rsid w:val="00836B0A"/>
    <w:rsid w:val="00872B20"/>
    <w:rsid w:val="008E3D43"/>
    <w:rsid w:val="009126E9"/>
    <w:rsid w:val="00940B54"/>
    <w:rsid w:val="009A0D55"/>
    <w:rsid w:val="009B62DF"/>
    <w:rsid w:val="009B6B66"/>
    <w:rsid w:val="009C15F9"/>
    <w:rsid w:val="009E768A"/>
    <w:rsid w:val="00A445EF"/>
    <w:rsid w:val="00A60CAE"/>
    <w:rsid w:val="00AD2A08"/>
    <w:rsid w:val="00B86540"/>
    <w:rsid w:val="00BE469C"/>
    <w:rsid w:val="00C232C5"/>
    <w:rsid w:val="00C84A71"/>
    <w:rsid w:val="00C9028E"/>
    <w:rsid w:val="00CB5114"/>
    <w:rsid w:val="00CD5711"/>
    <w:rsid w:val="00D54DD0"/>
    <w:rsid w:val="00D60E7C"/>
    <w:rsid w:val="00D626D2"/>
    <w:rsid w:val="00D67D56"/>
    <w:rsid w:val="00E7578B"/>
    <w:rsid w:val="00E97252"/>
    <w:rsid w:val="00EA2A09"/>
    <w:rsid w:val="00EF0E01"/>
    <w:rsid w:val="00F66087"/>
    <w:rsid w:val="00F773C5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  <w:style w:type="character" w:styleId="ac">
    <w:name w:val="Strong"/>
    <w:uiPriority w:val="22"/>
    <w:qFormat/>
    <w:rsid w:val="00E7578B"/>
    <w:rPr>
      <w:b/>
      <w:bCs/>
    </w:rPr>
  </w:style>
  <w:style w:type="character" w:customStyle="1" w:styleId="FontStyle11">
    <w:name w:val="Font Style11"/>
    <w:rsid w:val="00BE469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  <w:style w:type="character" w:styleId="ac">
    <w:name w:val="Strong"/>
    <w:uiPriority w:val="22"/>
    <w:qFormat/>
    <w:rsid w:val="00E7578B"/>
    <w:rPr>
      <w:b/>
      <w:bCs/>
    </w:rPr>
  </w:style>
  <w:style w:type="character" w:customStyle="1" w:styleId="FontStyle11">
    <w:name w:val="Font Style11"/>
    <w:rsid w:val="00BE46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3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E3E6-8C07-4510-ABEF-269D6F4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2019-01-25T12:22:00Z</cp:lastPrinted>
  <dcterms:created xsi:type="dcterms:W3CDTF">2016-02-24T09:30:00Z</dcterms:created>
  <dcterms:modified xsi:type="dcterms:W3CDTF">2021-01-13T11:01:00Z</dcterms:modified>
</cp:coreProperties>
</file>