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A4" w:rsidRPr="0012221F" w:rsidRDefault="0017448A" w:rsidP="004E5C5A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решением Совета депутатов муниципального образования </w:t>
      </w:r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Старободьинское</w:t>
      </w:r>
      <w:proofErr w:type="spellEnd"/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    </w:t>
      </w:r>
      <w:r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484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17/6</w:t>
      </w:r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484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333C39"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22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2013 г.</w:t>
      </w:r>
    </w:p>
    <w:p w:rsidR="00F538A4" w:rsidRPr="0012221F" w:rsidRDefault="00F538A4" w:rsidP="00F538A4">
      <w:pPr>
        <w:spacing w:after="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</w:pPr>
      <w:r w:rsidRPr="0012221F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ПЛАН</w:t>
      </w:r>
      <w:r w:rsidRPr="0012221F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br/>
        <w:t xml:space="preserve">РАБОТЫ СОВЕТА ДЕПУТАТОВ </w:t>
      </w:r>
      <w:r w:rsidR="0017448A" w:rsidRPr="0012221F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МУНИЦИПАЛЬНОГО ОБРАЗОВАНИЯ «СТАРОБОДЬИНСКОЕ» НА 2014 ГОД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682"/>
        <w:gridCol w:w="2268"/>
        <w:gridCol w:w="2268"/>
      </w:tblGrid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F538A4">
            <w:pPr>
              <w:spacing w:before="100" w:beforeAutospacing="1" w:after="100" w:afterAutospacing="1" w:line="4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 Организационные мероприятия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Заседания Совета депутатов </w:t>
            </w:r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17448A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17448A" w:rsidP="001222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итогах социально-экономического  развития муниципального образования 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за 2013 год </w:t>
            </w:r>
          </w:p>
          <w:p w:rsidR="0017448A" w:rsidRPr="0012221F" w:rsidRDefault="0017448A" w:rsidP="0012221F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 отчете  </w:t>
            </w:r>
            <w:r w:rsidRPr="0012221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главы</w:t>
            </w:r>
            <w:r w:rsidRPr="001222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1222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2221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2221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  результатах своей деятельности и о результатах деятельности администрации муниципального образования за 2013 год.</w:t>
            </w:r>
          </w:p>
          <w:p w:rsidR="00F538A4" w:rsidRPr="0012221F" w:rsidRDefault="0017448A" w:rsidP="001222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утверждении отчета об исполнении  бюджета муниципального образования 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за 2013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8A4" w:rsidRPr="0012221F" w:rsidRDefault="00B90143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8A4" w:rsidRPr="0012221F" w:rsidRDefault="00C326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7779E2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7779E2" w:rsidP="001222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 исполнении бюджета муниципального образования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за первый квартал 2014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B90143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C326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17448A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333C39" w:rsidP="0012221F">
            <w:pPr>
              <w:spacing w:after="0"/>
              <w:ind w:lef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бюджета МО «</w:t>
            </w:r>
            <w:proofErr w:type="spellStart"/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за первое полугодие 201</w:t>
            </w: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B90143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C326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17448A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B90143" w:rsidP="0012221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 исполнении бюджета МО «</w:t>
            </w:r>
            <w:proofErr w:type="spellStart"/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1 октября 201</w:t>
            </w:r>
            <w:r w:rsidR="00333C39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779E2"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B90143" w:rsidRPr="0012221F" w:rsidRDefault="00B90143" w:rsidP="0012221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 установлении ставок налога на имущество  физических  лиц и предоставлении льгот по  его уплате на территории муниципального  образования «</w:t>
            </w:r>
            <w:proofErr w:type="spellStart"/>
            <w:r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на 201</w:t>
            </w:r>
            <w:r w:rsidR="00333C39"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</w:t>
            </w:r>
          </w:p>
          <w:p w:rsidR="0017448A" w:rsidRPr="0012221F" w:rsidRDefault="00B90143" w:rsidP="0012221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 установлении  земельного налога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7779E2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8A" w:rsidRPr="0012221F" w:rsidRDefault="00C326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7779E2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прогнозе социально-экономического </w:t>
            </w: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МО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2014-2015 годы</w:t>
            </w:r>
          </w:p>
          <w:p w:rsidR="00333C39" w:rsidRPr="0012221F" w:rsidRDefault="00333C39" w:rsidP="0012221F">
            <w:pPr>
              <w:pStyle w:val="a7"/>
              <w:spacing w:line="276" w:lineRule="auto"/>
              <w:ind w:left="131"/>
              <w:rPr>
                <w:i w:val="0"/>
                <w:color w:val="000000" w:themeColor="text1"/>
                <w:szCs w:val="24"/>
              </w:rPr>
            </w:pPr>
            <w:r w:rsidRPr="0012221F">
              <w:rPr>
                <w:i w:val="0"/>
                <w:iCs w:val="0"/>
                <w:color w:val="000000" w:themeColor="text1"/>
                <w:szCs w:val="24"/>
              </w:rPr>
              <w:t xml:space="preserve">- </w:t>
            </w:r>
            <w:r w:rsidRPr="0012221F">
              <w:rPr>
                <w:i w:val="0"/>
                <w:color w:val="000000" w:themeColor="text1"/>
                <w:szCs w:val="24"/>
              </w:rPr>
              <w:t>Об одобрении заключения соглашения  между Администрацией района и администрацией МО «</w:t>
            </w:r>
            <w:proofErr w:type="spellStart"/>
            <w:r w:rsidRPr="0012221F">
              <w:rPr>
                <w:i w:val="0"/>
                <w:color w:val="000000" w:themeColor="text1"/>
                <w:szCs w:val="24"/>
              </w:rPr>
              <w:t>Старободьинское</w:t>
            </w:r>
            <w:proofErr w:type="spellEnd"/>
            <w:r w:rsidRPr="0012221F">
              <w:rPr>
                <w:i w:val="0"/>
                <w:color w:val="000000" w:themeColor="text1"/>
                <w:szCs w:val="24"/>
              </w:rPr>
              <w:t>» о передаче полномочий по решению вопросов местного значения.</w:t>
            </w:r>
          </w:p>
          <w:p w:rsidR="00333C39" w:rsidRPr="0012221F" w:rsidRDefault="00333C39" w:rsidP="00122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бюджете муниципального образования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2015 год и плановый период 2016-2017 </w:t>
            </w:r>
            <w:proofErr w:type="spellStart"/>
            <w:proofErr w:type="gram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  <w:p w:rsidR="00B90143" w:rsidRPr="0012221F" w:rsidRDefault="00333C39" w:rsidP="0012221F">
            <w:pPr>
              <w:spacing w:after="0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утверждении плана работы Совета депутатов МО «</w:t>
            </w:r>
            <w:proofErr w:type="spellStart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Старободьинское</w:t>
            </w:r>
            <w:proofErr w:type="spellEnd"/>
            <w:r w:rsidRPr="0012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2015 год.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7779E2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E2" w:rsidRPr="0012221F" w:rsidRDefault="00C326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17448A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депутатов </w:t>
            </w:r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         Депутаты Совета депутатов</w:t>
            </w: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депутатов </w:t>
            </w:r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17448A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МО         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депутатов </w:t>
            </w:r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17448A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538A4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8A4" w:rsidRPr="0012221F" w:rsidRDefault="00F538A4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администрации о выполнении плана работ по благоустройству территории 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соответствии с действующим законодательством принятых ранее  Советом депутатов </w:t>
            </w:r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актов.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Депутаты МО</w:t>
            </w:r>
          </w:p>
        </w:tc>
      </w:tr>
      <w:tr w:rsidR="00333C39" w:rsidRPr="00333C39" w:rsidTr="0017448A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муниципального образования </w:t>
            </w:r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Депутаты МО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333C39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муниципального образования </w:t>
            </w:r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="009A241B"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Депутаты МО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проектов правовых актов, вносимых на рассмотрение, подготовка заключений;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проектов решений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Депутаты МО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1B" w:rsidRPr="0012221F" w:rsidRDefault="009A241B" w:rsidP="0012221F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 оперативное обновление информации на официальном  сайте  МО «</w:t>
            </w:r>
            <w:proofErr w:type="spellStart"/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район»:</w:t>
            </w:r>
          </w:p>
          <w:p w:rsidR="00333C39" w:rsidRPr="0012221F" w:rsidRDefault="009A241B" w:rsidP="0012221F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текстов муниципальных правовых актов, изданных Советом депутатов и Администрацией муниципального образования «</w:t>
            </w:r>
            <w:proofErr w:type="spellStart"/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33C39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государственных праздников и памятных дат Российской Федерации, дней воинской славы России, профессиональных и традиционных праздников, праздников и памятных дат Удмуртской Республики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9A241B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12221F"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39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МО, Администрация, Депутаты МО</w:t>
            </w:r>
          </w:p>
        </w:tc>
      </w:tr>
      <w:tr w:rsidR="0012221F" w:rsidRPr="00333C39" w:rsidTr="00333C39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1F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1F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выборов Главы Удмуртской Республики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1F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1F" w:rsidRPr="0012221F" w:rsidRDefault="0012221F" w:rsidP="0012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МО, Администрация, Депутаты МО</w:t>
            </w:r>
          </w:p>
        </w:tc>
      </w:tr>
    </w:tbl>
    <w:p w:rsidR="008238E0" w:rsidRPr="00333C39" w:rsidRDefault="00823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38E0" w:rsidRPr="00333C39" w:rsidSect="004E5C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3F8"/>
    <w:multiLevelType w:val="hybridMultilevel"/>
    <w:tmpl w:val="A936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7A44"/>
    <w:multiLevelType w:val="hybridMultilevel"/>
    <w:tmpl w:val="EDB4C736"/>
    <w:lvl w:ilvl="0" w:tplc="EF7CF5CA">
      <w:start w:val="1"/>
      <w:numFmt w:val="decimal"/>
      <w:lvlText w:val="%1."/>
      <w:lvlJc w:val="left"/>
      <w:pPr>
        <w:ind w:left="-5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" w:hanging="360"/>
      </w:pPr>
    </w:lvl>
    <w:lvl w:ilvl="2" w:tplc="0419001B" w:tentative="1">
      <w:start w:val="1"/>
      <w:numFmt w:val="lowerRoman"/>
      <w:lvlText w:val="%3."/>
      <w:lvlJc w:val="right"/>
      <w:pPr>
        <w:ind w:left="935" w:hanging="180"/>
      </w:pPr>
    </w:lvl>
    <w:lvl w:ilvl="3" w:tplc="0419000F" w:tentative="1">
      <w:start w:val="1"/>
      <w:numFmt w:val="decimal"/>
      <w:lvlText w:val="%4."/>
      <w:lvlJc w:val="left"/>
      <w:pPr>
        <w:ind w:left="1655" w:hanging="360"/>
      </w:pPr>
    </w:lvl>
    <w:lvl w:ilvl="4" w:tplc="04190019" w:tentative="1">
      <w:start w:val="1"/>
      <w:numFmt w:val="lowerLetter"/>
      <w:lvlText w:val="%5."/>
      <w:lvlJc w:val="left"/>
      <w:pPr>
        <w:ind w:left="2375" w:hanging="360"/>
      </w:pPr>
    </w:lvl>
    <w:lvl w:ilvl="5" w:tplc="0419001B" w:tentative="1">
      <w:start w:val="1"/>
      <w:numFmt w:val="lowerRoman"/>
      <w:lvlText w:val="%6."/>
      <w:lvlJc w:val="right"/>
      <w:pPr>
        <w:ind w:left="3095" w:hanging="180"/>
      </w:pPr>
    </w:lvl>
    <w:lvl w:ilvl="6" w:tplc="0419000F" w:tentative="1">
      <w:start w:val="1"/>
      <w:numFmt w:val="decimal"/>
      <w:lvlText w:val="%7."/>
      <w:lvlJc w:val="left"/>
      <w:pPr>
        <w:ind w:left="3815" w:hanging="360"/>
      </w:pPr>
    </w:lvl>
    <w:lvl w:ilvl="7" w:tplc="04190019" w:tentative="1">
      <w:start w:val="1"/>
      <w:numFmt w:val="lowerLetter"/>
      <w:lvlText w:val="%8."/>
      <w:lvlJc w:val="left"/>
      <w:pPr>
        <w:ind w:left="4535" w:hanging="360"/>
      </w:pPr>
    </w:lvl>
    <w:lvl w:ilvl="8" w:tplc="0419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2">
    <w:nsid w:val="501B679F"/>
    <w:multiLevelType w:val="hybridMultilevel"/>
    <w:tmpl w:val="72F8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89"/>
    <w:rsid w:val="0012221F"/>
    <w:rsid w:val="0017448A"/>
    <w:rsid w:val="001C0E89"/>
    <w:rsid w:val="00230784"/>
    <w:rsid w:val="00333C39"/>
    <w:rsid w:val="00484A09"/>
    <w:rsid w:val="004E5C5A"/>
    <w:rsid w:val="007779E2"/>
    <w:rsid w:val="008238E0"/>
    <w:rsid w:val="009A241B"/>
    <w:rsid w:val="00B90143"/>
    <w:rsid w:val="00C326A4"/>
    <w:rsid w:val="00F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8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8A4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3">
    <w:name w:val="Normal (Web)"/>
    <w:basedOn w:val="a"/>
    <w:unhideWhenUsed/>
    <w:rsid w:val="00F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38A4"/>
    <w:rPr>
      <w:b/>
      <w:bCs/>
    </w:rPr>
  </w:style>
  <w:style w:type="paragraph" w:styleId="a5">
    <w:name w:val="List Paragraph"/>
    <w:basedOn w:val="a"/>
    <w:uiPriority w:val="34"/>
    <w:qFormat/>
    <w:rsid w:val="007779E2"/>
    <w:pPr>
      <w:ind w:left="720"/>
      <w:contextualSpacing/>
    </w:pPr>
  </w:style>
  <w:style w:type="paragraph" w:customStyle="1" w:styleId="a6">
    <w:name w:val="Знак"/>
    <w:basedOn w:val="a"/>
    <w:rsid w:val="007779E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333C39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333C39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8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8A4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3">
    <w:name w:val="Normal (Web)"/>
    <w:basedOn w:val="a"/>
    <w:unhideWhenUsed/>
    <w:rsid w:val="00F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38A4"/>
    <w:rPr>
      <w:b/>
      <w:bCs/>
    </w:rPr>
  </w:style>
  <w:style w:type="paragraph" w:styleId="a5">
    <w:name w:val="List Paragraph"/>
    <w:basedOn w:val="a"/>
    <w:uiPriority w:val="34"/>
    <w:qFormat/>
    <w:rsid w:val="007779E2"/>
    <w:pPr>
      <w:ind w:left="720"/>
      <w:contextualSpacing/>
    </w:pPr>
  </w:style>
  <w:style w:type="paragraph" w:customStyle="1" w:styleId="a6">
    <w:name w:val="Знак"/>
    <w:basedOn w:val="a"/>
    <w:rsid w:val="007779E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333C39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333C39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74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DDBA-879A-4C73-97CE-235458E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2013-12-12T10:39:00Z</cp:lastPrinted>
  <dcterms:created xsi:type="dcterms:W3CDTF">2013-12-12T05:28:00Z</dcterms:created>
  <dcterms:modified xsi:type="dcterms:W3CDTF">2014-03-20T09:47:00Z</dcterms:modified>
</cp:coreProperties>
</file>