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«Саркузское»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семнадцатой сессии четвертого созыва   Совета депутатов муниципального образования «Саркузское»  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августа  2019 года                                                                                                                      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 Е.В. Орлова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И.Л. Ложкина 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336"/>
        <w:gridCol w:w="1671"/>
        <w:gridCol w:w="3315"/>
      </w:tblGrid>
      <w:tr w:rsidR="0083714E" w:rsidRPr="0083714E" w:rsidTr="002F0A2C">
        <w:tc>
          <w:tcPr>
            <w:tcW w:w="4336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Установленное Уставом муниципального образования «Саркузское»  число депутатов   </w:t>
            </w:r>
          </w:p>
        </w:tc>
        <w:tc>
          <w:tcPr>
            <w:tcW w:w="1671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4E" w:rsidRPr="0083714E" w:rsidTr="002F0A2C">
        <w:tc>
          <w:tcPr>
            <w:tcW w:w="4336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Избрано депутатов                      </w:t>
            </w:r>
          </w:p>
        </w:tc>
        <w:tc>
          <w:tcPr>
            <w:tcW w:w="1671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4E" w:rsidRPr="0083714E" w:rsidTr="002F0A2C">
        <w:tc>
          <w:tcPr>
            <w:tcW w:w="4336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депутатов             </w:t>
            </w:r>
          </w:p>
        </w:tc>
        <w:tc>
          <w:tcPr>
            <w:tcW w:w="1671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4E" w:rsidRPr="0083714E" w:rsidTr="002F0A2C">
        <w:tc>
          <w:tcPr>
            <w:tcW w:w="4336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Абрамова</w:t>
            </w:r>
          </w:p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Кузнецова</w:t>
            </w:r>
          </w:p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Ложкина</w:t>
            </w:r>
          </w:p>
        </w:tc>
      </w:tr>
      <w:tr w:rsidR="0083714E" w:rsidRPr="0083714E" w:rsidTr="002F0A2C">
        <w:tc>
          <w:tcPr>
            <w:tcW w:w="4336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Орлова</w:t>
            </w:r>
          </w:p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</w:t>
            </w:r>
            <w:proofErr w:type="spellEnd"/>
          </w:p>
        </w:tc>
      </w:tr>
      <w:tr w:rsidR="0083714E" w:rsidRPr="0083714E" w:rsidTr="002F0A2C">
        <w:tc>
          <w:tcPr>
            <w:tcW w:w="4336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4E" w:rsidRPr="0083714E" w:rsidTr="002F0A2C">
        <w:tc>
          <w:tcPr>
            <w:tcW w:w="4336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4E" w:rsidRPr="0083714E" w:rsidTr="002F0A2C">
        <w:tc>
          <w:tcPr>
            <w:tcW w:w="4336" w:type="dxa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депутаты          </w:t>
            </w:r>
          </w:p>
          <w:p w:rsidR="0083714E" w:rsidRPr="0083714E" w:rsidRDefault="0083714E" w:rsidP="0083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Овчинников – трудовая деятельность</w:t>
            </w:r>
          </w:p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Николаев – трудовая деятельность</w:t>
            </w:r>
          </w:p>
          <w:p w:rsidR="0083714E" w:rsidRPr="0083714E" w:rsidRDefault="0083714E" w:rsidP="0083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 Андреев В.П. – Председатель Кизнерского районного Совета депутатов.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ДНЯ: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4E" w:rsidRPr="0083714E" w:rsidRDefault="0083714E" w:rsidP="0083714E">
      <w:pPr>
        <w:numPr>
          <w:ilvl w:val="0"/>
          <w:numId w:val="2"/>
        </w:numPr>
        <w:spacing w:after="12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от 25 декабря 2018 года № 14/2 «О бюджете муниципального образования «Саркузское» на 2019 год и плановый период 2020-2021 годов». </w:t>
      </w:r>
    </w:p>
    <w:p w:rsidR="0083714E" w:rsidRPr="0083714E" w:rsidRDefault="0083714E" w:rsidP="0083714E">
      <w:pPr>
        <w:numPr>
          <w:ilvl w:val="0"/>
          <w:numId w:val="2"/>
        </w:numPr>
        <w:spacing w:after="12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отчете по исполнению бюджета муниципального образования «Саркузское» на 01 июля 2019 года.</w:t>
      </w:r>
    </w:p>
    <w:p w:rsidR="0083714E" w:rsidRPr="0083714E" w:rsidRDefault="0083714E" w:rsidP="0083714E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дисциплинарного взыскания.</w:t>
      </w:r>
    </w:p>
    <w:p w:rsidR="0083714E" w:rsidRPr="0083714E" w:rsidRDefault="0083714E" w:rsidP="0083714E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4E">
        <w:rPr>
          <w:rFonts w:ascii="Times New Roman" w:eastAsia="Calibri" w:hAnsi="Times New Roman" w:cs="Times New Roman"/>
          <w:sz w:val="24"/>
          <w:szCs w:val="24"/>
        </w:rPr>
        <w:t>О представлении Прокурора Кизнерского района от 19.06.2019 № 45-2019 «Об устранении нарушений законодательства в сфере энергосбережения и повышения энергетической эффективности»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14E" w:rsidRPr="0083714E" w:rsidRDefault="0083714E" w:rsidP="0083714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представлении Прокурора Кизнерского района от 28.05.2019 № 45-2019 «Об устранении нарушений земельного законодательства»</w:t>
      </w: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714E" w:rsidRPr="0083714E" w:rsidRDefault="0083714E" w:rsidP="0083714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отмене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МО «Саркузское»  от 27 мая 2019 года № 16/3  «О безвозмездной передаче </w:t>
      </w: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легкового автомобиля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собственности  муниципального образования «Саркузское» в  собственность </w:t>
      </w: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Кизнерский</w:t>
      </w:r>
      <w:proofErr w:type="spellEnd"/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район».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1.СЛУШАЛИ: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Орлову Е.В. –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муниципального образования «Саркузское», которая ознакомила с вносимыми изменениями в решение Совета депутатов от 25 декабря 2018 года № 14/2 «О бюджете муниципального образования «Саркузское» на 2019 год и плановый период 2020-2021 годов».   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- 5, «Против» - нет, «Воздержались» </w:t>
      </w:r>
      <w:proofErr w:type="gramStart"/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СЛУШАЛИ: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Орлову Е.В. –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муниципального образования «Саркузское», которая ознакомила с  </w:t>
      </w:r>
      <w:r w:rsidRPr="0083714E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отчетом по исполнению бюджета муниципального образования «Саркузское» на 01 июля 2019 года.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 «За»   - 5,  «Против» - нет, «Воздержались» - нет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СЛУШАЛИ: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Орлову Е.В. – </w:t>
      </w:r>
      <w:r w:rsidRPr="00837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главу муниципального образования «Саркузское», которая  ознакомила с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решением Совета депутатов от 27 мая 2019 года № 16/6 о привлечении к дисциплинарной ответственности главы за нарушение законодательства</w:t>
      </w:r>
      <w:r w:rsidRPr="00837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3714E" w:rsidRPr="0083714E" w:rsidRDefault="0083714E" w:rsidP="0083714E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color w:val="000000"/>
          <w:spacing w:val="-20"/>
          <w:sz w:val="27"/>
          <w:szCs w:val="27"/>
          <w:shd w:val="clear" w:color="auto" w:fill="FFFFFF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- 5, «Против» - нет, «Воздержались» - нет.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СЛУШАЛИ:</w:t>
      </w:r>
    </w:p>
    <w:p w:rsidR="0083714E" w:rsidRPr="0083714E" w:rsidRDefault="0083714E" w:rsidP="00837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Орлову Е.В. – </w:t>
      </w:r>
      <w:r w:rsidRPr="008371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главу  муниципального  образования  «Саркузское», которая ознакомила с</w:t>
      </w:r>
      <w:r w:rsidRPr="008371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371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представлением Прокурора Кизнерского района от 19.06.2019 №45-2019 «Об устранении нарушений законодательства в сфере энергосбережения и повышения энергетической эффективности».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- 5, «Против» - нет, «Воздержались» - нет.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СЛУШАЛИ: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Орлову Е.В. –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муниципального образования «Саркузское»,  которая ознакомила с представлением Прокурора Кизнерского района от 28.05.2019 № 45-2019 «Об устранении нарушений земельного законодательства».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                                                                                                                             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- 5, «Против» - нет, «Воздержались» - нет.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СЛУШАЛИ: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Орлову Е.В. –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муниципального образования «Саркузское»,  которая сообщила об отмене Решения Совета депутатов МО «Саркузское»  от 27 мая 2019 года № 16/3  «О безвозмездной передаче </w:t>
      </w: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легкового автомобиля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собственности  муниципального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«Саркузское» в  собственность </w:t>
      </w: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Кизнерский</w:t>
      </w:r>
      <w:proofErr w:type="spellEnd"/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                                                                                                                             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- 5, «Против» - нет, «Воздержались» - нет.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                       Е.В. Орлова</w:t>
      </w: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                  И.Л. Ложкина                           </w:t>
      </w: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депутатов  муниципального образования «Саркузское»</w:t>
      </w: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                                                                     РЕШЕНИЕ   </w:t>
      </w: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от 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13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 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 xml:space="preserve">августа  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>201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 xml:space="preserve">9 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года                                                               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 xml:space="preserve">  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                              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 xml:space="preserve">       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№ 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17/1</w:t>
      </w: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                                                                      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д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. </w:t>
      </w:r>
      <w:proofErr w:type="spellStart"/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Саркуз</w:t>
      </w:r>
      <w:proofErr w:type="spellEnd"/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 </w:t>
      </w: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2A4F47" w:rsidRPr="002A4F47" w:rsidTr="00AD0F1E">
        <w:tc>
          <w:tcPr>
            <w:tcW w:w="4644" w:type="dxa"/>
            <w:shd w:val="clear" w:color="auto" w:fill="auto"/>
          </w:tcPr>
          <w:p w:rsidR="002A4F47" w:rsidRPr="002A4F47" w:rsidRDefault="002A4F47" w:rsidP="002A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</w:pP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>О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внесении изменений в решение 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Совета депутатов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от 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>25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декабря 201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>8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года 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 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№ 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>14/2</w:t>
            </w:r>
          </w:p>
          <w:p w:rsidR="002A4F47" w:rsidRPr="002A4F47" w:rsidRDefault="002A4F47" w:rsidP="002A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</w:pP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«О бюджете муниципального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образования «Саркузское»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на 201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>9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год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и плановый период 2020-2021 годов</w:t>
            </w:r>
            <w:r w:rsidRPr="002A4F4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»</w:t>
            </w:r>
          </w:p>
        </w:tc>
        <w:tc>
          <w:tcPr>
            <w:tcW w:w="5210" w:type="dxa"/>
            <w:shd w:val="clear" w:color="auto" w:fill="auto"/>
          </w:tcPr>
          <w:p w:rsidR="002A4F47" w:rsidRPr="002A4F47" w:rsidRDefault="002A4F47" w:rsidP="002A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</w:pPr>
          </w:p>
        </w:tc>
      </w:tr>
    </w:tbl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                                                                                </w:t>
      </w: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2A4F47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В соответствии с Бюджетным кодексом Российской Федерации, руководствуясь Уставом 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муниципального образования «Саркузское» </w:t>
      </w:r>
      <w:r w:rsidRPr="002A4F47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>и в связи с необходимостью выполнения принятых расходных обязательств</w:t>
      </w:r>
    </w:p>
    <w:p w:rsidR="002A4F47" w:rsidRPr="002A4F47" w:rsidRDefault="002A4F47" w:rsidP="002A4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47" w:rsidRPr="002A4F47" w:rsidRDefault="002A4F47" w:rsidP="002A4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«Саркузское» </w:t>
      </w:r>
      <w:r w:rsidRPr="002A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2A4F47" w:rsidRPr="002A4F47" w:rsidRDefault="002A4F47" w:rsidP="002A4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</w:pPr>
      <w:r w:rsidRPr="002A4F47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Внести в решение Совета депутатов от </w:t>
      </w:r>
      <w:r w:rsidRPr="002A4F47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>25</w:t>
      </w:r>
      <w:r w:rsidRPr="002A4F47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декабря 201</w:t>
      </w:r>
      <w:r w:rsidRPr="002A4F47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>8</w:t>
      </w:r>
      <w:r w:rsidRPr="002A4F47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года №</w:t>
      </w:r>
      <w:r w:rsidRPr="002A4F47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>14/2</w:t>
      </w:r>
      <w:r w:rsidRPr="002A4F47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>«О бюджете муниципального образования «Саркузское» на 201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9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год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 xml:space="preserve"> и плановый период 2020-2021 годов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» </w:t>
      </w:r>
      <w:r w:rsidRPr="002A4F47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следующие изменения:</w:t>
      </w:r>
    </w:p>
    <w:p w:rsidR="002A4F47" w:rsidRPr="002A4F47" w:rsidRDefault="002A4F47" w:rsidP="002A4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 пункта 1  изложить в следующей редакции:</w:t>
      </w:r>
    </w:p>
    <w:p w:rsidR="002A4F47" w:rsidRPr="002A4F47" w:rsidRDefault="002A4F47" w:rsidP="002A4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«Саркузское» на 2019 год: </w:t>
      </w:r>
    </w:p>
    <w:p w:rsidR="002A4F47" w:rsidRPr="002A4F47" w:rsidRDefault="002A4F47" w:rsidP="002A4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A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1)прогнозируемый общий объем поступления доходов на 2019 год по основным источникам согласно классификации доходов бюджетов Российской Федерации в сумме 2431,2 тыс. рублей, в том числе объем межбюджетных трансфертов, получаемых из бюджетов бюджетной системы </w:t>
      </w: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сумме</w:t>
      </w:r>
      <w:r w:rsidRPr="002A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2340,2 тыс. рублей согласно приложению 1 к настоящему Решению; </w:t>
      </w:r>
    </w:p>
    <w:p w:rsidR="002A4F47" w:rsidRPr="002A4F47" w:rsidRDefault="002A4F47" w:rsidP="002A4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A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2)общий объем расходов бюджета муниципального образования «Саркузское» в сумме 2431,2  тыс. рублей.</w:t>
      </w:r>
    </w:p>
    <w:p w:rsidR="002A4F47" w:rsidRPr="002A4F47" w:rsidRDefault="002A4F47" w:rsidP="002A4F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приложение 1 внести изменения согласно приложению 1 к настоящему решению.</w:t>
      </w:r>
    </w:p>
    <w:p w:rsidR="002A4F47" w:rsidRPr="002A4F47" w:rsidRDefault="002A4F47" w:rsidP="002A4F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приложения 4,5,6 внести изменения согласно приложению 2 к настоящему решению.</w:t>
      </w:r>
    </w:p>
    <w:p w:rsidR="002A4F47" w:rsidRPr="002A4F47" w:rsidRDefault="002A4F47" w:rsidP="002A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«Саркузское»                                                                                                                 Е.В. Орлова   </w:t>
      </w: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</w:t>
      </w: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13 августа 2019 года № 17/1 </w:t>
      </w:r>
    </w:p>
    <w:p w:rsidR="002A4F47" w:rsidRPr="002A4F47" w:rsidRDefault="002A4F47" w:rsidP="002A4F47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 доходы бюджета</w:t>
      </w:r>
    </w:p>
    <w:p w:rsidR="002A4F47" w:rsidRPr="002A4F47" w:rsidRDefault="002A4F47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«Саркузское» на 2019 год</w:t>
      </w: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165"/>
        <w:gridCol w:w="436"/>
        <w:gridCol w:w="656"/>
        <w:gridCol w:w="546"/>
        <w:gridCol w:w="5020"/>
        <w:gridCol w:w="1924"/>
      </w:tblGrid>
      <w:tr w:rsidR="002A4F47" w:rsidRPr="002A4F47" w:rsidTr="00AD0F1E">
        <w:trPr>
          <w:trHeight w:val="660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БКД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2019 год, тыс. руб</w:t>
            </w:r>
            <w:proofErr w:type="gramStart"/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(+/-)</w:t>
            </w:r>
            <w:proofErr w:type="gramEnd"/>
          </w:p>
        </w:tc>
      </w:tr>
      <w:tr w:rsidR="002A4F47" w:rsidRPr="002A4F47" w:rsidTr="00AD0F1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19,800</w:t>
            </w:r>
          </w:p>
        </w:tc>
      </w:tr>
      <w:tr w:rsidR="002A4F47" w:rsidRPr="002A4F47" w:rsidTr="00AD0F1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19,800</w:t>
            </w:r>
          </w:p>
        </w:tc>
      </w:tr>
      <w:tr w:rsidR="002A4F47" w:rsidRPr="002A4F47" w:rsidTr="00AD0F1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на проведение кадастровых работ по образованию земельных участков, выделяемых в счет земельных долей, находящихся в муниципальной собственности, из земель сельскохозяйственного назначения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F47" w:rsidRPr="002A4F47" w:rsidRDefault="002A4F47" w:rsidP="002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2A4F47" w:rsidRPr="002A4F47" w:rsidTr="00AD0F1E">
        <w:trPr>
          <w:trHeight w:val="285"/>
        </w:trPr>
        <w:tc>
          <w:tcPr>
            <w:tcW w:w="28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19,800</w:t>
            </w:r>
          </w:p>
        </w:tc>
      </w:tr>
      <w:tr w:rsidR="002A4F47" w:rsidRPr="002A4F47" w:rsidTr="00AD0F1E">
        <w:trPr>
          <w:trHeight w:val="285"/>
        </w:trPr>
        <w:tc>
          <w:tcPr>
            <w:tcW w:w="2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A4F47" w:rsidRPr="002A4F47" w:rsidTr="00AD0F1E">
        <w:trPr>
          <w:trHeight w:val="285"/>
        </w:trPr>
        <w:tc>
          <w:tcPr>
            <w:tcW w:w="28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F47" w:rsidRPr="002A4F47" w:rsidRDefault="002A4F47" w:rsidP="002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19,800</w:t>
            </w:r>
          </w:p>
        </w:tc>
      </w:tr>
    </w:tbl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2A4F47" w:rsidRPr="002A4F47" w:rsidRDefault="002A4F47" w:rsidP="002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Приложение 2</w:t>
      </w: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</w:t>
      </w: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августа 2019 года № 17/1</w:t>
      </w: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7" w:rsidRPr="002A4F47" w:rsidRDefault="002A4F47" w:rsidP="002A4F47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47" w:rsidRPr="002A4F47" w:rsidRDefault="002A4F47" w:rsidP="002A4F47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расходы бюджета</w:t>
      </w:r>
    </w:p>
    <w:p w:rsidR="002A4F47" w:rsidRPr="002A4F47" w:rsidRDefault="002A4F47" w:rsidP="002A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«Саркузское» на 2019год</w:t>
      </w:r>
    </w:p>
    <w:p w:rsidR="002A4F47" w:rsidRPr="002A4F47" w:rsidRDefault="002A4F47" w:rsidP="002A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460"/>
        <w:gridCol w:w="459"/>
        <w:gridCol w:w="1259"/>
        <w:gridCol w:w="649"/>
        <w:gridCol w:w="4901"/>
        <w:gridCol w:w="2020"/>
      </w:tblGrid>
      <w:tr w:rsidR="002A4F47" w:rsidRPr="002A4F47" w:rsidTr="00AD0F1E">
        <w:trPr>
          <w:cantSplit/>
          <w:trHeight w:val="113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F47" w:rsidRPr="002A4F47" w:rsidRDefault="002A4F47" w:rsidP="002A4F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4F47" w:rsidRPr="002A4F47" w:rsidRDefault="002A4F47" w:rsidP="002A4F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(+/-), </w:t>
            </w:r>
            <w:proofErr w:type="spellStart"/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2A4F47" w:rsidRPr="002A4F47" w:rsidTr="00AD0F1E">
        <w:trPr>
          <w:cantSplit/>
          <w:trHeight w:val="2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7" w:rsidRPr="002A4F47" w:rsidRDefault="002A4F47" w:rsidP="002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19,800</w:t>
            </w:r>
          </w:p>
        </w:tc>
      </w:tr>
      <w:tr w:rsidR="002A4F47" w:rsidRPr="002A4F47" w:rsidTr="00AD0F1E">
        <w:trPr>
          <w:cantSplit/>
          <w:trHeight w:val="2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7" w:rsidRPr="002A4F47" w:rsidRDefault="002A4F47" w:rsidP="002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19,800</w:t>
            </w:r>
          </w:p>
        </w:tc>
      </w:tr>
      <w:tr w:rsidR="002A4F47" w:rsidRPr="002A4F47" w:rsidTr="00AD0F1E">
        <w:trPr>
          <w:cantSplit/>
          <w:trHeight w:val="2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7" w:rsidRPr="002A4F47" w:rsidRDefault="002A4F47" w:rsidP="002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19,800</w:t>
            </w:r>
          </w:p>
        </w:tc>
      </w:tr>
      <w:tr w:rsidR="002A4F47" w:rsidRPr="002A4F47" w:rsidTr="00AD0F1E">
        <w:trPr>
          <w:cantSplit/>
          <w:trHeight w:val="2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9900006610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проведение кадастровых работ по образованию земельных участков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7" w:rsidRPr="002A4F47" w:rsidRDefault="002A4F47" w:rsidP="002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19,800</w:t>
            </w:r>
          </w:p>
        </w:tc>
      </w:tr>
      <w:tr w:rsidR="002A4F47" w:rsidRPr="002A4F47" w:rsidTr="00AD0F1E">
        <w:trPr>
          <w:cantSplit/>
          <w:trHeight w:val="2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9900006610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7" w:rsidRPr="002A4F47" w:rsidRDefault="002A4F47" w:rsidP="002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2A4F47" w:rsidRPr="002A4F47" w:rsidTr="00AD0F1E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F47" w:rsidRPr="002A4F47" w:rsidRDefault="002A4F47" w:rsidP="002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F47" w:rsidRPr="002A4F47" w:rsidRDefault="002A4F47" w:rsidP="002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19,800</w:t>
            </w:r>
          </w:p>
        </w:tc>
      </w:tr>
    </w:tbl>
    <w:p w:rsidR="00502366" w:rsidRDefault="00502366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депутатов  муниципального образования «Саркузское»</w:t>
      </w:r>
    </w:p>
    <w:p w:rsidR="0083714E" w:rsidRPr="0083714E" w:rsidRDefault="0083714E" w:rsidP="0083714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83714E" w:rsidRPr="0083714E" w:rsidRDefault="0083714E" w:rsidP="0083714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августа  2019 года                                              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№ 17/2</w:t>
      </w: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tabs>
          <w:tab w:val="right" w:pos="9355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</w:t>
      </w:r>
      <w:proofErr w:type="spellEnd"/>
    </w:p>
    <w:p w:rsidR="0083714E" w:rsidRPr="0083714E" w:rsidRDefault="0083714E" w:rsidP="0083714E">
      <w:pPr>
        <w:tabs>
          <w:tab w:val="right" w:pos="9355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отчете по исполнению бюджета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«Саркузское» 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июля 2019 года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п. 5 статьи 264.2 Бюджетного кодекса Российской Федерации, руководствуясь Уставом муниципального образования «Саркузское» 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«Саркузское» </w:t>
      </w:r>
      <w:r w:rsidRPr="0083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Принять к сведению  отчет об исполнении бюджета муниципального образования «Саркузское» на 01 июля 2019 года (форма 0503117 прилагается).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«Саркузское»                                                                                                                    Е.В. Орлова   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1</w:t>
      </w:r>
    </w:p>
    <w:p w:rsidR="0083714E" w:rsidRPr="0083714E" w:rsidRDefault="0083714E" w:rsidP="0083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83714E" w:rsidRPr="0083714E" w:rsidRDefault="0083714E" w:rsidP="0083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3714E" w:rsidRPr="0083714E" w:rsidRDefault="0083714E" w:rsidP="0083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13 августа 2019 года № 17/2 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0" w:type="dxa"/>
        <w:tblInd w:w="-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5"/>
        <w:gridCol w:w="701"/>
        <w:gridCol w:w="2027"/>
        <w:gridCol w:w="1091"/>
        <w:gridCol w:w="208"/>
        <w:gridCol w:w="1204"/>
        <w:gridCol w:w="1134"/>
      </w:tblGrid>
      <w:tr w:rsidR="0083714E" w:rsidRPr="0083714E" w:rsidTr="002F0A2C">
        <w:trPr>
          <w:trHeight w:val="27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3714E" w:rsidRPr="0083714E" w:rsidTr="002F0A2C">
        <w:trPr>
          <w:trHeight w:val="27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3714E" w:rsidRPr="0083714E" w:rsidTr="002F0A2C">
        <w:trPr>
          <w:trHeight w:val="27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на 1 июля 2019 г.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</w:tr>
      <w:tr w:rsidR="0083714E" w:rsidRPr="0083714E" w:rsidTr="002F0A2C">
        <w:trPr>
          <w:trHeight w:val="34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 xml:space="preserve">по ОКПО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14E" w:rsidRPr="0083714E" w:rsidTr="002F0A2C">
        <w:trPr>
          <w:trHeight w:val="293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финансового органа:</w:t>
            </w:r>
          </w:p>
        </w:tc>
        <w:tc>
          <w:tcPr>
            <w:tcW w:w="40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"Саркузское"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493</w:t>
            </w:r>
          </w:p>
        </w:tc>
      </w:tr>
      <w:tr w:rsidR="0083714E" w:rsidRPr="0083714E" w:rsidTr="002F0A2C">
        <w:trPr>
          <w:trHeight w:val="293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образования: </w:t>
            </w:r>
          </w:p>
        </w:tc>
        <w:tc>
          <w:tcPr>
            <w:tcW w:w="40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Бюджет муниципального образования "Саркузское"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94226860000</w:t>
            </w:r>
          </w:p>
        </w:tc>
      </w:tr>
      <w:tr w:rsidR="0083714E" w:rsidRPr="0083714E" w:rsidTr="002F0A2C">
        <w:trPr>
          <w:trHeight w:val="27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14E" w:rsidRPr="0083714E" w:rsidTr="002F0A2C">
        <w:trPr>
          <w:trHeight w:val="27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 xml:space="preserve">по ОКЕИ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714E" w:rsidRPr="0083714E" w:rsidRDefault="0083714E" w:rsidP="0083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</w:tbl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24"/>
        <w:gridCol w:w="1872"/>
        <w:gridCol w:w="246"/>
        <w:gridCol w:w="714"/>
        <w:gridCol w:w="555"/>
        <w:gridCol w:w="701"/>
        <w:gridCol w:w="261"/>
        <w:gridCol w:w="455"/>
        <w:gridCol w:w="937"/>
        <w:gridCol w:w="481"/>
        <w:gridCol w:w="937"/>
      </w:tblGrid>
      <w:tr w:rsidR="0083714E" w:rsidRPr="0083714E" w:rsidTr="002F0A2C">
        <w:trPr>
          <w:trHeight w:val="180"/>
        </w:trPr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14E" w:rsidRPr="0083714E" w:rsidTr="002F0A2C">
        <w:trPr>
          <w:gridAfter w:val="1"/>
          <w:wAfter w:w="937" w:type="dxa"/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83714E" w:rsidRPr="0083714E" w:rsidTr="002F0A2C">
        <w:trPr>
          <w:gridAfter w:val="1"/>
          <w:wAfter w:w="937" w:type="dxa"/>
          <w:trHeight w:val="1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714E" w:rsidRPr="0083714E" w:rsidTr="002F0A2C">
        <w:trPr>
          <w:gridAfter w:val="1"/>
          <w:wAfter w:w="937" w:type="dxa"/>
          <w:trHeight w:val="54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3714E" w:rsidRPr="0083714E" w:rsidTr="002F0A2C">
        <w:trPr>
          <w:gridAfter w:val="1"/>
          <w:wAfter w:w="937" w:type="dxa"/>
          <w:trHeight w:val="90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14E" w:rsidRPr="0083714E" w:rsidTr="002F0A2C">
        <w:trPr>
          <w:gridAfter w:val="1"/>
          <w:wAfter w:w="937" w:type="dxa"/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3714E" w:rsidRPr="0083714E" w:rsidTr="002F0A2C">
        <w:trPr>
          <w:gridAfter w:val="1"/>
          <w:wAfter w:w="937" w:type="dxa"/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2 431 200,00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1 363 921,64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1 067 804,17</w:t>
            </w:r>
          </w:p>
        </w:tc>
      </w:tr>
      <w:tr w:rsidR="0083714E" w:rsidRPr="0083714E" w:rsidTr="002F0A2C">
        <w:trPr>
          <w:gridAfter w:val="1"/>
          <w:wAfter w:w="937" w:type="dxa"/>
          <w:trHeight w:val="192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18210102010011000110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25 648,02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28 351,98</w:t>
            </w:r>
          </w:p>
        </w:tc>
      </w:tr>
      <w:tr w:rsidR="0083714E" w:rsidRPr="0083714E" w:rsidTr="002F0A2C">
        <w:trPr>
          <w:gridAfter w:val="1"/>
          <w:wAfter w:w="937" w:type="dxa"/>
          <w:trHeight w:val="120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Федераци</w:t>
            </w:r>
            <w:proofErr w:type="spellEnd"/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18210102010012100110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714E" w:rsidRPr="0083714E" w:rsidTr="002F0A2C">
        <w:trPr>
          <w:gridAfter w:val="1"/>
          <w:wAfter w:w="937" w:type="dxa"/>
          <w:trHeight w:val="72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18210102030013000110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714E" w:rsidRPr="0083714E" w:rsidTr="002F0A2C">
        <w:trPr>
          <w:gridAfter w:val="1"/>
          <w:wAfter w:w="937" w:type="dxa"/>
          <w:trHeight w:val="72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18210601030101000110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-904,00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17 904,00</w:t>
            </w:r>
          </w:p>
        </w:tc>
      </w:tr>
      <w:tr w:rsidR="0083714E" w:rsidRPr="0083714E" w:rsidTr="002F0A2C">
        <w:trPr>
          <w:gridAfter w:val="1"/>
          <w:wAfter w:w="937" w:type="dxa"/>
          <w:trHeight w:val="72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18210601030102100110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155,09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714E" w:rsidRPr="0083714E" w:rsidTr="002F0A2C">
        <w:trPr>
          <w:gridAfter w:val="1"/>
          <w:wAfter w:w="937" w:type="dxa"/>
          <w:trHeight w:val="120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18210606033101000110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3 657,35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4 342,65</w:t>
            </w:r>
          </w:p>
        </w:tc>
      </w:tr>
      <w:tr w:rsidR="0083714E" w:rsidRPr="0083714E" w:rsidTr="002F0A2C">
        <w:trPr>
          <w:gridAfter w:val="1"/>
          <w:wAfter w:w="937" w:type="dxa"/>
          <w:trHeight w:val="48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18210606033102100110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153,59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714E" w:rsidRPr="0083714E" w:rsidTr="002F0A2C">
        <w:trPr>
          <w:gridAfter w:val="1"/>
          <w:wAfter w:w="937" w:type="dxa"/>
          <w:trHeight w:val="48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18210606043101000110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2 596,46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9 403,54</w:t>
            </w:r>
          </w:p>
        </w:tc>
      </w:tr>
      <w:tr w:rsidR="0083714E" w:rsidRPr="0083714E" w:rsidTr="002F0A2C">
        <w:trPr>
          <w:gridAfter w:val="1"/>
          <w:wAfter w:w="937" w:type="dxa"/>
          <w:trHeight w:val="48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18210606043102100110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186,92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714E" w:rsidRPr="0083714E" w:rsidTr="002F0A2C">
        <w:trPr>
          <w:gridAfter w:val="1"/>
          <w:wAfter w:w="937" w:type="dxa"/>
          <w:trHeight w:val="48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49320215001100000150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1 924 300,00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1 050 398,00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873 902,00</w:t>
            </w:r>
          </w:p>
        </w:tc>
      </w:tr>
      <w:tr w:rsidR="0083714E" w:rsidRPr="0083714E" w:rsidTr="002F0A2C">
        <w:trPr>
          <w:gridAfter w:val="1"/>
          <w:wAfter w:w="937" w:type="dxa"/>
          <w:trHeight w:val="96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на проведение кадастровых работ по образованию земельных участков, выделяемых в счет земельных долей, находящихся в муниципальной собственности, из земель сельскохозяйственного назначения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49320229999100120150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19 800,00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19 800,00</w:t>
            </w:r>
          </w:p>
        </w:tc>
      </w:tr>
      <w:tr w:rsidR="0083714E" w:rsidRPr="0083714E" w:rsidTr="002F0A2C">
        <w:trPr>
          <w:gridAfter w:val="1"/>
          <w:wAfter w:w="937" w:type="dxa"/>
          <w:trHeight w:val="72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49320235118100000150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86 100,00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31 100,00</w:t>
            </w:r>
          </w:p>
        </w:tc>
      </w:tr>
      <w:tr w:rsidR="0083714E" w:rsidRPr="0083714E" w:rsidTr="002F0A2C">
        <w:trPr>
          <w:gridAfter w:val="1"/>
          <w:wAfter w:w="937" w:type="dxa"/>
          <w:trHeight w:val="120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49320240014100000150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83 000,00</w:t>
            </w:r>
          </w:p>
        </w:tc>
      </w:tr>
    </w:tbl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3714E" w:rsidRPr="0083714E" w:rsidRDefault="0083714E" w:rsidP="0083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83714E" w:rsidRPr="0083714E" w:rsidRDefault="0083714E" w:rsidP="0083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3714E" w:rsidRPr="0083714E" w:rsidRDefault="0083714E" w:rsidP="0083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13 августа 2019 года № 17/2 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134"/>
        <w:gridCol w:w="724"/>
        <w:gridCol w:w="2118"/>
        <w:gridCol w:w="1313"/>
        <w:gridCol w:w="1373"/>
        <w:gridCol w:w="1418"/>
      </w:tblGrid>
      <w:tr w:rsidR="0083714E" w:rsidRPr="0083714E" w:rsidTr="002F0A2C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83714E" w:rsidRPr="0083714E" w:rsidTr="002F0A2C">
        <w:trPr>
          <w:trHeight w:val="1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 xml:space="preserve">              Форма 0503117  с.2</w:t>
            </w:r>
          </w:p>
        </w:tc>
      </w:tr>
      <w:tr w:rsidR="0083714E" w:rsidRPr="0083714E" w:rsidTr="002F0A2C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расхода</w:t>
            </w: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3714E" w:rsidRPr="0083714E" w:rsidTr="002F0A2C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14E" w:rsidRPr="0083714E" w:rsidTr="002F0A2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3714E" w:rsidRPr="0083714E" w:rsidTr="002F0A2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в том числе: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2 431 200,00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1 304 515,21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1 126 684,79</w:t>
            </w:r>
          </w:p>
        </w:tc>
      </w:tr>
      <w:tr w:rsidR="0083714E" w:rsidRPr="0083714E" w:rsidTr="002F0A2C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49301029900060020121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374 000,00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166 371,50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207 628,50</w:t>
            </w:r>
          </w:p>
        </w:tc>
      </w:tr>
      <w:tr w:rsidR="0083714E" w:rsidRPr="0083714E" w:rsidTr="002F0A2C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49301029900060020129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58 224,00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54 776,00</w:t>
            </w:r>
          </w:p>
        </w:tc>
      </w:tr>
      <w:tr w:rsidR="0083714E" w:rsidRPr="0083714E" w:rsidTr="002F0A2C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49301049900060030121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271 000,00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167 083,30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103 916,70</w:t>
            </w:r>
          </w:p>
        </w:tc>
      </w:tr>
      <w:tr w:rsidR="0083714E" w:rsidRPr="0083714E" w:rsidTr="002F0A2C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49301049900060030129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58 220,19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23 779,81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49301049900060030244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144 820,00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40 692,60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104 127,40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49301049900060030852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2 816,76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2 126,76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49301049900060030853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183,24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88,08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49301139900060110244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49301139900063030540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3714E" w:rsidRPr="0083714E" w:rsidTr="002F0A2C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49302039900051180121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63 200,00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28 839,91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34 360,09</w:t>
            </w:r>
          </w:p>
        </w:tc>
      </w:tr>
      <w:tr w:rsidR="0083714E" w:rsidRPr="0083714E" w:rsidTr="002F0A2C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49302039900051180122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3714E" w:rsidRPr="0083714E" w:rsidTr="002F0A2C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49302039900051180129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19 100,00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11 609,00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49302039900051180244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1 800,00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49303109900061910244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35 200,00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16 316,00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18 884,00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49303109900061910852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49303149900061930540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49304059900006610244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19 800,00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19 800,00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49304090740462510244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233 911,55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76 088,45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49304099900062510244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29 500,00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27 320,00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49305039900062330244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72 680,00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67 680,00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49308019900063030540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849 000,00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348 000,00</w:t>
            </w:r>
          </w:p>
        </w:tc>
      </w:tr>
      <w:tr w:rsidR="0083714E" w:rsidRPr="0083714E" w:rsidTr="002F0A2C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49310019900061710313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83714E" w:rsidRPr="0083714E" w:rsidTr="002F0A2C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59 406,43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83714E" w:rsidRPr="0083714E" w:rsidRDefault="0083714E" w:rsidP="0083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83714E" w:rsidRPr="0083714E" w:rsidRDefault="0083714E" w:rsidP="0083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3714E" w:rsidRPr="0083714E" w:rsidRDefault="0083714E" w:rsidP="0083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13 августа 2019 года № 17/2 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3" w:type="dxa"/>
        <w:tblInd w:w="93" w:type="dxa"/>
        <w:tblLook w:val="04A0" w:firstRow="1" w:lastRow="0" w:firstColumn="1" w:lastColumn="0" w:noHBand="0" w:noVBand="1"/>
      </w:tblPr>
      <w:tblGrid>
        <w:gridCol w:w="2992"/>
        <w:gridCol w:w="724"/>
        <w:gridCol w:w="2118"/>
        <w:gridCol w:w="1411"/>
        <w:gridCol w:w="1275"/>
        <w:gridCol w:w="1763"/>
      </w:tblGrid>
      <w:tr w:rsidR="0083714E" w:rsidRPr="0083714E" w:rsidTr="002F0A2C">
        <w:trPr>
          <w:trHeight w:val="300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83714E" w:rsidRPr="0083714E" w:rsidTr="002F0A2C">
        <w:trPr>
          <w:trHeight w:val="18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 xml:space="preserve">              Форма 0503117  с.3</w:t>
            </w:r>
          </w:p>
        </w:tc>
      </w:tr>
      <w:tr w:rsidR="0083714E" w:rsidRPr="0083714E" w:rsidTr="002F0A2C">
        <w:trPr>
          <w:trHeight w:val="540"/>
        </w:trPr>
        <w:tc>
          <w:tcPr>
            <w:tcW w:w="299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</w:t>
            </w: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3714E" w:rsidRPr="0083714E" w:rsidTr="002F0A2C">
        <w:trPr>
          <w:trHeight w:val="900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14E" w:rsidRPr="0083714E" w:rsidTr="002F0A2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3714E" w:rsidRPr="0083714E" w:rsidTr="002F0A2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-59 406,43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59 406,43</w:t>
            </w:r>
          </w:p>
        </w:tc>
      </w:tr>
      <w:tr w:rsidR="0083714E" w:rsidRPr="0083714E" w:rsidTr="002F0A2C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источники внутреннего финансирования бюджета</w:t>
            </w: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714E" w:rsidRPr="0083714E" w:rsidTr="002F0A2C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  из них: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714E" w:rsidRPr="0083714E" w:rsidTr="002F0A2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-59 406,43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59 406,43</w:t>
            </w:r>
          </w:p>
        </w:tc>
      </w:tr>
      <w:tr w:rsidR="0083714E" w:rsidRPr="0083714E" w:rsidTr="002F0A2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-2 431 200,00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-1 371 705,39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714E" w:rsidRPr="0083714E" w:rsidTr="002F0A2C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Увеличение остатков средств на счетах  по учету средств бюджета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47101050201100000510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-2 431 200,00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714E" w:rsidRPr="0083714E" w:rsidTr="002F0A2C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2 431 200,00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1 312 298,96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714E" w:rsidRPr="0083714E" w:rsidTr="002F0A2C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Уменьшение остатков средств на счетах  по учету средств бюджета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47101050201100000610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2 431 200,00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14E" w:rsidRPr="0083714E" w:rsidRDefault="0083714E" w:rsidP="0083714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14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депутатов  муниципального образования «Саркузское»</w:t>
      </w: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августа  2019 года                                                                                                          № 17/3</w:t>
      </w: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46"/>
        <w:gridCol w:w="1095"/>
        <w:gridCol w:w="1095"/>
        <w:gridCol w:w="1095"/>
        <w:gridCol w:w="1095"/>
      </w:tblGrid>
      <w:tr w:rsidR="0083714E" w:rsidRPr="0083714E" w:rsidTr="002F0A2C">
        <w:tc>
          <w:tcPr>
            <w:tcW w:w="4928" w:type="dxa"/>
            <w:shd w:val="clear" w:color="auto" w:fill="auto"/>
          </w:tcPr>
          <w:p w:rsidR="0083714E" w:rsidRPr="0083714E" w:rsidRDefault="0083714E" w:rsidP="0083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снятии дисциплинарного взыскания </w:t>
            </w:r>
          </w:p>
        </w:tc>
        <w:tc>
          <w:tcPr>
            <w:tcW w:w="546" w:type="dxa"/>
            <w:shd w:val="clear" w:color="auto" w:fill="auto"/>
          </w:tcPr>
          <w:p w:rsidR="0083714E" w:rsidRPr="0083714E" w:rsidRDefault="0083714E" w:rsidP="0083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83714E" w:rsidRPr="0083714E" w:rsidRDefault="0083714E" w:rsidP="0083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83714E" w:rsidRPr="0083714E" w:rsidRDefault="0083714E" w:rsidP="0083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83714E" w:rsidRPr="0083714E" w:rsidRDefault="0083714E" w:rsidP="0083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83714E" w:rsidRPr="0083714E" w:rsidRDefault="0083714E" w:rsidP="0083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</w:tbl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связи с устранением нарушений Совет депутатов  муниципального образования «Саркузское»  РЕШАЕТ:</w:t>
      </w: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14E" w:rsidRPr="0083714E" w:rsidRDefault="0083714E" w:rsidP="008371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Дисциплинарные взыскания, в виде замечания,  наложенные Главе муниципального образования «Саркузское» Орловой Елене Васильевне,  решением Совета депутатов от 27 мая 2019 года  № 16/6 за нарушение  </w:t>
      </w:r>
      <w:r w:rsidRPr="0083714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законодательства</w:t>
      </w:r>
      <w:r w:rsidRPr="0083714E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«Об устранении нарушений миграционного законодательства, законодательства о противодействии терроризму и экстремизму»  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снять.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решение на официальном сайте муниципального образования «</w:t>
      </w:r>
      <w:proofErr w:type="spellStart"/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Е.В. Орлова         </w:t>
      </w:r>
    </w:p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Default="0083714E"/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депутатов  муниципального образования «Саркузское»</w:t>
      </w:r>
    </w:p>
    <w:p w:rsidR="0083714E" w:rsidRPr="0083714E" w:rsidRDefault="0083714E" w:rsidP="008371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14E" w:rsidRPr="0083714E" w:rsidRDefault="0083714E" w:rsidP="0083714E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</w:t>
      </w: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13 августа  2019 года                                                                                                          № 17/4</w:t>
      </w: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83714E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д. </w:t>
      </w:r>
      <w:proofErr w:type="spellStart"/>
      <w:r w:rsidRPr="0083714E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Саркуз</w:t>
      </w:r>
      <w:proofErr w:type="spellEnd"/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9" w:type="dxa"/>
        <w:tblLayout w:type="fixed"/>
        <w:tblLook w:val="0000" w:firstRow="0" w:lastRow="0" w:firstColumn="0" w:lastColumn="0" w:noHBand="0" w:noVBand="0"/>
      </w:tblPr>
      <w:tblGrid>
        <w:gridCol w:w="4644"/>
        <w:gridCol w:w="5325"/>
      </w:tblGrid>
      <w:tr w:rsidR="0083714E" w:rsidRPr="0083714E" w:rsidTr="002F0A2C">
        <w:tc>
          <w:tcPr>
            <w:tcW w:w="4644" w:type="dxa"/>
          </w:tcPr>
          <w:p w:rsidR="0083714E" w:rsidRPr="0083714E" w:rsidRDefault="0083714E" w:rsidP="00837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представлении Прокурора  Кизнерского района </w:t>
            </w:r>
            <w:r w:rsidRPr="0083714E">
              <w:rPr>
                <w:rFonts w:ascii="Times New Roman" w:eastAsia="Calibri" w:hAnsi="Times New Roman" w:cs="Times New Roman"/>
                <w:bCs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от 19.06.2019   № 45-2019 </w:t>
            </w:r>
          </w:p>
          <w:p w:rsidR="0083714E" w:rsidRPr="0083714E" w:rsidRDefault="0083714E" w:rsidP="00837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</w:pPr>
            <w:r w:rsidRPr="0083714E">
              <w:rPr>
                <w:rFonts w:ascii="Times New Roman" w:eastAsia="Calibri" w:hAnsi="Times New Roman" w:cs="Times New Roman"/>
                <w:bCs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  <w:t>«Об устранении нарушений  законодательства в сфере энергосбережения и повышения энергетической эффективности»</w:t>
            </w:r>
          </w:p>
          <w:p w:rsidR="0083714E" w:rsidRPr="0083714E" w:rsidRDefault="0083714E" w:rsidP="008371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left w:val="nil"/>
            </w:tcBorders>
          </w:tcPr>
          <w:p w:rsidR="0083714E" w:rsidRPr="0083714E" w:rsidRDefault="0083714E" w:rsidP="00837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14E" w:rsidRPr="0083714E" w:rsidRDefault="0083714E" w:rsidP="0083714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75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</w:tblGrid>
      <w:tr w:rsidR="0083714E" w:rsidRPr="0083714E" w:rsidTr="002F0A2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714E" w:rsidRPr="0083714E" w:rsidRDefault="0083714E" w:rsidP="00837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</w:tbl>
    <w:p w:rsidR="0083714E" w:rsidRPr="0083714E" w:rsidRDefault="0083714E" w:rsidP="008371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Рассмотрев представление Прокурора  Кизнерского района </w:t>
      </w:r>
      <w:r w:rsidRPr="0083714E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от 19.06. 2019 № 45-2019 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</w:pPr>
      <w:r w:rsidRPr="0083714E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«Об устранении нарушений  законодательства в сфере энергосбережения и повышения энергетической эффективности», </w:t>
      </w:r>
      <w:r w:rsidRPr="0083714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руководствуясь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«Саркузское» Совет депутатов муниципального образования «Саркузское»  РЕШАЕТ: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</w:pPr>
      <w:r w:rsidRPr="0083714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За нарушение законодательства</w:t>
      </w:r>
      <w:r w:rsidRPr="0083714E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от 19.06.2019 № 45-2019 «Об устранении нарушений  законодательства в сфере энергосбережения и повышения энергетической эффективности  Главу муниципального образования «Саркузское»  Орлову Е.В. 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к дисциплинарной ответственности  в виде замечания. </w:t>
      </w:r>
    </w:p>
    <w:p w:rsidR="0083714E" w:rsidRPr="0083714E" w:rsidRDefault="0083714E" w:rsidP="0083714E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color w:val="000000"/>
          <w:spacing w:val="-20"/>
          <w:sz w:val="28"/>
          <w:szCs w:val="28"/>
          <w:shd w:val="clear" w:color="auto" w:fill="FFFFFF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</w:t>
      </w:r>
      <w:proofErr w:type="spellStart"/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Е.В.Орлова</w:t>
      </w:r>
      <w:proofErr w:type="spellEnd"/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депутатов  муниципального образования «Саркузское»</w:t>
      </w:r>
    </w:p>
    <w:p w:rsidR="0083714E" w:rsidRPr="0083714E" w:rsidRDefault="0083714E" w:rsidP="008371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14E" w:rsidRPr="0083714E" w:rsidRDefault="0083714E" w:rsidP="0083714E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</w:t>
      </w: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8"/>
          <w:lang w:eastAsia="ru-RU"/>
        </w:rPr>
        <w:t>от  13  августа  2019 года                                                                                                        № 17/5</w:t>
      </w: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83714E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д. </w:t>
      </w:r>
      <w:proofErr w:type="spellStart"/>
      <w:r w:rsidRPr="0083714E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Саркуз</w:t>
      </w:r>
      <w:proofErr w:type="spellEnd"/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9" w:type="dxa"/>
        <w:tblLayout w:type="fixed"/>
        <w:tblLook w:val="0000" w:firstRow="0" w:lastRow="0" w:firstColumn="0" w:lastColumn="0" w:noHBand="0" w:noVBand="0"/>
      </w:tblPr>
      <w:tblGrid>
        <w:gridCol w:w="4644"/>
        <w:gridCol w:w="5325"/>
      </w:tblGrid>
      <w:tr w:rsidR="0083714E" w:rsidRPr="0083714E" w:rsidTr="002F0A2C">
        <w:tc>
          <w:tcPr>
            <w:tcW w:w="4644" w:type="dxa"/>
          </w:tcPr>
          <w:p w:rsidR="0083714E" w:rsidRPr="0083714E" w:rsidRDefault="0083714E" w:rsidP="00837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представлении Прокурора  Кизнерского района </w:t>
            </w:r>
            <w:r w:rsidRPr="0083714E">
              <w:rPr>
                <w:rFonts w:ascii="Times New Roman" w:eastAsia="Calibri" w:hAnsi="Times New Roman" w:cs="Times New Roman"/>
                <w:bCs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от 28.05.2019   № 45-2019 </w:t>
            </w:r>
          </w:p>
          <w:p w:rsidR="0083714E" w:rsidRPr="0083714E" w:rsidRDefault="0083714E" w:rsidP="00837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</w:pPr>
            <w:r w:rsidRPr="0083714E">
              <w:rPr>
                <w:rFonts w:ascii="Times New Roman" w:eastAsia="Calibri" w:hAnsi="Times New Roman" w:cs="Times New Roman"/>
                <w:bCs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  <w:t>об устранении нарушений земельного законодательства.</w:t>
            </w:r>
          </w:p>
          <w:p w:rsidR="0083714E" w:rsidRPr="0083714E" w:rsidRDefault="0083714E" w:rsidP="00837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25" w:type="dxa"/>
            <w:tcBorders>
              <w:left w:val="nil"/>
            </w:tcBorders>
          </w:tcPr>
          <w:p w:rsidR="0083714E" w:rsidRPr="0083714E" w:rsidRDefault="0083714E" w:rsidP="00837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14E" w:rsidRPr="0083714E" w:rsidRDefault="0083714E" w:rsidP="0083714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75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</w:tblGrid>
      <w:tr w:rsidR="0083714E" w:rsidRPr="0083714E" w:rsidTr="002F0A2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714E" w:rsidRPr="0083714E" w:rsidRDefault="0083714E" w:rsidP="00837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</w:tbl>
    <w:p w:rsidR="0083714E" w:rsidRPr="0083714E" w:rsidRDefault="0083714E" w:rsidP="008371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Рассмотрев представление Прокурора  Кизнерского района </w:t>
      </w:r>
      <w:r w:rsidRPr="0083714E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от  28.05. 2019   № 45-2019 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</w:pPr>
      <w:r w:rsidRPr="0083714E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  <w:t>об устранении нарушений земельного законодательства</w:t>
      </w:r>
      <w:r w:rsidRPr="0083714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руководствуясь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«Саркузское» Совет депутатов муниципального образования «Саркузское»  РЕШАЕТ:</w:t>
      </w:r>
    </w:p>
    <w:p w:rsidR="0083714E" w:rsidRPr="0083714E" w:rsidRDefault="0083714E" w:rsidP="008371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За нарушение земельного законодательства</w:t>
      </w:r>
      <w:r w:rsidRPr="0083714E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Главу муниципального образования «Саркузское» Орлову Е.В.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к дисциплинарной ответственности  в виде замечания. </w:t>
      </w:r>
    </w:p>
    <w:p w:rsidR="0083714E" w:rsidRPr="0083714E" w:rsidRDefault="0083714E" w:rsidP="0083714E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color w:val="000000"/>
          <w:spacing w:val="-20"/>
          <w:sz w:val="28"/>
          <w:szCs w:val="28"/>
          <w:shd w:val="clear" w:color="auto" w:fill="FFFFFF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color w:val="000000"/>
          <w:spacing w:val="-20"/>
          <w:sz w:val="28"/>
          <w:szCs w:val="28"/>
          <w:shd w:val="clear" w:color="auto" w:fill="FFFFFF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</w:t>
      </w:r>
      <w:proofErr w:type="spellStart"/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Е.В.Орлова</w:t>
      </w:r>
      <w:proofErr w:type="spellEnd"/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депутатов  муниципального образования «Саркузское»</w:t>
      </w:r>
    </w:p>
    <w:p w:rsidR="0083714E" w:rsidRPr="0083714E" w:rsidRDefault="0083714E" w:rsidP="008371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14E" w:rsidRPr="0083714E" w:rsidRDefault="0083714E" w:rsidP="0083714E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</w:t>
      </w: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714E" w:rsidRPr="0083714E" w:rsidRDefault="0083714E" w:rsidP="0083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8"/>
          <w:lang w:eastAsia="ru-RU"/>
        </w:rPr>
        <w:t>от  13  августа  2019 года                                                                                                         № 17/6</w:t>
      </w: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83714E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д. </w:t>
      </w:r>
      <w:proofErr w:type="spellStart"/>
      <w:r w:rsidRPr="0083714E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Саркуз</w:t>
      </w:r>
      <w:proofErr w:type="spellEnd"/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9" w:type="dxa"/>
        <w:tblLayout w:type="fixed"/>
        <w:tblLook w:val="0000" w:firstRow="0" w:lastRow="0" w:firstColumn="0" w:lastColumn="0" w:noHBand="0" w:noVBand="0"/>
      </w:tblPr>
      <w:tblGrid>
        <w:gridCol w:w="4644"/>
        <w:gridCol w:w="5325"/>
      </w:tblGrid>
      <w:tr w:rsidR="0083714E" w:rsidRPr="0083714E" w:rsidTr="002F0A2C">
        <w:tc>
          <w:tcPr>
            <w:tcW w:w="4644" w:type="dxa"/>
          </w:tcPr>
          <w:p w:rsidR="0083714E" w:rsidRPr="0083714E" w:rsidRDefault="0083714E" w:rsidP="0083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Решения Совета депутатов МО «Саркузское»  от 27 мая 2019 года № 16/3  «О безвозмездной передаче </w:t>
            </w:r>
            <w:r w:rsidRPr="00837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легкового автомобиля </w:t>
            </w: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собственности  муниципального образования «Саркузское» в  собственность </w:t>
            </w:r>
            <w:r w:rsidRPr="00837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837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837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  <w:p w:rsidR="0083714E" w:rsidRPr="0083714E" w:rsidRDefault="0083714E" w:rsidP="0083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325" w:type="dxa"/>
            <w:tcBorders>
              <w:left w:val="nil"/>
            </w:tcBorders>
          </w:tcPr>
          <w:p w:rsidR="0083714E" w:rsidRPr="0083714E" w:rsidRDefault="0083714E" w:rsidP="00837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3714E" w:rsidRPr="0083714E" w:rsidRDefault="0083714E" w:rsidP="0083714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75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</w:tblGrid>
      <w:tr w:rsidR="0083714E" w:rsidRPr="0083714E" w:rsidTr="002F0A2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714E" w:rsidRPr="0083714E" w:rsidRDefault="0083714E" w:rsidP="008371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83714E" w:rsidRPr="0083714E" w:rsidRDefault="0083714E" w:rsidP="008371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shd w:val="clear" w:color="auto" w:fill="FFFFFF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</w:t>
      </w:r>
      <w:r w:rsidRPr="0083714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уководствуясь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«Саркузское» Совет депутатов муниципального образования «Саркузское»  РЕШАЕТ:</w:t>
      </w: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МО «Саркузское»  от 27 мая 2019 года № 16/3  «О безвозмездной передаче </w:t>
      </w: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легкового автомобиля </w:t>
      </w: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собственности  муниципального образования «Саркузское» в  собственность </w:t>
      </w:r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Кизнерский</w:t>
      </w:r>
      <w:proofErr w:type="spellEnd"/>
      <w:r w:rsidRPr="008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район»» отменить.</w:t>
      </w:r>
    </w:p>
    <w:p w:rsidR="0083714E" w:rsidRPr="0083714E" w:rsidRDefault="0083714E" w:rsidP="008371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color w:val="000000"/>
          <w:spacing w:val="-20"/>
          <w:sz w:val="28"/>
          <w:szCs w:val="28"/>
          <w:shd w:val="clear" w:color="auto" w:fill="FFFFFF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</w:t>
      </w:r>
      <w:proofErr w:type="spellStart"/>
      <w:r w:rsidRPr="0083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Е.В.Орлова</w:t>
      </w:r>
      <w:proofErr w:type="spellEnd"/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714E" w:rsidRPr="0083714E" w:rsidRDefault="0083714E" w:rsidP="0083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E" w:rsidRDefault="0083714E"/>
    <w:p w:rsidR="0083714E" w:rsidRDefault="0083714E"/>
    <w:p w:rsidR="0083714E" w:rsidRDefault="0083714E"/>
    <w:p w:rsidR="0083714E" w:rsidRDefault="0083714E"/>
    <w:sectPr w:rsidR="0083714E" w:rsidSect="00026B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B3C"/>
    <w:multiLevelType w:val="hybridMultilevel"/>
    <w:tmpl w:val="C8C827C4"/>
    <w:lvl w:ilvl="0" w:tplc="AFE461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8C5608D"/>
    <w:multiLevelType w:val="hybridMultilevel"/>
    <w:tmpl w:val="82F4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CD3"/>
    <w:multiLevelType w:val="hybridMultilevel"/>
    <w:tmpl w:val="FB50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0D"/>
    <w:rsid w:val="00026B3B"/>
    <w:rsid w:val="00140998"/>
    <w:rsid w:val="002A4F47"/>
    <w:rsid w:val="00502366"/>
    <w:rsid w:val="007A180D"/>
    <w:rsid w:val="0083714E"/>
    <w:rsid w:val="00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3240</Words>
  <Characters>18472</Characters>
  <Application>Microsoft Office Word</Application>
  <DocSecurity>0</DocSecurity>
  <Lines>153</Lines>
  <Paragraphs>43</Paragraphs>
  <ScaleCrop>false</ScaleCrop>
  <Company/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2019-08-09T12:57:00Z</dcterms:created>
  <dcterms:modified xsi:type="dcterms:W3CDTF">2019-08-21T08:14:00Z</dcterms:modified>
</cp:coreProperties>
</file>