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25" w:rsidRDefault="00582B25" w:rsidP="00582B25">
      <w:pPr>
        <w:jc w:val="center"/>
      </w:pPr>
      <w:bookmarkStart w:id="0" w:name="_GoBack"/>
      <w:bookmarkEnd w:id="0"/>
      <w:r>
        <w:t>Администрация муниципального образования «Саркузское»</w:t>
      </w:r>
    </w:p>
    <w:p w:rsidR="00582B25" w:rsidRDefault="00582B25" w:rsidP="00582B25">
      <w:pPr>
        <w:rPr>
          <w:sz w:val="28"/>
          <w:szCs w:val="28"/>
        </w:rPr>
      </w:pP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582B25" w:rsidP="00582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2B25" w:rsidRDefault="00582B25" w:rsidP="00582B25">
      <w:pPr>
        <w:rPr>
          <w:b/>
          <w:sz w:val="28"/>
          <w:szCs w:val="28"/>
        </w:rPr>
      </w:pPr>
    </w:p>
    <w:p w:rsidR="00582B25" w:rsidRDefault="00BB07A0" w:rsidP="00582B25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03</w:t>
      </w:r>
      <w:r w:rsidR="00C12C04">
        <w:rPr>
          <w:rFonts w:ascii="Times New Roman" w:hAnsi="Times New Roman"/>
          <w:sz w:val="24"/>
        </w:rPr>
        <w:t xml:space="preserve">  мая</w:t>
      </w:r>
      <w:r w:rsidR="00582B25">
        <w:rPr>
          <w:rFonts w:ascii="Times New Roman" w:hAnsi="Times New Roman"/>
          <w:sz w:val="24"/>
        </w:rPr>
        <w:t xml:space="preserve">  2017 года                    </w:t>
      </w:r>
      <w:r w:rsidR="0045103D">
        <w:rPr>
          <w:rFonts w:ascii="Times New Roman" w:hAnsi="Times New Roman"/>
          <w:sz w:val="24"/>
        </w:rPr>
        <w:t xml:space="preserve">                     </w:t>
      </w:r>
      <w:r w:rsidR="00582B25">
        <w:rPr>
          <w:rFonts w:ascii="Times New Roman" w:hAnsi="Times New Roman"/>
          <w:sz w:val="24"/>
        </w:rPr>
        <w:t xml:space="preserve">                                   </w:t>
      </w:r>
      <w:r w:rsidR="00C12C04">
        <w:rPr>
          <w:rFonts w:ascii="Times New Roman" w:hAnsi="Times New Roman"/>
          <w:sz w:val="24"/>
        </w:rPr>
        <w:t xml:space="preserve">        </w:t>
      </w:r>
      <w:r w:rsidR="0045103D">
        <w:rPr>
          <w:rFonts w:ascii="Times New Roman" w:hAnsi="Times New Roman"/>
          <w:sz w:val="24"/>
        </w:rPr>
        <w:t xml:space="preserve">                          </w:t>
      </w:r>
      <w:r w:rsidR="002844EE">
        <w:rPr>
          <w:rFonts w:ascii="Times New Roman" w:hAnsi="Times New Roman"/>
          <w:sz w:val="24"/>
        </w:rPr>
        <w:t>№ 15</w:t>
      </w:r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д. </w:t>
      </w:r>
      <w:proofErr w:type="spellStart"/>
      <w:r>
        <w:rPr>
          <w:rFonts w:ascii="Times New Roman" w:hAnsi="Times New Roman"/>
          <w:sz w:val="24"/>
        </w:rPr>
        <w:t>Саркуз</w:t>
      </w:r>
      <w:proofErr w:type="spellEnd"/>
    </w:p>
    <w:p w:rsidR="00582B25" w:rsidRDefault="00582B25" w:rsidP="00582B25">
      <w:pPr>
        <w:pStyle w:val="HTML"/>
        <w:jc w:val="center"/>
        <w:rPr>
          <w:rFonts w:ascii="Times New Roman" w:hAnsi="Times New Roman"/>
          <w:sz w:val="24"/>
        </w:rPr>
      </w:pPr>
    </w:p>
    <w:p w:rsidR="002E3392" w:rsidRDefault="002E3392" w:rsidP="002E3392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      внесении           изменений              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2E3392" w:rsidRDefault="002E3392" w:rsidP="002E3392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Административный                      регламент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00"/>
      </w:tblGrid>
      <w:tr w:rsidR="002E3392" w:rsidTr="002E3392">
        <w:tc>
          <w:tcPr>
            <w:tcW w:w="4644" w:type="dxa"/>
          </w:tcPr>
          <w:p w:rsidR="002E3392" w:rsidRDefault="002E33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предоставления муниципальной услуги «Присвоение адреса объекту капитального строительства»,                     </w:t>
            </w:r>
            <w:proofErr w:type="gramStart"/>
            <w:r>
              <w:t>утвержденный</w:t>
            </w:r>
            <w:proofErr w:type="gramEnd"/>
          </w:p>
          <w:p w:rsidR="002E3392" w:rsidRDefault="002E33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постановлением                  Администрации</w:t>
            </w:r>
          </w:p>
          <w:p w:rsidR="002E3392" w:rsidRDefault="002E33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муниципального                       образования</w:t>
            </w:r>
          </w:p>
          <w:p w:rsidR="002E3392" w:rsidRDefault="002E33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  <w:r>
              <w:t>«Саркузское»   от   20.06.2016 года      №15</w:t>
            </w:r>
          </w:p>
          <w:p w:rsidR="002E3392" w:rsidRDefault="002E3392">
            <w:pPr>
              <w:pStyle w:val="31"/>
              <w:ind w:firstLine="0"/>
              <w:rPr>
                <w:sz w:val="24"/>
                <w:szCs w:val="24"/>
              </w:rPr>
            </w:pPr>
          </w:p>
          <w:p w:rsidR="002E3392" w:rsidRDefault="002E3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4C690F" w:rsidRDefault="004C69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</w:tc>
        <w:tc>
          <w:tcPr>
            <w:tcW w:w="4500" w:type="dxa"/>
          </w:tcPr>
          <w:p w:rsidR="002E3392" w:rsidRDefault="002E33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</w:tc>
      </w:tr>
    </w:tbl>
    <w:p w:rsidR="004C690F" w:rsidRDefault="004C690F" w:rsidP="002E3392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E3392">
        <w:rPr>
          <w:sz w:val="24"/>
          <w:szCs w:val="24"/>
        </w:rPr>
        <w:t xml:space="preserve"> </w:t>
      </w:r>
      <w:proofErr w:type="gramStart"/>
      <w:r w:rsidR="002E3392">
        <w:rPr>
          <w:sz w:val="24"/>
          <w:szCs w:val="24"/>
        </w:rPr>
        <w:t>Во исполнение</w:t>
      </w:r>
      <w:r w:rsidR="002E3392">
        <w:rPr>
          <w:color w:val="000000"/>
          <w:sz w:val="24"/>
          <w:szCs w:val="24"/>
        </w:rPr>
        <w:t xml:space="preserve"> </w:t>
      </w:r>
      <w:hyperlink r:id="rId6" w:history="1">
        <w:r w:rsidR="002E3392" w:rsidRPr="009E7143">
          <w:rPr>
            <w:rStyle w:val="a5"/>
            <w:rFonts w:eastAsia="Lucida Sans Unicode"/>
            <w:color w:val="000000"/>
            <w:sz w:val="22"/>
            <w:szCs w:val="22"/>
            <w:u w:val="none"/>
          </w:rPr>
          <w:t>Федерального закона</w:t>
        </w:r>
      </w:hyperlink>
      <w:r w:rsidR="002E3392">
        <w:rPr>
          <w:color w:val="000000"/>
          <w:sz w:val="22"/>
          <w:szCs w:val="22"/>
        </w:rPr>
        <w:t xml:space="preserve"> </w:t>
      </w:r>
      <w:r w:rsidR="002E3392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услуг», в соответствии с</w:t>
      </w:r>
      <w:r w:rsidR="002E3392">
        <w:rPr>
          <w:color w:val="000000"/>
          <w:sz w:val="24"/>
          <w:szCs w:val="24"/>
        </w:rPr>
        <w:t xml:space="preserve"> </w:t>
      </w:r>
      <w:hyperlink r:id="rId7" w:history="1">
        <w:r w:rsidR="002E3392" w:rsidRPr="009E7143">
          <w:rPr>
            <w:rStyle w:val="a5"/>
            <w:rFonts w:eastAsia="Lucida Sans Unicode"/>
            <w:color w:val="000000"/>
            <w:sz w:val="22"/>
            <w:szCs w:val="22"/>
            <w:u w:val="none"/>
          </w:rPr>
          <w:t>Постановлением</w:t>
        </w:r>
      </w:hyperlink>
      <w:r w:rsidR="002E3392">
        <w:rPr>
          <w:color w:val="000000"/>
          <w:sz w:val="22"/>
          <w:szCs w:val="22"/>
        </w:rPr>
        <w:t xml:space="preserve"> </w:t>
      </w:r>
      <w:r w:rsidR="002E3392">
        <w:rPr>
          <w:color w:val="000000"/>
          <w:sz w:val="24"/>
          <w:szCs w:val="24"/>
        </w:rPr>
        <w:t xml:space="preserve">Правительства Удмуртской Республики от 21 июня </w:t>
      </w:r>
      <w:smartTag w:uri="urn:schemas-microsoft-com:office:smarttags" w:element="metricconverter">
        <w:smartTagPr>
          <w:attr w:name="ProductID" w:val="2010 г"/>
        </w:smartTagPr>
        <w:r w:rsidR="002E3392">
          <w:rPr>
            <w:color w:val="000000"/>
            <w:sz w:val="24"/>
            <w:szCs w:val="24"/>
          </w:rPr>
          <w:t>2010 года</w:t>
        </w:r>
      </w:smartTag>
      <w:r w:rsidR="002E3392">
        <w:rPr>
          <w:color w:val="000000"/>
          <w:sz w:val="24"/>
          <w:szCs w:val="24"/>
        </w:rPr>
        <w:t xml:space="preserve"> № 197 «О порядке разр</w:t>
      </w:r>
      <w:r w:rsidR="002E3392">
        <w:rPr>
          <w:sz w:val="24"/>
          <w:szCs w:val="24"/>
        </w:rPr>
        <w:t xml:space="preserve">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Удмуртской Республике», </w:t>
      </w:r>
      <w:r w:rsidR="002E3392">
        <w:rPr>
          <w:color w:val="000000"/>
          <w:sz w:val="24"/>
          <w:szCs w:val="24"/>
        </w:rPr>
        <w:t>Уставом муниципального образования «Саркузское»</w:t>
      </w:r>
      <w:r w:rsidR="002E3392">
        <w:rPr>
          <w:sz w:val="24"/>
          <w:szCs w:val="24"/>
        </w:rPr>
        <w:t xml:space="preserve">, Администрация муниципального образования «Саркузское» </w:t>
      </w:r>
      <w:proofErr w:type="gramEnd"/>
    </w:p>
    <w:p w:rsidR="004C690F" w:rsidRDefault="002E3392" w:rsidP="004C69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 w:cs="Mangal"/>
          <w:color w:val="000000"/>
          <w:kern w:val="2"/>
          <w:lang w:eastAsia="zh-CN" w:bidi="hi-IN"/>
        </w:rPr>
      </w:pPr>
      <w:r>
        <w:rPr>
          <w:rFonts w:eastAsia="Lucida Sans Unicode" w:cs="Mangal"/>
          <w:color w:val="000000"/>
          <w:kern w:val="2"/>
          <w:lang w:eastAsia="zh-CN" w:bidi="hi-IN"/>
        </w:rPr>
        <w:t>ПОСТАНОВЛЯЕТ:</w:t>
      </w:r>
    </w:p>
    <w:p w:rsidR="004C690F" w:rsidRPr="004C690F" w:rsidRDefault="00B60CA4" w:rsidP="004C69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 w:cs="Mangal"/>
          <w:color w:val="000000"/>
          <w:kern w:val="2"/>
          <w:lang w:eastAsia="zh-CN" w:bidi="hi-IN"/>
        </w:rPr>
      </w:pPr>
      <w:r>
        <w:rPr>
          <w:rFonts w:eastAsia="Lucida Sans Unicode" w:cs="Mangal"/>
          <w:color w:val="000000"/>
          <w:kern w:val="2"/>
          <w:lang w:eastAsia="zh-CN" w:bidi="hi-IN"/>
        </w:rPr>
        <w:t>1. В</w:t>
      </w:r>
      <w:r w:rsidR="002E3392">
        <w:rPr>
          <w:rFonts w:eastAsia="Lucida Sans Unicode" w:cs="Mangal"/>
          <w:color w:val="000000"/>
          <w:kern w:val="2"/>
          <w:lang w:eastAsia="zh-CN" w:bidi="hi-IN"/>
        </w:rPr>
        <w:t xml:space="preserve"> Административн</w:t>
      </w:r>
      <w:r>
        <w:rPr>
          <w:rFonts w:eastAsia="Lucida Sans Unicode" w:cs="Mangal"/>
          <w:color w:val="000000"/>
          <w:kern w:val="2"/>
          <w:lang w:eastAsia="zh-CN" w:bidi="hi-IN"/>
        </w:rPr>
        <w:t>ый</w:t>
      </w:r>
      <w:r w:rsidR="002E3392">
        <w:rPr>
          <w:rFonts w:eastAsia="Lucida Sans Unicode" w:cs="Mangal"/>
          <w:color w:val="000000"/>
          <w:kern w:val="2"/>
          <w:lang w:eastAsia="zh-CN" w:bidi="hi-IN"/>
        </w:rPr>
        <w:t xml:space="preserve"> регламент предоставлени</w:t>
      </w:r>
      <w:r>
        <w:rPr>
          <w:rFonts w:eastAsia="Lucida Sans Unicode" w:cs="Mangal"/>
          <w:color w:val="000000"/>
          <w:kern w:val="2"/>
          <w:lang w:eastAsia="zh-CN" w:bidi="hi-IN"/>
        </w:rPr>
        <w:t>я</w:t>
      </w:r>
      <w:r w:rsidR="002E3392">
        <w:rPr>
          <w:rFonts w:eastAsia="Lucida Sans Unicode" w:cs="Mangal"/>
          <w:color w:val="000000"/>
          <w:kern w:val="2"/>
          <w:lang w:eastAsia="zh-CN" w:bidi="hi-IN"/>
        </w:rPr>
        <w:t xml:space="preserve"> муниципальной услуги «</w:t>
      </w:r>
      <w:r w:rsidR="002E3392">
        <w:t xml:space="preserve">Присвоение адреса объекту </w:t>
      </w:r>
      <w:r>
        <w:t>капитального строительства», утвержденный постановлением Администрации муниципального образования</w:t>
      </w:r>
      <w:r w:rsidR="00B84F11">
        <w:t xml:space="preserve"> «Саркузское» от</w:t>
      </w:r>
      <w:r w:rsidR="004C690F">
        <w:t xml:space="preserve"> 20.06.2016 №15 внести следующее</w:t>
      </w:r>
      <w:r w:rsidR="00B84F11">
        <w:t xml:space="preserve"> изменени</w:t>
      </w:r>
      <w:r w:rsidR="004C690F">
        <w:t>е</w:t>
      </w:r>
      <w:r w:rsidR="00B84F11">
        <w:t>:</w:t>
      </w:r>
    </w:p>
    <w:p w:rsidR="004C690F" w:rsidRDefault="004C690F" w:rsidP="004C690F">
      <w:r w:rsidRPr="004C690F">
        <w:t xml:space="preserve"> </w:t>
      </w:r>
      <w:r>
        <w:t>Пункт 1.2 изложить в следующей редакции:</w:t>
      </w:r>
    </w:p>
    <w:p w:rsidR="004C690F" w:rsidRDefault="004C690F" w:rsidP="004C690F">
      <w:pPr>
        <w:jc w:val="both"/>
      </w:pPr>
      <w:r>
        <w:t xml:space="preserve">«1.2. </w:t>
      </w:r>
      <w:proofErr w:type="gramStart"/>
      <w:r>
        <w:t>Заявителем муниципальной услуги выступает собственник (</w:t>
      </w:r>
      <w:r>
        <w:rPr>
          <w:color w:val="000000"/>
          <w:spacing w:val="3"/>
        </w:rPr>
        <w:t>физическое или юридическое лицо,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>
        <w:t>), и</w:t>
      </w:r>
      <w:r>
        <w:rPr>
          <w:color w:val="000000"/>
        </w:rPr>
        <w:t>меющие намерение получить документ, подтверждающий почтовый адрес вновь построенному объекту капитального строительства или подтвердить имеющий адрес существующего  объекта,</w:t>
      </w:r>
      <w:r>
        <w:t xml:space="preserve"> расположенного на территории муниципального образования «Саркузское».</w:t>
      </w:r>
      <w:proofErr w:type="gramEnd"/>
    </w:p>
    <w:p w:rsidR="004C690F" w:rsidRDefault="004C690F" w:rsidP="004C690F"/>
    <w:p w:rsidR="004C690F" w:rsidRDefault="004C690F" w:rsidP="004C690F">
      <w:r>
        <w:t>Пункт 5,9 изложить в следующей редакции:</w:t>
      </w:r>
    </w:p>
    <w:p w:rsidR="004C690F" w:rsidRDefault="004C690F" w:rsidP="004C690F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  <w:r>
        <w:t xml:space="preserve">«5.9. </w:t>
      </w:r>
      <w:r>
        <w:rPr>
          <w:rFonts w:eastAsia="Lucida Sans Unicode" w:cs="Mangal"/>
          <w:kern w:val="2"/>
          <w:lang w:eastAsia="zh-CN" w:bidi="hi-IN"/>
        </w:rPr>
        <w:t xml:space="preserve">Заявитель или его </w:t>
      </w:r>
      <w:proofErr w:type="spellStart"/>
      <w:r>
        <w:rPr>
          <w:rFonts w:eastAsia="Lucida Sans Unicode" w:cs="Mangal"/>
          <w:kern w:val="2"/>
          <w:lang w:eastAsia="zh-CN" w:bidi="hi-IN"/>
        </w:rPr>
        <w:t>уполномочный</w:t>
      </w:r>
      <w:proofErr w:type="spellEnd"/>
      <w:r>
        <w:rPr>
          <w:rFonts w:eastAsia="Lucida Sans Unicode" w:cs="Mangal"/>
          <w:kern w:val="2"/>
          <w:lang w:eastAsia="zh-CN" w:bidi="hi-IN"/>
        </w:rPr>
        <w:t xml:space="preserve"> представитель вправе оспорить в суде решение, действия (бездействие) </w:t>
      </w:r>
      <w:r>
        <w:t xml:space="preserve">МО «Саркузское», </w:t>
      </w:r>
      <w:r>
        <w:rPr>
          <w:rFonts w:eastAsia="Lucida Sans Unicode"/>
          <w:kern w:val="2"/>
          <w:lang w:eastAsia="zh-CN" w:bidi="hi-IN"/>
        </w:rPr>
        <w:t xml:space="preserve"> должностного</w:t>
      </w:r>
      <w:r>
        <w:rPr>
          <w:rFonts w:eastAsia="Lucida Sans Unicode" w:cs="Mangal"/>
          <w:kern w:val="2"/>
          <w:lang w:eastAsia="zh-CN" w:bidi="hi-IN"/>
        </w:rPr>
        <w:t xml:space="preserve"> лица в порядке, предусмотренном Главой 22</w:t>
      </w:r>
      <w:r w:rsidR="002B6AD3">
        <w:rPr>
          <w:rFonts w:eastAsia="Lucida Sans Unicode" w:cs="Mangal"/>
          <w:kern w:val="2"/>
          <w:lang w:eastAsia="zh-CN" w:bidi="hi-IN"/>
        </w:rPr>
        <w:t xml:space="preserve"> </w:t>
      </w:r>
      <w:r>
        <w:rPr>
          <w:rFonts w:eastAsia="Lucida Sans Unicode" w:cs="Mangal"/>
          <w:kern w:val="2"/>
          <w:lang w:eastAsia="zh-CN" w:bidi="hi-IN"/>
        </w:rPr>
        <w:t>«Кодекса административного судопроизводства Российской Федерации» от 08.03.2015 года.</w:t>
      </w:r>
    </w:p>
    <w:p w:rsidR="00582B25" w:rsidRDefault="00582B25" w:rsidP="004C690F">
      <w:pPr>
        <w:pStyle w:val="HTML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4C690F" w:rsidRDefault="004C690F" w:rsidP="004C690F">
      <w:pPr>
        <w:pStyle w:val="HTML"/>
        <w:rPr>
          <w:rFonts w:ascii="Times New Roman" w:hAnsi="Times New Roman"/>
          <w:sz w:val="24"/>
        </w:rPr>
      </w:pPr>
    </w:p>
    <w:p w:rsidR="0045103D" w:rsidRDefault="0045103D" w:rsidP="0045103D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2.</w:t>
      </w:r>
      <w:r w:rsidR="002B6AD3">
        <w:rPr>
          <w:rFonts w:eastAsia="Lucida Sans Unicode" w:cs="Mangal"/>
          <w:kern w:val="2"/>
          <w:lang w:eastAsia="zh-CN" w:bidi="hi-IN"/>
        </w:rPr>
        <w:t xml:space="preserve"> </w:t>
      </w:r>
      <w:proofErr w:type="gramStart"/>
      <w:r w:rsidRPr="0045103D">
        <w:rPr>
          <w:rFonts w:eastAsia="Lucida Sans Unicode" w:cs="Mangal"/>
          <w:kern w:val="2"/>
          <w:lang w:eastAsia="zh-CN" w:bidi="hi-IN"/>
        </w:rPr>
        <w:t>Разместить постановление</w:t>
      </w:r>
      <w:proofErr w:type="gramEnd"/>
      <w:r w:rsidRPr="0045103D">
        <w:rPr>
          <w:rFonts w:eastAsia="Lucida Sans Unicode" w:cs="Mangal"/>
          <w:kern w:val="2"/>
          <w:lang w:eastAsia="zh-CN" w:bidi="hi-IN"/>
        </w:rPr>
        <w:t xml:space="preserve"> на официальном сайте Кизнерского района.</w:t>
      </w:r>
    </w:p>
    <w:p w:rsidR="002B6AD3" w:rsidRPr="0045103D" w:rsidRDefault="002B6AD3" w:rsidP="0045103D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</w:p>
    <w:p w:rsidR="0045103D" w:rsidRDefault="0045103D" w:rsidP="002844EE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3.</w:t>
      </w:r>
      <w:r w:rsidR="002B6AD3">
        <w:rPr>
          <w:rFonts w:eastAsia="Lucida Sans Unicode" w:cs="Mangal"/>
          <w:kern w:val="2"/>
          <w:lang w:eastAsia="zh-CN" w:bidi="hi-IN"/>
        </w:rPr>
        <w:t xml:space="preserve"> </w:t>
      </w:r>
      <w:proofErr w:type="gramStart"/>
      <w:r>
        <w:rPr>
          <w:rFonts w:eastAsia="Lucida Sans Unicode" w:cs="Mangal"/>
          <w:kern w:val="2"/>
          <w:lang w:eastAsia="zh-CN" w:bidi="hi-IN"/>
        </w:rPr>
        <w:t>Контроль за</w:t>
      </w:r>
      <w:proofErr w:type="gramEnd"/>
      <w:r>
        <w:rPr>
          <w:rFonts w:eastAsia="Lucida Sans Unicode" w:cs="Mangal"/>
          <w:kern w:val="2"/>
          <w:lang w:eastAsia="zh-CN" w:bidi="hi-IN"/>
        </w:rPr>
        <w:t xml:space="preserve"> исполнением данного постановления возлагается на главу муниципального образования «Саркузское»</w:t>
      </w:r>
    </w:p>
    <w:p w:rsidR="0045103D" w:rsidRDefault="0045103D" w:rsidP="002844EE">
      <w:pPr>
        <w:widowControl w:val="0"/>
        <w:suppressAutoHyphens/>
        <w:jc w:val="both"/>
        <w:rPr>
          <w:rFonts w:eastAsia="Lucida Sans Unicode" w:cs="Mangal"/>
          <w:kern w:val="2"/>
          <w:lang w:eastAsia="zh-CN" w:bidi="hi-IN"/>
        </w:rPr>
      </w:pPr>
    </w:p>
    <w:p w:rsidR="0045103D" w:rsidRDefault="0045103D" w:rsidP="0045103D">
      <w:pPr>
        <w:pStyle w:val="a6"/>
        <w:widowControl w:val="0"/>
        <w:suppressAutoHyphens/>
        <w:ind w:left="1211"/>
        <w:jc w:val="both"/>
        <w:rPr>
          <w:rFonts w:eastAsia="Lucida Sans Unicode" w:cs="Mangal"/>
          <w:kern w:val="2"/>
          <w:lang w:eastAsia="zh-CN" w:bidi="hi-IN"/>
        </w:rPr>
      </w:pPr>
    </w:p>
    <w:p w:rsidR="004C690F" w:rsidRPr="0045103D" w:rsidRDefault="004C690F" w:rsidP="0045103D">
      <w:pPr>
        <w:pStyle w:val="a6"/>
        <w:widowControl w:val="0"/>
        <w:suppressAutoHyphens/>
        <w:ind w:left="1211"/>
        <w:jc w:val="both"/>
        <w:rPr>
          <w:rFonts w:eastAsia="Lucida Sans Unicode" w:cs="Mangal"/>
          <w:kern w:val="2"/>
          <w:lang w:eastAsia="zh-CN" w:bidi="hi-IN"/>
        </w:rPr>
      </w:pPr>
    </w:p>
    <w:p w:rsidR="00582B25" w:rsidRDefault="00582B25" w:rsidP="00582B25">
      <w:pPr>
        <w:pStyle w:val="HTML"/>
        <w:rPr>
          <w:rFonts w:ascii="Times New Roman" w:hAnsi="Times New Roman"/>
          <w:sz w:val="24"/>
        </w:rPr>
      </w:pPr>
    </w:p>
    <w:p w:rsidR="00582B25" w:rsidRPr="001705B6" w:rsidRDefault="00582B25" w:rsidP="001705B6">
      <w:pPr>
        <w:pStyle w:val="HTML"/>
        <w:rPr>
          <w:rFonts w:ascii="Times New Roman" w:hAnsi="Times New Roman"/>
          <w:sz w:val="24"/>
        </w:rPr>
        <w:sectPr w:rsidR="00582B25" w:rsidRPr="001705B6" w:rsidSect="00213741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r>
        <w:rPr>
          <w:rFonts w:ascii="Times New Roman" w:hAnsi="Times New Roman"/>
          <w:sz w:val="24"/>
        </w:rPr>
        <w:t>Глава муниципального образования                                                                        Е.</w:t>
      </w:r>
      <w:r w:rsidR="00845DBB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 w:rsidR="00845DBB">
        <w:rPr>
          <w:rFonts w:ascii="Times New Roman" w:hAnsi="Times New Roman"/>
          <w:sz w:val="24"/>
        </w:rPr>
        <w:t>Орлова</w:t>
      </w:r>
    </w:p>
    <w:p w:rsidR="00582B25" w:rsidRDefault="00582B25" w:rsidP="00582B25">
      <w:pPr>
        <w:tabs>
          <w:tab w:val="left" w:pos="708"/>
        </w:tabs>
      </w:pPr>
    </w:p>
    <w:sectPr w:rsidR="00582B25" w:rsidSect="00582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6ED"/>
    <w:multiLevelType w:val="hybridMultilevel"/>
    <w:tmpl w:val="489E570E"/>
    <w:lvl w:ilvl="0" w:tplc="4F96A486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87878"/>
    <w:multiLevelType w:val="hybridMultilevel"/>
    <w:tmpl w:val="19E6093C"/>
    <w:lvl w:ilvl="0" w:tplc="6C4E55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25"/>
    <w:rsid w:val="000323B1"/>
    <w:rsid w:val="000D3AF9"/>
    <w:rsid w:val="00140998"/>
    <w:rsid w:val="001705B6"/>
    <w:rsid w:val="001E5023"/>
    <w:rsid w:val="00213741"/>
    <w:rsid w:val="002844EE"/>
    <w:rsid w:val="002B6AD3"/>
    <w:rsid w:val="002E3392"/>
    <w:rsid w:val="003A4682"/>
    <w:rsid w:val="0045103D"/>
    <w:rsid w:val="004C690F"/>
    <w:rsid w:val="00502366"/>
    <w:rsid w:val="00582B25"/>
    <w:rsid w:val="006D2DDB"/>
    <w:rsid w:val="006F7E86"/>
    <w:rsid w:val="007A5FAB"/>
    <w:rsid w:val="00845DBB"/>
    <w:rsid w:val="009E7143"/>
    <w:rsid w:val="00B60CA4"/>
    <w:rsid w:val="00B84F11"/>
    <w:rsid w:val="00BB07A0"/>
    <w:rsid w:val="00C12C04"/>
    <w:rsid w:val="00C364F6"/>
    <w:rsid w:val="00F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5103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5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5">
    <w:name w:val="Hyperlink"/>
    <w:basedOn w:val="a0"/>
    <w:uiPriority w:val="99"/>
    <w:semiHidden/>
    <w:unhideWhenUsed/>
    <w:rsid w:val="004510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103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E3392"/>
    <w:pPr>
      <w:suppressAutoHyphens/>
      <w:overflowPunct w:val="0"/>
      <w:autoSpaceDE w:val="0"/>
      <w:ind w:firstLine="360"/>
      <w:jc w:val="both"/>
    </w:pPr>
    <w:rPr>
      <w:sz w:val="28"/>
      <w:szCs w:val="20"/>
      <w:lang w:eastAsia="ar-SA"/>
    </w:rPr>
  </w:style>
  <w:style w:type="table" w:styleId="a7">
    <w:name w:val="Table Grid"/>
    <w:basedOn w:val="a1"/>
    <w:rsid w:val="002E339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82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2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5103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45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5">
    <w:name w:val="Hyperlink"/>
    <w:basedOn w:val="a0"/>
    <w:uiPriority w:val="99"/>
    <w:semiHidden/>
    <w:unhideWhenUsed/>
    <w:rsid w:val="0045103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103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E3392"/>
    <w:pPr>
      <w:suppressAutoHyphens/>
      <w:overflowPunct w:val="0"/>
      <w:autoSpaceDE w:val="0"/>
      <w:ind w:firstLine="360"/>
      <w:jc w:val="both"/>
    </w:pPr>
    <w:rPr>
      <w:sz w:val="28"/>
      <w:szCs w:val="20"/>
      <w:lang w:eastAsia="ar-SA"/>
    </w:rPr>
  </w:style>
  <w:style w:type="table" w:styleId="a7">
    <w:name w:val="Table Grid"/>
    <w:basedOn w:val="a1"/>
    <w:rsid w:val="002E339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56378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2017-05-03T07:49:00Z</cp:lastPrinted>
  <dcterms:created xsi:type="dcterms:W3CDTF">2017-04-19T04:56:00Z</dcterms:created>
  <dcterms:modified xsi:type="dcterms:W3CDTF">2017-05-03T07:49:00Z</dcterms:modified>
</cp:coreProperties>
</file>