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«Муркозь-Омгинское» </w:t>
      </w:r>
    </w:p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3</w:t>
      </w:r>
      <w:r>
        <w:rPr>
          <w:b/>
          <w:sz w:val="28"/>
          <w:szCs w:val="28"/>
        </w:rPr>
        <w:t>-м квартале 2013 года.</w:t>
      </w:r>
    </w:p>
    <w:p w:rsidR="00D34BD6" w:rsidRDefault="00D34BD6" w:rsidP="00D34BD6">
      <w:pPr>
        <w:jc w:val="center"/>
        <w:rPr>
          <w:b/>
          <w:sz w:val="28"/>
          <w:szCs w:val="28"/>
        </w:rPr>
      </w:pPr>
    </w:p>
    <w:p w:rsidR="00D34BD6" w:rsidRDefault="00D34BD6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третьем</w:t>
      </w:r>
      <w:r>
        <w:rPr>
          <w:sz w:val="28"/>
          <w:szCs w:val="28"/>
        </w:rPr>
        <w:t xml:space="preserve"> квартале 2013 года в Администрац</w:t>
      </w:r>
      <w:r>
        <w:rPr>
          <w:sz w:val="28"/>
          <w:szCs w:val="28"/>
        </w:rPr>
        <w:t>ию МО поступило и рассмотрено 32</w:t>
      </w:r>
      <w:r>
        <w:rPr>
          <w:sz w:val="28"/>
          <w:szCs w:val="28"/>
        </w:rPr>
        <w:t xml:space="preserve"> устное обращение граждан (личный прием).</w:t>
      </w:r>
    </w:p>
    <w:p w:rsidR="00D34BD6" w:rsidRDefault="00D34BD6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устных обращений, поступивших в Админис</w:t>
      </w:r>
      <w:r>
        <w:rPr>
          <w:sz w:val="28"/>
          <w:szCs w:val="28"/>
        </w:rPr>
        <w:t>трацию МО «Муркозь-Омгинское» в третьем</w:t>
      </w:r>
      <w:r>
        <w:rPr>
          <w:sz w:val="28"/>
          <w:szCs w:val="28"/>
        </w:rPr>
        <w:t xml:space="preserve"> квартале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по сравнению с</w:t>
      </w:r>
      <w:r>
        <w:rPr>
          <w:sz w:val="28"/>
          <w:szCs w:val="28"/>
        </w:rPr>
        <w:t>о вторым кварталом 2013 года увеличилось</w:t>
      </w:r>
      <w:r>
        <w:rPr>
          <w:sz w:val="28"/>
          <w:szCs w:val="28"/>
        </w:rPr>
        <w:t xml:space="preserve"> не значительно.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 устных обращений позволяет выявить самые важные группы вопросов, волнующие население МО «Муркозь-Омгинское»: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 40</w:t>
      </w:r>
      <w:r>
        <w:rPr>
          <w:sz w:val="28"/>
          <w:szCs w:val="28"/>
        </w:rPr>
        <w:t>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обращения личного характера – 2</w:t>
      </w:r>
      <w:r>
        <w:rPr>
          <w:sz w:val="28"/>
          <w:szCs w:val="28"/>
        </w:rPr>
        <w:t>5%;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землепользование – 15</w:t>
      </w:r>
      <w:r>
        <w:rPr>
          <w:sz w:val="28"/>
          <w:szCs w:val="28"/>
        </w:rPr>
        <w:t>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– 15%.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собственно</w:t>
      </w:r>
      <w:r>
        <w:rPr>
          <w:sz w:val="28"/>
          <w:szCs w:val="28"/>
        </w:rPr>
        <w:t>сти на недвижимое имущество – 5</w:t>
      </w:r>
      <w:r>
        <w:rPr>
          <w:sz w:val="28"/>
          <w:szCs w:val="28"/>
        </w:rPr>
        <w:t xml:space="preserve"> 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: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рабочие, служащие – 45</w:t>
      </w:r>
      <w:r>
        <w:rPr>
          <w:sz w:val="28"/>
          <w:szCs w:val="28"/>
        </w:rPr>
        <w:t xml:space="preserve"> 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35</w:t>
      </w:r>
      <w:r>
        <w:rPr>
          <w:sz w:val="28"/>
          <w:szCs w:val="28"/>
        </w:rPr>
        <w:t xml:space="preserve"> 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занятое население - 2</w:t>
      </w:r>
      <w:bookmarkStart w:id="0" w:name="_GoBack"/>
      <w:bookmarkEnd w:id="0"/>
      <w:r>
        <w:rPr>
          <w:sz w:val="28"/>
          <w:szCs w:val="28"/>
        </w:rPr>
        <w:t>0 %.</w:t>
      </w:r>
    </w:p>
    <w:p w:rsidR="00BF1A91" w:rsidRDefault="00BF1A91"/>
    <w:sectPr w:rsidR="00BF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8"/>
    <w:rsid w:val="00BF1A91"/>
    <w:rsid w:val="00D34BD6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2013-12-16T04:18:00Z</dcterms:created>
  <dcterms:modified xsi:type="dcterms:W3CDTF">2013-12-16T04:20:00Z</dcterms:modified>
</cp:coreProperties>
</file>