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CB" w:rsidRDefault="00252B16" w:rsidP="00ED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D20CB">
        <w:rPr>
          <w:rFonts w:ascii="Times New Roman" w:hAnsi="Times New Roman" w:cs="Times New Roman"/>
          <w:sz w:val="24"/>
          <w:szCs w:val="24"/>
        </w:rPr>
        <w:t xml:space="preserve">ПОВЕСТКА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ПРОЕКТ</w:t>
      </w:r>
    </w:p>
    <w:p w:rsidR="00ED20CB" w:rsidRDefault="00DB7DB3" w:rsidP="00ED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</w:t>
      </w:r>
      <w:r w:rsidR="004A14E8">
        <w:rPr>
          <w:rFonts w:ascii="Times New Roman" w:hAnsi="Times New Roman" w:cs="Times New Roman"/>
          <w:sz w:val="24"/>
          <w:szCs w:val="24"/>
        </w:rPr>
        <w:t>о</w:t>
      </w:r>
      <w:r w:rsidR="00EF0D7C">
        <w:rPr>
          <w:rFonts w:ascii="Times New Roman" w:hAnsi="Times New Roman" w:cs="Times New Roman"/>
          <w:sz w:val="24"/>
          <w:szCs w:val="24"/>
        </w:rPr>
        <w:t xml:space="preserve">чередной </w:t>
      </w:r>
      <w:r>
        <w:rPr>
          <w:rFonts w:ascii="Times New Roman" w:hAnsi="Times New Roman" w:cs="Times New Roman"/>
          <w:sz w:val="24"/>
          <w:szCs w:val="24"/>
        </w:rPr>
        <w:t>двадцато</w:t>
      </w:r>
      <w:r w:rsidR="00C547DA">
        <w:rPr>
          <w:rFonts w:ascii="Times New Roman" w:hAnsi="Times New Roman" w:cs="Times New Roman"/>
          <w:sz w:val="24"/>
          <w:szCs w:val="24"/>
        </w:rPr>
        <w:t>й</w:t>
      </w:r>
      <w:r w:rsidR="00ED20CB">
        <w:rPr>
          <w:rFonts w:ascii="Times New Roman" w:hAnsi="Times New Roman" w:cs="Times New Roman"/>
          <w:sz w:val="24"/>
          <w:szCs w:val="24"/>
        </w:rPr>
        <w:t xml:space="preserve"> сессии Совета депутатов </w:t>
      </w:r>
    </w:p>
    <w:p w:rsidR="00ED20CB" w:rsidRDefault="00ED20CB" w:rsidP="00ED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«Ягульское» четвертого  созыва  </w:t>
      </w:r>
    </w:p>
    <w:p w:rsidR="00586AD4" w:rsidRDefault="00586AD4" w:rsidP="00ED2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0CB" w:rsidRDefault="00252B16" w:rsidP="00252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DB7DB3">
        <w:rPr>
          <w:rFonts w:ascii="Times New Roman" w:hAnsi="Times New Roman" w:cs="Times New Roman"/>
          <w:sz w:val="24"/>
          <w:szCs w:val="24"/>
        </w:rPr>
        <w:t>января 2020</w:t>
      </w:r>
      <w:r w:rsidR="005A1FA8">
        <w:rPr>
          <w:rFonts w:ascii="Times New Roman" w:hAnsi="Times New Roman" w:cs="Times New Roman"/>
          <w:sz w:val="24"/>
          <w:szCs w:val="24"/>
        </w:rPr>
        <w:t xml:space="preserve">  д. Ягул</w:t>
      </w:r>
    </w:p>
    <w:p w:rsidR="005862C5" w:rsidRDefault="005862C5" w:rsidP="00252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2C5" w:rsidRDefault="005862C5" w:rsidP="00252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AD4" w:rsidRDefault="00586AD4" w:rsidP="00ED2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318" w:type="dxa"/>
        <w:tblLook w:val="00A0" w:firstRow="1" w:lastRow="0" w:firstColumn="1" w:lastColumn="0" w:noHBand="0" w:noVBand="0"/>
      </w:tblPr>
      <w:tblGrid>
        <w:gridCol w:w="1140"/>
        <w:gridCol w:w="8896"/>
      </w:tblGrid>
      <w:tr w:rsidR="006317D3" w:rsidTr="006317D3">
        <w:tc>
          <w:tcPr>
            <w:tcW w:w="1140" w:type="dxa"/>
          </w:tcPr>
          <w:p w:rsidR="006317D3" w:rsidRDefault="006317D3" w:rsidP="00281AED">
            <w:pPr>
              <w:pStyle w:val="a6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317D3" w:rsidRDefault="006317D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назначении публичных слушаний на территории муниципального образования «Ягульское»</w:t>
            </w:r>
          </w:p>
          <w:p w:rsidR="006317D3" w:rsidRDefault="006317D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17D3" w:rsidRDefault="006317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 Глава МО «Ягульское» Салий Е.М.</w:t>
            </w:r>
          </w:p>
        </w:tc>
      </w:tr>
    </w:tbl>
    <w:p w:rsidR="006317D3" w:rsidRDefault="006317D3" w:rsidP="006317D3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«Ягульское»                                                                                                Е.М. Салий</w:t>
      </w: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317D3" w:rsidRDefault="006317D3" w:rsidP="006317D3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D3" w:rsidRDefault="006317D3" w:rsidP="006317D3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 «Ягульское»</w:t>
      </w:r>
    </w:p>
    <w:p w:rsidR="006317D3" w:rsidRDefault="006317D3" w:rsidP="006317D3">
      <w:pPr>
        <w:pStyle w:val="a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D3" w:rsidRDefault="006317D3" w:rsidP="006317D3">
      <w:pPr>
        <w:pStyle w:val="a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D3" w:rsidRDefault="006317D3" w:rsidP="006317D3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назначении публичных слушаний на территории</w:t>
      </w:r>
    </w:p>
    <w:p w:rsidR="006317D3" w:rsidRDefault="006317D3" w:rsidP="006317D3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«Ягульское»</w:t>
      </w:r>
    </w:p>
    <w:p w:rsidR="006317D3" w:rsidRDefault="006317D3" w:rsidP="006317D3">
      <w:pPr>
        <w:spacing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Советом депутатов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</w:t>
      </w:r>
      <w:bookmarkStart w:id="0" w:name="_GoBack"/>
      <w:bookmarkEnd w:id="0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января 2020 г.</w:t>
      </w: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</w:rPr>
      </w:pP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</w:rPr>
      </w:pPr>
    </w:p>
    <w:p w:rsidR="006317D3" w:rsidRDefault="006317D3" w:rsidP="006317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Рассмотрев решение Совета депутатов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Старободьинское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от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6.11.2019 «Об инициировании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процесса преобразования муниципальных образований и назначения публичных слушаний на территории муниципального образования», в соответствии со статьями 13, 28 Федерального закона от 06 октября 2003 года №131-ФЗ «Об общих принципах организации местного самоуправления в Российской Федерации», Положением о публичных слушаниях в муниципальном образовании «Ягульское», утвержденным решением Совета муниципального образования «Ягульское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от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09 июня 2006 года  № 7/1 (с изменениями от 29 августа 2017 г № 7/4, от 22 октября 2018 года  № 13/7),  </w:t>
      </w:r>
      <w:r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«Ягульское», принятым решением   Совета депутатов муниципального образования «Ягульское» от 13 декабря 2005 года  № 3/1,</w:t>
      </w:r>
    </w:p>
    <w:p w:rsidR="006317D3" w:rsidRDefault="006317D3" w:rsidP="006317D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317D3" w:rsidRDefault="006317D3" w:rsidP="006317D3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Совет депутатов муниципального образования «Ягульское» </w:t>
      </w:r>
      <w:proofErr w:type="gramStart"/>
      <w:r>
        <w:rPr>
          <w:rFonts w:cs="Times New Roman"/>
          <w:b/>
          <w:lang w:val="ru-RU"/>
        </w:rPr>
        <w:t>р</w:t>
      </w:r>
      <w:proofErr w:type="gramEnd"/>
      <w:r>
        <w:rPr>
          <w:rFonts w:cs="Times New Roman"/>
          <w:b/>
          <w:lang w:val="ru-RU"/>
        </w:rPr>
        <w:t xml:space="preserve"> е ш а е т</w:t>
      </w:r>
      <w:r>
        <w:rPr>
          <w:rFonts w:cs="Times New Roman"/>
          <w:lang w:val="ru-RU"/>
        </w:rPr>
        <w:t>:</w:t>
      </w:r>
    </w:p>
    <w:p w:rsidR="006317D3" w:rsidRDefault="006317D3" w:rsidP="006317D3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317D3" w:rsidRDefault="006317D3" w:rsidP="006317D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Назначить проведение публичных слушаний в муниципальном образовании «Ягульское» по обсуждению вопроса о преобразовании путем объедения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Балдеевское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Безменшурское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Бемыжское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Верхнебемыжское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Кизнерское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муниципального образования «Крымско-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Слудское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Муркозь-Омгинское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Саркузское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Старободьинское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Старокармыжское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Старокопкинское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муниципального образования «Ягульское», не влекущим изменение границ иных муниципальных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образований, путем объединения и образования нового муниципального образования – Кизнерский муниципальный округ Удмуртской Республики.</w:t>
      </w:r>
    </w:p>
    <w:p w:rsidR="006317D3" w:rsidRDefault="006317D3" w:rsidP="006317D3">
      <w:pPr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Публичные слушания провести 26 февраля 2020 года:</w:t>
      </w:r>
    </w:p>
    <w:p w:rsidR="006317D3" w:rsidRDefault="006317D3" w:rsidP="006317D3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2.1. дер. Ягул по адресу ул.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Пионерская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2 (СДК.) в 16 час. 00 мин;  </w:t>
      </w:r>
    </w:p>
    <w:p w:rsidR="006317D3" w:rsidRDefault="006317D3" w:rsidP="006317D3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2.2. дер. Старый Трык по адресу ул. Дербушева, 16 (в доме старосты Казанцевой Г.П.) в 17 час. 00 мин.</w:t>
      </w:r>
    </w:p>
    <w:p w:rsidR="006317D3" w:rsidRDefault="006317D3" w:rsidP="006317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317D3" w:rsidRDefault="006317D3" w:rsidP="006317D3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Подготовку и проведение публичных слушаний возложить на Администрацию муниципального образования «Ягульское». </w:t>
      </w:r>
    </w:p>
    <w:p w:rsidR="006317D3" w:rsidRDefault="006317D3" w:rsidP="006317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ab/>
        <w:t>С информацией по вопросу преобразования муниципальных образований можно ознакомиться в Администрации муниципального образования «Ягульское» в рабочие дни с 8-00 час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16-00 час. и на официальном сайте Кизнерского района.</w:t>
      </w:r>
    </w:p>
    <w:p w:rsidR="006317D3" w:rsidRDefault="006317D3" w:rsidP="006317D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4. Предложения по вопросу преобразования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муниципальных образований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на территории Кизнерского района, принимаются от граждан, постоянно проживающих на территории муниципального образования «Ягульское» и достигших 18 лет, в письменном виде.</w:t>
      </w:r>
    </w:p>
    <w:p w:rsidR="006317D3" w:rsidRDefault="006317D3" w:rsidP="006317D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Предложения принимаются Администрацией муниципального образования «Ягульское» в рабочие дни с 9-00 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 16-00 час. по адресу: Удмуртская Республика, Кизнерский район, д. Ягул, ул. Центральная, д.20, тел. 5-14-35 либо направляются по почте по указанному адресу до 26 февраля 2020 года включительно. Предложения граждан, направленные по истечении указанного срока, не рассматриваются.</w:t>
      </w:r>
    </w:p>
    <w:p w:rsidR="006317D3" w:rsidRDefault="006317D3" w:rsidP="006317D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не урегулированные настоящим решением, решаются в порядке, установленном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Положением о публичных слушаниях в муниципальном образовании «Ягульское», утвержденным решением Совета муниципального образования «Ягульское» от  </w:t>
      </w:r>
      <w:r>
        <w:rPr>
          <w:rFonts w:ascii="Times New Roman" w:hAnsi="Times New Roman"/>
          <w:bCs/>
          <w:color w:val="000000"/>
          <w:sz w:val="24"/>
          <w:szCs w:val="24"/>
        </w:rPr>
        <w:t>09 июня 2006 года  № 7/1 (с изменениями от 29 августа 2017 г № 7/4, от 22 октября 2018 г.  № 13/7).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pStyle w:val="a8"/>
        <w:spacing w:line="240" w:lineRule="auto"/>
        <w:rPr>
          <w:i w:val="0"/>
          <w:iCs w:val="0"/>
          <w:szCs w:val="24"/>
        </w:rPr>
      </w:pPr>
      <w:r>
        <w:rPr>
          <w:i w:val="0"/>
          <w:szCs w:val="24"/>
        </w:rPr>
        <w:t xml:space="preserve">Глава муниципального образования                                                                          </w:t>
      </w:r>
      <w:r>
        <w:rPr>
          <w:i w:val="0"/>
          <w:iCs w:val="0"/>
          <w:szCs w:val="24"/>
        </w:rPr>
        <w:t>Е.М. Салий</w:t>
      </w: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Ягул </w:t>
      </w:r>
    </w:p>
    <w:p w:rsidR="006317D3" w:rsidRDefault="006317D3" w:rsidP="006317D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января  2020 г.</w:t>
      </w:r>
    </w:p>
    <w:p w:rsidR="006317D3" w:rsidRDefault="006317D3" w:rsidP="0063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</w:t>
      </w: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7D3" w:rsidRDefault="006317D3" w:rsidP="006317D3">
      <w:pPr>
        <w:rPr>
          <w:sz w:val="24"/>
          <w:szCs w:val="24"/>
        </w:rPr>
      </w:pPr>
    </w:p>
    <w:p w:rsidR="00222F7E" w:rsidRDefault="006317D3"/>
    <w:sectPr w:rsidR="00222F7E" w:rsidSect="00C6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D0C90"/>
    <w:multiLevelType w:val="hybridMultilevel"/>
    <w:tmpl w:val="39944C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608D"/>
    <w:multiLevelType w:val="hybridMultilevel"/>
    <w:tmpl w:val="82F4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1706"/>
    <w:multiLevelType w:val="hybridMultilevel"/>
    <w:tmpl w:val="561C0BE4"/>
    <w:lvl w:ilvl="0" w:tplc="58AC41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A88"/>
    <w:rsid w:val="000066E9"/>
    <w:rsid w:val="00051A88"/>
    <w:rsid w:val="00070FD1"/>
    <w:rsid w:val="00113464"/>
    <w:rsid w:val="00126BDE"/>
    <w:rsid w:val="001442F9"/>
    <w:rsid w:val="001628BF"/>
    <w:rsid w:val="00166F7D"/>
    <w:rsid w:val="00174812"/>
    <w:rsid w:val="00194564"/>
    <w:rsid w:val="001B1BAB"/>
    <w:rsid w:val="001D4CBA"/>
    <w:rsid w:val="001E0586"/>
    <w:rsid w:val="00221060"/>
    <w:rsid w:val="00242C5B"/>
    <w:rsid w:val="00252B16"/>
    <w:rsid w:val="00281AE1"/>
    <w:rsid w:val="002D0A6E"/>
    <w:rsid w:val="002E3FC8"/>
    <w:rsid w:val="002E43DB"/>
    <w:rsid w:val="00384DD1"/>
    <w:rsid w:val="00392997"/>
    <w:rsid w:val="003A350C"/>
    <w:rsid w:val="004164BC"/>
    <w:rsid w:val="004624BB"/>
    <w:rsid w:val="004A14E8"/>
    <w:rsid w:val="004B168A"/>
    <w:rsid w:val="004C28C6"/>
    <w:rsid w:val="004C358B"/>
    <w:rsid w:val="004D1093"/>
    <w:rsid w:val="00531251"/>
    <w:rsid w:val="005417BD"/>
    <w:rsid w:val="005511DA"/>
    <w:rsid w:val="00552066"/>
    <w:rsid w:val="005525DB"/>
    <w:rsid w:val="00557AED"/>
    <w:rsid w:val="005862C5"/>
    <w:rsid w:val="00586AD4"/>
    <w:rsid w:val="005A02DE"/>
    <w:rsid w:val="005A1FA8"/>
    <w:rsid w:val="006317D3"/>
    <w:rsid w:val="0065296B"/>
    <w:rsid w:val="006D2205"/>
    <w:rsid w:val="006D66C8"/>
    <w:rsid w:val="00740CC1"/>
    <w:rsid w:val="0078110C"/>
    <w:rsid w:val="00792AFF"/>
    <w:rsid w:val="00801F23"/>
    <w:rsid w:val="008239B4"/>
    <w:rsid w:val="008342AD"/>
    <w:rsid w:val="00845D8D"/>
    <w:rsid w:val="00872A6E"/>
    <w:rsid w:val="0087796C"/>
    <w:rsid w:val="008C47AC"/>
    <w:rsid w:val="008D7F60"/>
    <w:rsid w:val="008F3950"/>
    <w:rsid w:val="008F3AD0"/>
    <w:rsid w:val="00910390"/>
    <w:rsid w:val="00912FAC"/>
    <w:rsid w:val="009676F0"/>
    <w:rsid w:val="00A04E43"/>
    <w:rsid w:val="00A151EE"/>
    <w:rsid w:val="00AE299E"/>
    <w:rsid w:val="00B22F9E"/>
    <w:rsid w:val="00BA6037"/>
    <w:rsid w:val="00BE501D"/>
    <w:rsid w:val="00BE5970"/>
    <w:rsid w:val="00C428DD"/>
    <w:rsid w:val="00C50F91"/>
    <w:rsid w:val="00C547DA"/>
    <w:rsid w:val="00C60DEE"/>
    <w:rsid w:val="00CA03B3"/>
    <w:rsid w:val="00D215AC"/>
    <w:rsid w:val="00D76BD5"/>
    <w:rsid w:val="00D93FFA"/>
    <w:rsid w:val="00DB7DB3"/>
    <w:rsid w:val="00E16BAE"/>
    <w:rsid w:val="00E37D87"/>
    <w:rsid w:val="00E6266D"/>
    <w:rsid w:val="00E765E9"/>
    <w:rsid w:val="00E97E4F"/>
    <w:rsid w:val="00EC6705"/>
    <w:rsid w:val="00ED20CB"/>
    <w:rsid w:val="00EE27D2"/>
    <w:rsid w:val="00EF0D7C"/>
    <w:rsid w:val="00EF2E87"/>
    <w:rsid w:val="00F24292"/>
    <w:rsid w:val="00F424CF"/>
    <w:rsid w:val="00FC5C20"/>
    <w:rsid w:val="00FF180E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ED20C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ED20CB"/>
    <w:pPr>
      <w:ind w:left="720"/>
      <w:contextualSpacing/>
    </w:pPr>
  </w:style>
  <w:style w:type="paragraph" w:customStyle="1" w:styleId="Standard">
    <w:name w:val="Standard"/>
    <w:rsid w:val="00ED20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7">
    <w:name w:val="Знак"/>
    <w:basedOn w:val="a"/>
    <w:rsid w:val="0065296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">
    <w:name w:val="Без интервала4"/>
    <w:qFormat/>
    <w:rsid w:val="0078110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nhideWhenUsed/>
    <w:rsid w:val="00BA6037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character" w:customStyle="1" w:styleId="a9">
    <w:name w:val="Основной текст Знак"/>
    <w:basedOn w:val="a0"/>
    <w:link w:val="a8"/>
    <w:rsid w:val="00BA6037"/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character" w:customStyle="1" w:styleId="a5">
    <w:name w:val="Без интервала Знак"/>
    <w:link w:val="a4"/>
    <w:uiPriority w:val="1"/>
    <w:rsid w:val="00BA6037"/>
    <w:rPr>
      <w:rFonts w:ascii="Calibri" w:eastAsia="Times New Roman" w:hAnsi="Calibri" w:cs="Calibri"/>
    </w:rPr>
  </w:style>
  <w:style w:type="table" w:styleId="aa">
    <w:name w:val="Table Grid"/>
    <w:basedOn w:val="a1"/>
    <w:rsid w:val="0084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5A02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5A02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2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912F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FAC"/>
    <w:rPr>
      <w:sz w:val="16"/>
      <w:szCs w:val="16"/>
    </w:rPr>
  </w:style>
  <w:style w:type="paragraph" w:styleId="ad">
    <w:name w:val="header"/>
    <w:basedOn w:val="Standard"/>
    <w:link w:val="ae"/>
    <w:uiPriority w:val="99"/>
    <w:rsid w:val="00912FAC"/>
    <w:pPr>
      <w:widowControl/>
      <w:suppressLineNumbers/>
      <w:tabs>
        <w:tab w:val="center" w:pos="4677"/>
        <w:tab w:val="right" w:pos="9355"/>
      </w:tabs>
      <w:spacing w:after="200" w:line="276" w:lineRule="auto"/>
      <w:textAlignment w:val="baseline"/>
    </w:pPr>
    <w:rPr>
      <w:rFonts w:ascii="Calibri" w:eastAsia="Lucida Sans Unicode" w:hAnsi="Calibri" w:cs="F"/>
      <w:color w:val="auto"/>
      <w:sz w:val="22"/>
      <w:szCs w:val="22"/>
      <w:lang w:val="ru-RU"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912FAC"/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D20C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ED20CB"/>
    <w:pPr>
      <w:ind w:left="720"/>
      <w:contextualSpacing/>
    </w:pPr>
  </w:style>
  <w:style w:type="paragraph" w:customStyle="1" w:styleId="Standard">
    <w:name w:val="Standard"/>
    <w:uiPriority w:val="99"/>
    <w:rsid w:val="00ED20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7">
    <w:name w:val="Знак"/>
    <w:basedOn w:val="a"/>
    <w:rsid w:val="0065296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">
    <w:name w:val="Без интервала4"/>
    <w:qFormat/>
    <w:rsid w:val="0078110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2020-01-21T06:41:00Z</cp:lastPrinted>
  <dcterms:created xsi:type="dcterms:W3CDTF">2018-07-17T06:53:00Z</dcterms:created>
  <dcterms:modified xsi:type="dcterms:W3CDTF">2020-01-22T09:45:00Z</dcterms:modified>
</cp:coreProperties>
</file>