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75" w:rsidRPr="00DC15A8" w:rsidRDefault="00DC15A8" w:rsidP="00AD31DF">
      <w:pPr>
        <w:jc w:val="center"/>
        <w:rPr>
          <w:rFonts w:ascii="Times New Roman" w:hAnsi="Times New Roman" w:cs="Times New Roman"/>
          <w:b/>
          <w:bCs/>
          <w:sz w:val="24"/>
          <w:szCs w:val="24"/>
        </w:rPr>
      </w:pPr>
      <w:r w:rsidRPr="00DC15A8">
        <w:rPr>
          <w:rFonts w:ascii="Times New Roman" w:hAnsi="Times New Roman" w:cs="Times New Roman"/>
          <w:sz w:val="24"/>
          <w:szCs w:val="24"/>
        </w:rPr>
        <w:t>АДМИНИСТРАЦИЯ МУНИЦИПАЛЬНОГО ОБРАЗОВАНИЯ «КОРОЛЕНКОВСКОЕ»</w:t>
      </w:r>
    </w:p>
    <w:p w:rsidR="00183575" w:rsidRPr="007D24C2" w:rsidRDefault="00183575" w:rsidP="00AD31DF">
      <w:pPr>
        <w:jc w:val="center"/>
        <w:rPr>
          <w:rFonts w:ascii="Times New Roman" w:hAnsi="Times New Roman" w:cs="Times New Roman"/>
          <w:sz w:val="24"/>
          <w:szCs w:val="24"/>
        </w:rPr>
      </w:pPr>
      <w:r w:rsidRPr="007D24C2">
        <w:rPr>
          <w:rFonts w:ascii="Times New Roman" w:hAnsi="Times New Roman" w:cs="Times New Roman"/>
          <w:sz w:val="24"/>
          <w:szCs w:val="24"/>
        </w:rPr>
        <w:t>ПОСТАНОВЛЕНИЕ</w:t>
      </w:r>
    </w:p>
    <w:p w:rsidR="00183575" w:rsidRPr="007D24C2" w:rsidRDefault="00183575" w:rsidP="00AD31DF">
      <w:pPr>
        <w:rPr>
          <w:rFonts w:ascii="Times New Roman" w:hAnsi="Times New Roman" w:cs="Times New Roman"/>
          <w:sz w:val="24"/>
          <w:szCs w:val="24"/>
        </w:rPr>
      </w:pPr>
      <w:r w:rsidRPr="007D24C2">
        <w:rPr>
          <w:rFonts w:ascii="Times New Roman" w:hAnsi="Times New Roman" w:cs="Times New Roman"/>
          <w:sz w:val="24"/>
          <w:szCs w:val="24"/>
        </w:rPr>
        <w:t xml:space="preserve">от </w:t>
      </w:r>
      <w:r w:rsidR="007D24C2">
        <w:rPr>
          <w:rFonts w:ascii="Times New Roman" w:hAnsi="Times New Roman" w:cs="Times New Roman"/>
          <w:sz w:val="24"/>
          <w:szCs w:val="24"/>
        </w:rPr>
        <w:t>14</w:t>
      </w:r>
      <w:r w:rsidRPr="007D24C2">
        <w:rPr>
          <w:rFonts w:ascii="Times New Roman" w:hAnsi="Times New Roman" w:cs="Times New Roman"/>
          <w:sz w:val="24"/>
          <w:szCs w:val="24"/>
        </w:rPr>
        <w:t xml:space="preserve"> июня 1016 года                                                                                                       </w:t>
      </w:r>
      <w:r w:rsidR="007D24C2">
        <w:rPr>
          <w:rFonts w:ascii="Times New Roman" w:hAnsi="Times New Roman" w:cs="Times New Roman"/>
          <w:sz w:val="24"/>
          <w:szCs w:val="24"/>
        </w:rPr>
        <w:t xml:space="preserve">                 </w:t>
      </w:r>
      <w:r w:rsidRPr="007D24C2">
        <w:rPr>
          <w:rFonts w:ascii="Times New Roman" w:hAnsi="Times New Roman" w:cs="Times New Roman"/>
          <w:sz w:val="24"/>
          <w:szCs w:val="24"/>
        </w:rPr>
        <w:t>№ 23</w:t>
      </w:r>
    </w:p>
    <w:p w:rsidR="00183575" w:rsidRPr="007D24C2" w:rsidRDefault="00183575" w:rsidP="00AD31DF">
      <w:pPr>
        <w:jc w:val="center"/>
        <w:rPr>
          <w:rFonts w:ascii="Times New Roman" w:hAnsi="Times New Roman" w:cs="Times New Roman"/>
          <w:sz w:val="24"/>
          <w:szCs w:val="24"/>
        </w:rPr>
      </w:pPr>
      <w:r w:rsidRPr="007D24C2">
        <w:rPr>
          <w:rFonts w:ascii="Times New Roman" w:hAnsi="Times New Roman" w:cs="Times New Roman"/>
          <w:sz w:val="24"/>
          <w:szCs w:val="24"/>
        </w:rPr>
        <w:t>с. Короленко</w:t>
      </w:r>
    </w:p>
    <w:p w:rsidR="00183575" w:rsidRPr="007D24C2" w:rsidRDefault="00183575" w:rsidP="00AD31DF">
      <w:pPr>
        <w:pStyle w:val="ConsPlusTitle"/>
        <w:rPr>
          <w:rFonts w:ascii="Times New Roman" w:hAnsi="Times New Roman"/>
          <w:b w:val="0"/>
          <w:bCs w:val="0"/>
          <w:lang w:eastAsia="ru-RU"/>
        </w:rPr>
      </w:pPr>
      <w:r w:rsidRPr="007D24C2">
        <w:rPr>
          <w:rFonts w:ascii="Times New Roman" w:hAnsi="Times New Roman"/>
          <w:b w:val="0"/>
          <w:bCs w:val="0"/>
        </w:rPr>
        <w:t xml:space="preserve">Об утверждении  </w:t>
      </w:r>
      <w:r w:rsidRPr="007D24C2">
        <w:rPr>
          <w:rFonts w:ascii="Times New Roman" w:hAnsi="Times New Roman"/>
          <w:b w:val="0"/>
          <w:bCs w:val="0"/>
          <w:lang w:eastAsia="ru-RU"/>
        </w:rPr>
        <w:t xml:space="preserve">ПОРЯДКА разработки и </w:t>
      </w:r>
    </w:p>
    <w:p w:rsidR="00183575" w:rsidRPr="007D24C2" w:rsidRDefault="00183575" w:rsidP="00AD31DF">
      <w:pPr>
        <w:pStyle w:val="ConsPlusTitle"/>
        <w:rPr>
          <w:rFonts w:ascii="Times New Roman" w:hAnsi="Times New Roman"/>
          <w:b w:val="0"/>
          <w:bCs w:val="0"/>
          <w:lang w:eastAsia="ru-RU"/>
        </w:rPr>
      </w:pPr>
      <w:r w:rsidRPr="007D24C2">
        <w:rPr>
          <w:rFonts w:ascii="Times New Roman" w:hAnsi="Times New Roman"/>
          <w:b w:val="0"/>
          <w:bCs w:val="0"/>
          <w:lang w:eastAsia="ru-RU"/>
        </w:rPr>
        <w:t>утверждения административных регламентов</w:t>
      </w:r>
    </w:p>
    <w:p w:rsidR="00183575" w:rsidRPr="007D24C2" w:rsidRDefault="00183575" w:rsidP="00AD31DF">
      <w:pPr>
        <w:pStyle w:val="ConsPlusTitle"/>
        <w:rPr>
          <w:rFonts w:ascii="Times New Roman" w:hAnsi="Times New Roman"/>
          <w:b w:val="0"/>
          <w:bCs w:val="0"/>
          <w:lang w:eastAsia="ru-RU"/>
        </w:rPr>
      </w:pPr>
      <w:r w:rsidRPr="007D24C2">
        <w:rPr>
          <w:rFonts w:ascii="Times New Roman" w:hAnsi="Times New Roman"/>
          <w:b w:val="0"/>
          <w:bCs w:val="0"/>
          <w:lang w:eastAsia="ru-RU"/>
        </w:rPr>
        <w:t xml:space="preserve">предоставления муниципальных услуг </w:t>
      </w:r>
    </w:p>
    <w:p w:rsidR="00183575" w:rsidRPr="007D24C2" w:rsidRDefault="00183575" w:rsidP="00AD31DF">
      <w:pPr>
        <w:pStyle w:val="ConsPlusTitle"/>
        <w:rPr>
          <w:rFonts w:ascii="Times New Roman" w:hAnsi="Times New Roman"/>
          <w:b w:val="0"/>
          <w:bCs w:val="0"/>
          <w:lang w:eastAsia="ru-RU"/>
        </w:rPr>
      </w:pPr>
      <w:r w:rsidRPr="007D24C2">
        <w:rPr>
          <w:rFonts w:ascii="Times New Roman" w:hAnsi="Times New Roman"/>
          <w:b w:val="0"/>
          <w:bCs w:val="0"/>
          <w:lang w:eastAsia="ru-RU"/>
        </w:rPr>
        <w:t>в муниципальном образовании "</w:t>
      </w:r>
      <w:proofErr w:type="spellStart"/>
      <w:r w:rsidRPr="007D24C2">
        <w:rPr>
          <w:rFonts w:ascii="Times New Roman" w:hAnsi="Times New Roman"/>
          <w:b w:val="0"/>
          <w:bCs w:val="0"/>
          <w:lang w:eastAsia="ru-RU"/>
        </w:rPr>
        <w:t>Короленковское</w:t>
      </w:r>
      <w:proofErr w:type="spellEnd"/>
      <w:r w:rsidRPr="007D24C2">
        <w:rPr>
          <w:rFonts w:ascii="Times New Roman" w:hAnsi="Times New Roman"/>
          <w:b w:val="0"/>
          <w:bCs w:val="0"/>
          <w:lang w:eastAsia="ru-RU"/>
        </w:rPr>
        <w:t>"</w:t>
      </w:r>
    </w:p>
    <w:p w:rsidR="00183575" w:rsidRPr="007D24C2" w:rsidRDefault="00183575" w:rsidP="00AD31DF">
      <w:pPr>
        <w:pStyle w:val="ConsPlusTitle"/>
        <w:rPr>
          <w:rFonts w:ascii="Times New Roman" w:hAnsi="Times New Roman"/>
          <w:b w:val="0"/>
          <w:bCs w:val="0"/>
        </w:rPr>
      </w:pPr>
    </w:p>
    <w:p w:rsidR="00183575" w:rsidRPr="007D24C2" w:rsidRDefault="00183575" w:rsidP="00AD31DF">
      <w:pPr>
        <w:pStyle w:val="ConsPlusTitle"/>
        <w:ind w:firstLine="708"/>
        <w:rPr>
          <w:rFonts w:ascii="Times New Roman" w:hAnsi="Times New Roman"/>
          <w:b w:val="0"/>
          <w:bCs w:val="0"/>
        </w:rPr>
      </w:pPr>
      <w:proofErr w:type="gramStart"/>
      <w:r w:rsidRPr="007D24C2">
        <w:rPr>
          <w:rFonts w:ascii="Times New Roman" w:hAnsi="Times New Roman"/>
          <w:b w:val="0"/>
          <w:bCs w:val="0"/>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Удмуртской Республики от 03 мая 2011 года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и  руководствуясь Уставом муниципального образования   «</w:t>
      </w:r>
      <w:proofErr w:type="spellStart"/>
      <w:r w:rsidRPr="007D24C2">
        <w:rPr>
          <w:rFonts w:ascii="Times New Roman" w:hAnsi="Times New Roman"/>
          <w:b w:val="0"/>
          <w:bCs w:val="0"/>
        </w:rPr>
        <w:t>Короленковское</w:t>
      </w:r>
      <w:proofErr w:type="spellEnd"/>
      <w:r w:rsidRPr="007D24C2">
        <w:rPr>
          <w:rFonts w:ascii="Times New Roman" w:hAnsi="Times New Roman"/>
          <w:b w:val="0"/>
          <w:bCs w:val="0"/>
        </w:rPr>
        <w:t>»</w:t>
      </w:r>
      <w:r w:rsidR="006E11FF">
        <w:rPr>
          <w:rFonts w:ascii="Times New Roman" w:hAnsi="Times New Roman"/>
          <w:b w:val="0"/>
          <w:bCs w:val="0"/>
        </w:rPr>
        <w:t xml:space="preserve"> </w:t>
      </w:r>
      <w:r w:rsidRPr="007D24C2">
        <w:rPr>
          <w:rFonts w:ascii="Times New Roman" w:hAnsi="Times New Roman"/>
          <w:b w:val="0"/>
          <w:bCs w:val="0"/>
        </w:rPr>
        <w:t>Администрация муниципального образования</w:t>
      </w:r>
      <w:proofErr w:type="gramEnd"/>
      <w:r w:rsidRPr="007D24C2">
        <w:rPr>
          <w:rFonts w:ascii="Times New Roman" w:hAnsi="Times New Roman"/>
          <w:b w:val="0"/>
          <w:bCs w:val="0"/>
        </w:rPr>
        <w:t xml:space="preserve"> «</w:t>
      </w:r>
      <w:proofErr w:type="spellStart"/>
      <w:r w:rsidRPr="007D24C2">
        <w:rPr>
          <w:rFonts w:ascii="Times New Roman" w:hAnsi="Times New Roman"/>
          <w:b w:val="0"/>
          <w:bCs w:val="0"/>
        </w:rPr>
        <w:t>Короленковское</w:t>
      </w:r>
      <w:proofErr w:type="spellEnd"/>
      <w:r w:rsidRPr="007D24C2">
        <w:rPr>
          <w:rFonts w:ascii="Times New Roman" w:hAnsi="Times New Roman"/>
          <w:b w:val="0"/>
          <w:bCs w:val="0"/>
        </w:rPr>
        <w:t>»</w:t>
      </w:r>
    </w:p>
    <w:p w:rsidR="00183575" w:rsidRPr="007D24C2" w:rsidRDefault="00183575" w:rsidP="00AD31DF">
      <w:pPr>
        <w:autoSpaceDE w:val="0"/>
        <w:autoSpaceDN w:val="0"/>
        <w:adjustRightInd w:val="0"/>
        <w:jc w:val="both"/>
        <w:rPr>
          <w:rFonts w:ascii="Times New Roman" w:hAnsi="Times New Roman" w:cs="Times New Roman"/>
          <w:sz w:val="24"/>
          <w:szCs w:val="24"/>
        </w:rPr>
      </w:pPr>
    </w:p>
    <w:p w:rsidR="00183575" w:rsidRPr="007D24C2" w:rsidRDefault="00183575" w:rsidP="00AD31DF">
      <w:pPr>
        <w:autoSpaceDE w:val="0"/>
        <w:autoSpaceDN w:val="0"/>
        <w:adjustRightInd w:val="0"/>
        <w:jc w:val="both"/>
        <w:rPr>
          <w:rFonts w:ascii="Times New Roman" w:hAnsi="Times New Roman" w:cs="Times New Roman"/>
          <w:sz w:val="24"/>
          <w:szCs w:val="24"/>
        </w:rPr>
      </w:pPr>
      <w:r w:rsidRPr="007D24C2">
        <w:rPr>
          <w:rFonts w:ascii="Times New Roman" w:hAnsi="Times New Roman" w:cs="Times New Roman"/>
          <w:b/>
          <w:bCs/>
          <w:sz w:val="24"/>
          <w:szCs w:val="24"/>
        </w:rPr>
        <w:t>ПОСТАНОВЛЯЕТ:</w:t>
      </w:r>
    </w:p>
    <w:p w:rsidR="00183575" w:rsidRPr="007D24C2" w:rsidRDefault="00183575" w:rsidP="00AD31DF">
      <w:pPr>
        <w:pStyle w:val="ConsPlusTitle"/>
        <w:rPr>
          <w:rFonts w:ascii="Times New Roman" w:hAnsi="Times New Roman"/>
          <w:b w:val="0"/>
          <w:bCs w:val="0"/>
          <w:lang w:eastAsia="ru-RU"/>
        </w:rPr>
      </w:pPr>
      <w:r w:rsidRPr="007D24C2">
        <w:rPr>
          <w:rFonts w:ascii="Times New Roman" w:hAnsi="Times New Roman"/>
          <w:b w:val="0"/>
          <w:bCs w:val="0"/>
        </w:rPr>
        <w:t>1. Утвердить «</w:t>
      </w:r>
      <w:r w:rsidRPr="007D24C2">
        <w:rPr>
          <w:rFonts w:ascii="Times New Roman" w:hAnsi="Times New Roman"/>
          <w:b w:val="0"/>
          <w:bCs w:val="0"/>
          <w:lang w:eastAsia="ru-RU"/>
        </w:rPr>
        <w:t>ПОРЯДОК  разработки и утверждения административных регламентов</w:t>
      </w:r>
    </w:p>
    <w:p w:rsidR="00183575" w:rsidRPr="007D24C2" w:rsidRDefault="00183575" w:rsidP="00AD31DF">
      <w:pPr>
        <w:pStyle w:val="ConsPlusTitle"/>
        <w:rPr>
          <w:rFonts w:ascii="Times New Roman" w:hAnsi="Times New Roman"/>
          <w:b w:val="0"/>
          <w:bCs w:val="0"/>
        </w:rPr>
      </w:pPr>
      <w:r w:rsidRPr="007D24C2">
        <w:rPr>
          <w:rFonts w:ascii="Times New Roman" w:hAnsi="Times New Roman"/>
          <w:b w:val="0"/>
          <w:bCs w:val="0"/>
          <w:lang w:eastAsia="ru-RU"/>
        </w:rPr>
        <w:t>предоставления муниципальных услуг  в муниципально</w:t>
      </w:r>
      <w:r w:rsidR="006E11FF">
        <w:rPr>
          <w:rFonts w:ascii="Times New Roman" w:hAnsi="Times New Roman"/>
          <w:b w:val="0"/>
          <w:bCs w:val="0"/>
          <w:lang w:eastAsia="ru-RU"/>
        </w:rPr>
        <w:t>м образовании "</w:t>
      </w:r>
      <w:proofErr w:type="spellStart"/>
      <w:r w:rsidR="006E11FF">
        <w:rPr>
          <w:rFonts w:ascii="Times New Roman" w:hAnsi="Times New Roman"/>
          <w:b w:val="0"/>
          <w:bCs w:val="0"/>
          <w:lang w:eastAsia="ru-RU"/>
        </w:rPr>
        <w:t>Короленковское</w:t>
      </w:r>
      <w:proofErr w:type="spellEnd"/>
      <w:r w:rsidR="006E11FF">
        <w:rPr>
          <w:rFonts w:ascii="Times New Roman" w:hAnsi="Times New Roman"/>
          <w:b w:val="0"/>
          <w:bCs w:val="0"/>
          <w:lang w:eastAsia="ru-RU"/>
        </w:rPr>
        <w:t xml:space="preserve">" </w:t>
      </w:r>
      <w:proofErr w:type="gramStart"/>
      <w:r w:rsidRPr="007D24C2">
        <w:rPr>
          <w:rFonts w:ascii="Times New Roman" w:hAnsi="Times New Roman"/>
          <w:b w:val="0"/>
          <w:bCs w:val="0"/>
        </w:rPr>
        <w:t>согласно  приложения</w:t>
      </w:r>
      <w:proofErr w:type="gramEnd"/>
      <w:r w:rsidRPr="007D24C2">
        <w:rPr>
          <w:rFonts w:ascii="Times New Roman" w:hAnsi="Times New Roman"/>
          <w:b w:val="0"/>
          <w:bCs w:val="0"/>
        </w:rPr>
        <w:t>.</w:t>
      </w:r>
    </w:p>
    <w:p w:rsidR="00183575" w:rsidRPr="007D24C2" w:rsidRDefault="007D24C2" w:rsidP="007D24C2">
      <w:pPr>
        <w:pStyle w:val="a5"/>
        <w:rPr>
          <w:rFonts w:ascii="Times New Roman" w:hAnsi="Times New Roman" w:cs="Times New Roman"/>
          <w:sz w:val="24"/>
          <w:szCs w:val="24"/>
        </w:rPr>
      </w:pPr>
      <w:r>
        <w:rPr>
          <w:rFonts w:ascii="Times New Roman" w:hAnsi="Times New Roman" w:cs="Times New Roman"/>
          <w:sz w:val="24"/>
          <w:szCs w:val="24"/>
        </w:rPr>
        <w:t>2</w:t>
      </w:r>
      <w:r w:rsidR="00183575" w:rsidRPr="007D24C2">
        <w:rPr>
          <w:rFonts w:ascii="Times New Roman" w:hAnsi="Times New Roman" w:cs="Times New Roman"/>
          <w:sz w:val="24"/>
          <w:szCs w:val="24"/>
        </w:rPr>
        <w:t>. Признать утратившим силу постановление Администрации МО «</w:t>
      </w:r>
      <w:proofErr w:type="spellStart"/>
      <w:r w:rsidR="00183575" w:rsidRPr="007D24C2">
        <w:rPr>
          <w:rFonts w:ascii="Times New Roman" w:hAnsi="Times New Roman" w:cs="Times New Roman"/>
          <w:sz w:val="24"/>
          <w:szCs w:val="24"/>
        </w:rPr>
        <w:t>Короленко</w:t>
      </w:r>
      <w:r w:rsidRPr="007D24C2">
        <w:rPr>
          <w:rFonts w:ascii="Times New Roman" w:hAnsi="Times New Roman" w:cs="Times New Roman"/>
          <w:sz w:val="24"/>
          <w:szCs w:val="24"/>
        </w:rPr>
        <w:t>вское</w:t>
      </w:r>
      <w:proofErr w:type="spellEnd"/>
      <w:r w:rsidRPr="007D24C2">
        <w:rPr>
          <w:rFonts w:ascii="Times New Roman" w:hAnsi="Times New Roman" w:cs="Times New Roman"/>
          <w:sz w:val="24"/>
          <w:szCs w:val="24"/>
        </w:rPr>
        <w:t>» от 21 мая 2012  года  № 6</w:t>
      </w:r>
      <w:r w:rsidR="00183575" w:rsidRPr="007D24C2">
        <w:rPr>
          <w:rFonts w:ascii="Times New Roman" w:hAnsi="Times New Roman" w:cs="Times New Roman"/>
          <w:sz w:val="24"/>
          <w:szCs w:val="24"/>
        </w:rPr>
        <w:t xml:space="preserve">       «</w:t>
      </w:r>
      <w:r w:rsidRPr="007D24C2">
        <w:rPr>
          <w:rFonts w:ascii="Times New Roman" w:hAnsi="Times New Roman" w:cs="Times New Roman"/>
          <w:sz w:val="24"/>
          <w:szCs w:val="24"/>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w:t>
      </w:r>
      <w:proofErr w:type="spellStart"/>
      <w:r w:rsidRPr="007D24C2">
        <w:rPr>
          <w:rFonts w:ascii="Times New Roman" w:hAnsi="Times New Roman" w:cs="Times New Roman"/>
          <w:sz w:val="24"/>
          <w:szCs w:val="24"/>
        </w:rPr>
        <w:t>Короленковское</w:t>
      </w:r>
      <w:proofErr w:type="spellEnd"/>
      <w:r w:rsidRPr="007D24C2">
        <w:rPr>
          <w:rFonts w:ascii="Times New Roman" w:hAnsi="Times New Roman" w:cs="Times New Roman"/>
          <w:sz w:val="24"/>
          <w:szCs w:val="24"/>
        </w:rPr>
        <w:t>»</w:t>
      </w:r>
      <w:r w:rsidR="00183575" w:rsidRPr="007D24C2">
        <w:rPr>
          <w:rFonts w:ascii="Times New Roman" w:hAnsi="Times New Roman" w:cs="Times New Roman"/>
          <w:sz w:val="24"/>
          <w:szCs w:val="24"/>
        </w:rPr>
        <w:t xml:space="preserve">».  </w:t>
      </w:r>
    </w:p>
    <w:p w:rsidR="00183575" w:rsidRPr="007D24C2" w:rsidRDefault="007D24C2" w:rsidP="00AD31DF">
      <w:pPr>
        <w:pStyle w:val="a5"/>
        <w:rPr>
          <w:rFonts w:ascii="Times New Roman" w:hAnsi="Times New Roman" w:cs="Times New Roman"/>
          <w:sz w:val="24"/>
          <w:szCs w:val="24"/>
        </w:rPr>
      </w:pPr>
      <w:r>
        <w:rPr>
          <w:rFonts w:ascii="Times New Roman" w:hAnsi="Times New Roman" w:cs="Times New Roman"/>
          <w:sz w:val="24"/>
          <w:szCs w:val="24"/>
        </w:rPr>
        <w:t>3</w:t>
      </w:r>
      <w:r w:rsidR="00183575" w:rsidRPr="007D24C2">
        <w:rPr>
          <w:rFonts w:ascii="Times New Roman" w:hAnsi="Times New Roman" w:cs="Times New Roman"/>
          <w:sz w:val="24"/>
          <w:szCs w:val="24"/>
        </w:rPr>
        <w:t xml:space="preserve">. </w:t>
      </w:r>
      <w:proofErr w:type="gramStart"/>
      <w:r w:rsidR="00183575" w:rsidRPr="007D24C2">
        <w:rPr>
          <w:rFonts w:ascii="Times New Roman" w:hAnsi="Times New Roman" w:cs="Times New Roman"/>
          <w:sz w:val="24"/>
          <w:szCs w:val="24"/>
        </w:rPr>
        <w:t>Разместить</w:t>
      </w:r>
      <w:proofErr w:type="gramEnd"/>
      <w:r w:rsidR="00183575" w:rsidRPr="007D24C2">
        <w:rPr>
          <w:rFonts w:ascii="Times New Roman" w:hAnsi="Times New Roman" w:cs="Times New Roman"/>
          <w:sz w:val="24"/>
          <w:szCs w:val="24"/>
        </w:rPr>
        <w:t xml:space="preserve"> настоящий Порядок на официальном сайте </w:t>
      </w:r>
      <w:proofErr w:type="spellStart"/>
      <w:r w:rsidR="00183575" w:rsidRPr="007D24C2">
        <w:rPr>
          <w:rFonts w:ascii="Times New Roman" w:hAnsi="Times New Roman" w:cs="Times New Roman"/>
          <w:sz w:val="24"/>
          <w:szCs w:val="24"/>
        </w:rPr>
        <w:t>Кизнерского</w:t>
      </w:r>
      <w:proofErr w:type="spellEnd"/>
      <w:r w:rsidR="00183575" w:rsidRPr="007D24C2">
        <w:rPr>
          <w:rFonts w:ascii="Times New Roman" w:hAnsi="Times New Roman" w:cs="Times New Roman"/>
          <w:sz w:val="24"/>
          <w:szCs w:val="24"/>
        </w:rPr>
        <w:t xml:space="preserve"> района в сети Интернет http://kizner-adm@ udm.ru.</w:t>
      </w:r>
    </w:p>
    <w:p w:rsidR="00183575" w:rsidRPr="007D24C2" w:rsidRDefault="00183575" w:rsidP="00AD31DF">
      <w:pPr>
        <w:pStyle w:val="a5"/>
        <w:rPr>
          <w:rFonts w:ascii="Times New Roman" w:hAnsi="Times New Roman" w:cs="Times New Roman"/>
          <w:sz w:val="24"/>
          <w:szCs w:val="24"/>
        </w:rPr>
      </w:pPr>
    </w:p>
    <w:p w:rsidR="00183575" w:rsidRPr="007D24C2" w:rsidRDefault="007D24C2" w:rsidP="00AD31DF">
      <w:pPr>
        <w:pStyle w:val="a5"/>
        <w:rPr>
          <w:rFonts w:ascii="Times New Roman" w:hAnsi="Times New Roman" w:cs="Times New Roman"/>
          <w:sz w:val="24"/>
          <w:szCs w:val="24"/>
        </w:rPr>
      </w:pPr>
      <w:r>
        <w:rPr>
          <w:rFonts w:ascii="Times New Roman" w:hAnsi="Times New Roman" w:cs="Times New Roman"/>
          <w:sz w:val="24"/>
          <w:szCs w:val="24"/>
        </w:rPr>
        <w:t>4</w:t>
      </w:r>
      <w:r w:rsidR="00183575" w:rsidRPr="007D24C2">
        <w:rPr>
          <w:rFonts w:ascii="Times New Roman" w:hAnsi="Times New Roman" w:cs="Times New Roman"/>
          <w:sz w:val="24"/>
          <w:szCs w:val="24"/>
        </w:rPr>
        <w:t xml:space="preserve">. </w:t>
      </w:r>
      <w:proofErr w:type="gramStart"/>
      <w:r w:rsidR="00183575" w:rsidRPr="007D24C2">
        <w:rPr>
          <w:rFonts w:ascii="Times New Roman" w:hAnsi="Times New Roman" w:cs="Times New Roman"/>
          <w:sz w:val="24"/>
          <w:szCs w:val="24"/>
        </w:rPr>
        <w:t>Контроль за</w:t>
      </w:r>
      <w:proofErr w:type="gramEnd"/>
      <w:r w:rsidR="00183575" w:rsidRPr="007D24C2">
        <w:rPr>
          <w:rFonts w:ascii="Times New Roman" w:hAnsi="Times New Roman" w:cs="Times New Roman"/>
          <w:sz w:val="24"/>
          <w:szCs w:val="24"/>
        </w:rPr>
        <w:t xml:space="preserve"> выполнением настоящего постановления оставляю за собой.</w:t>
      </w:r>
    </w:p>
    <w:p w:rsidR="00183575" w:rsidRPr="007D24C2" w:rsidRDefault="00183575" w:rsidP="00AD31DF">
      <w:pPr>
        <w:pStyle w:val="ConsPlusTitle"/>
        <w:jc w:val="both"/>
        <w:rPr>
          <w:rFonts w:ascii="Times New Roman" w:hAnsi="Times New Roman"/>
          <w:b w:val="0"/>
          <w:bCs w:val="0"/>
        </w:rPr>
      </w:pPr>
    </w:p>
    <w:p w:rsidR="00183575" w:rsidRPr="007D24C2" w:rsidRDefault="00183575" w:rsidP="00AD31DF">
      <w:pPr>
        <w:ind w:firstLine="720"/>
        <w:jc w:val="both"/>
        <w:rPr>
          <w:rFonts w:ascii="Times New Roman" w:hAnsi="Times New Roman" w:cs="Times New Roman"/>
          <w:sz w:val="24"/>
          <w:szCs w:val="24"/>
        </w:rPr>
      </w:pPr>
    </w:p>
    <w:p w:rsidR="00183575" w:rsidRPr="007D24C2" w:rsidRDefault="00183575" w:rsidP="00AD31DF">
      <w:pPr>
        <w:jc w:val="both"/>
        <w:rPr>
          <w:rFonts w:ascii="Times New Roman" w:hAnsi="Times New Roman" w:cs="Times New Roman"/>
          <w:sz w:val="24"/>
          <w:szCs w:val="24"/>
        </w:rPr>
      </w:pPr>
    </w:p>
    <w:p w:rsidR="00183575" w:rsidRPr="007D24C2" w:rsidRDefault="00183575" w:rsidP="00AD31DF">
      <w:pPr>
        <w:pStyle w:val="a6"/>
        <w:widowControl w:val="0"/>
        <w:tabs>
          <w:tab w:val="left" w:pos="1134"/>
        </w:tabs>
        <w:suppressAutoHyphens w:val="0"/>
        <w:autoSpaceDE w:val="0"/>
        <w:autoSpaceDN w:val="0"/>
        <w:adjustRightInd w:val="0"/>
        <w:spacing w:after="0"/>
        <w:rPr>
          <w:color w:val="000000"/>
        </w:rPr>
      </w:pPr>
      <w:r w:rsidRPr="007D24C2">
        <w:rPr>
          <w:color w:val="000000"/>
        </w:rPr>
        <w:t xml:space="preserve">Глава муниципального образования </w:t>
      </w:r>
    </w:p>
    <w:p w:rsidR="00183575" w:rsidRPr="007D24C2" w:rsidRDefault="00183575" w:rsidP="00AD31DF">
      <w:pPr>
        <w:pStyle w:val="ConsPlusTitle"/>
        <w:rPr>
          <w:rFonts w:ascii="Times New Roman" w:hAnsi="Times New Roman"/>
          <w:b w:val="0"/>
          <w:bCs w:val="0"/>
        </w:rPr>
      </w:pPr>
      <w:r w:rsidRPr="007D24C2">
        <w:rPr>
          <w:rFonts w:ascii="Times New Roman" w:hAnsi="Times New Roman"/>
          <w:b w:val="0"/>
          <w:bCs w:val="0"/>
        </w:rPr>
        <w:t>«</w:t>
      </w:r>
      <w:proofErr w:type="spellStart"/>
      <w:r w:rsidRPr="007D24C2">
        <w:rPr>
          <w:rFonts w:ascii="Times New Roman" w:hAnsi="Times New Roman"/>
          <w:b w:val="0"/>
          <w:bCs w:val="0"/>
        </w:rPr>
        <w:t>Короленковское</w:t>
      </w:r>
      <w:proofErr w:type="spellEnd"/>
      <w:r w:rsidRPr="007D24C2">
        <w:rPr>
          <w:rFonts w:ascii="Times New Roman" w:hAnsi="Times New Roman"/>
          <w:b w:val="0"/>
          <w:bCs w:val="0"/>
        </w:rPr>
        <w:t xml:space="preserve">»                                                                                           </w:t>
      </w:r>
      <w:r w:rsidR="00DC15A8">
        <w:rPr>
          <w:rFonts w:ascii="Times New Roman" w:hAnsi="Times New Roman"/>
          <w:b w:val="0"/>
          <w:bCs w:val="0"/>
        </w:rPr>
        <w:t xml:space="preserve">              </w:t>
      </w:r>
      <w:proofErr w:type="spellStart"/>
      <w:r w:rsidRPr="007D24C2">
        <w:rPr>
          <w:rFonts w:ascii="Times New Roman" w:hAnsi="Times New Roman"/>
          <w:b w:val="0"/>
          <w:bCs w:val="0"/>
        </w:rPr>
        <w:t>Т.А.Волкова</w:t>
      </w:r>
      <w:proofErr w:type="spellEnd"/>
    </w:p>
    <w:p w:rsidR="00183575" w:rsidRPr="007D24C2" w:rsidRDefault="00183575" w:rsidP="00AD31DF">
      <w:pPr>
        <w:pStyle w:val="a6"/>
        <w:widowControl w:val="0"/>
        <w:tabs>
          <w:tab w:val="left" w:pos="1134"/>
        </w:tabs>
        <w:suppressAutoHyphens w:val="0"/>
        <w:autoSpaceDE w:val="0"/>
        <w:autoSpaceDN w:val="0"/>
        <w:adjustRightInd w:val="0"/>
        <w:spacing w:after="0"/>
        <w:ind w:left="4536"/>
        <w:rPr>
          <w:color w:val="000000"/>
        </w:rPr>
      </w:pPr>
    </w:p>
    <w:p w:rsidR="00183575" w:rsidRPr="00AD31DF" w:rsidRDefault="00183575" w:rsidP="00AD31DF">
      <w:pPr>
        <w:pStyle w:val="a6"/>
        <w:widowControl w:val="0"/>
        <w:tabs>
          <w:tab w:val="left" w:pos="1134"/>
        </w:tabs>
        <w:suppressAutoHyphens w:val="0"/>
        <w:autoSpaceDE w:val="0"/>
        <w:autoSpaceDN w:val="0"/>
        <w:adjustRightInd w:val="0"/>
        <w:spacing w:after="0"/>
        <w:ind w:left="4536"/>
        <w:rPr>
          <w:color w:val="000000"/>
        </w:rPr>
      </w:pPr>
    </w:p>
    <w:p w:rsidR="00183575" w:rsidRDefault="00183575"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p>
    <w:p w:rsidR="00DC15A8" w:rsidRDefault="00DC15A8" w:rsidP="00AD31DF">
      <w:pPr>
        <w:pStyle w:val="a6"/>
        <w:widowControl w:val="0"/>
        <w:tabs>
          <w:tab w:val="left" w:pos="1134"/>
        </w:tabs>
        <w:suppressAutoHyphens w:val="0"/>
        <w:autoSpaceDE w:val="0"/>
        <w:autoSpaceDN w:val="0"/>
        <w:adjustRightInd w:val="0"/>
        <w:spacing w:after="0"/>
        <w:ind w:left="4536"/>
        <w:rPr>
          <w:color w:val="000000"/>
        </w:rPr>
      </w:pPr>
      <w:bookmarkStart w:id="0" w:name="_GoBack"/>
      <w:bookmarkEnd w:id="0"/>
    </w:p>
    <w:p w:rsidR="00183575" w:rsidRPr="00AD31DF" w:rsidRDefault="00183575" w:rsidP="00AD31DF">
      <w:pPr>
        <w:pStyle w:val="a5"/>
        <w:jc w:val="right"/>
        <w:rPr>
          <w:rStyle w:val="a4"/>
          <w:rFonts w:ascii="Times New Roman" w:hAnsi="Times New Roman" w:cs="Times New Roman"/>
          <w:b w:val="0"/>
          <w:bCs w:val="0"/>
          <w:sz w:val="24"/>
          <w:szCs w:val="24"/>
        </w:rPr>
      </w:pPr>
      <w:r w:rsidRPr="00AD31DF">
        <w:rPr>
          <w:rStyle w:val="a4"/>
          <w:rFonts w:ascii="Times New Roman" w:hAnsi="Times New Roman" w:cs="Times New Roman"/>
          <w:b w:val="0"/>
          <w:bCs w:val="0"/>
          <w:sz w:val="24"/>
          <w:szCs w:val="24"/>
        </w:rPr>
        <w:lastRenderedPageBreak/>
        <w:t>Приложение</w:t>
      </w:r>
    </w:p>
    <w:p w:rsidR="00183575" w:rsidRPr="00AD31DF" w:rsidRDefault="00183575" w:rsidP="00AD31DF">
      <w:pPr>
        <w:pStyle w:val="a5"/>
        <w:jc w:val="right"/>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к</w:t>
      </w:r>
      <w:r w:rsidRPr="00AD31DF">
        <w:rPr>
          <w:rStyle w:val="a4"/>
          <w:rFonts w:ascii="Times New Roman" w:hAnsi="Times New Roman" w:cs="Times New Roman"/>
          <w:b w:val="0"/>
          <w:bCs w:val="0"/>
          <w:sz w:val="24"/>
          <w:szCs w:val="24"/>
        </w:rPr>
        <w:t xml:space="preserve"> постановлению</w:t>
      </w:r>
      <w:r w:rsidR="002B0EA8">
        <w:rPr>
          <w:rStyle w:val="a4"/>
          <w:rFonts w:ascii="Times New Roman" w:hAnsi="Times New Roman" w:cs="Times New Roman"/>
          <w:b w:val="0"/>
          <w:bCs w:val="0"/>
          <w:sz w:val="24"/>
          <w:szCs w:val="24"/>
        </w:rPr>
        <w:t xml:space="preserve"> </w:t>
      </w:r>
      <w:r>
        <w:rPr>
          <w:rStyle w:val="a4"/>
          <w:rFonts w:ascii="Times New Roman" w:hAnsi="Times New Roman" w:cs="Times New Roman"/>
          <w:b w:val="0"/>
          <w:bCs w:val="0"/>
          <w:sz w:val="24"/>
          <w:szCs w:val="24"/>
        </w:rPr>
        <w:t>Администрации</w:t>
      </w:r>
    </w:p>
    <w:p w:rsidR="00183575" w:rsidRPr="00AD31DF" w:rsidRDefault="00183575" w:rsidP="00AD31DF">
      <w:pPr>
        <w:pStyle w:val="a5"/>
        <w:jc w:val="right"/>
        <w:rPr>
          <w:rStyle w:val="a4"/>
          <w:rFonts w:ascii="Times New Roman" w:hAnsi="Times New Roman" w:cs="Times New Roman"/>
          <w:b w:val="0"/>
          <w:bCs w:val="0"/>
          <w:sz w:val="24"/>
          <w:szCs w:val="24"/>
        </w:rPr>
      </w:pPr>
      <w:r w:rsidRPr="00AD31DF">
        <w:rPr>
          <w:rStyle w:val="a4"/>
          <w:rFonts w:ascii="Times New Roman" w:hAnsi="Times New Roman" w:cs="Times New Roman"/>
          <w:b w:val="0"/>
          <w:bCs w:val="0"/>
          <w:sz w:val="24"/>
          <w:szCs w:val="24"/>
        </w:rPr>
        <w:t xml:space="preserve"> муниципального образования</w:t>
      </w:r>
    </w:p>
    <w:p w:rsidR="00183575" w:rsidRPr="00AD31DF" w:rsidRDefault="00183575" w:rsidP="00AD31DF">
      <w:pPr>
        <w:pStyle w:val="a5"/>
        <w:jc w:val="right"/>
        <w:rPr>
          <w:rStyle w:val="a4"/>
          <w:rFonts w:ascii="Times New Roman" w:hAnsi="Times New Roman" w:cs="Times New Roman"/>
          <w:b w:val="0"/>
          <w:bCs w:val="0"/>
          <w:sz w:val="24"/>
          <w:szCs w:val="24"/>
        </w:rPr>
      </w:pPr>
      <w:r w:rsidRPr="00AD31DF">
        <w:rPr>
          <w:rStyle w:val="a4"/>
          <w:rFonts w:ascii="Times New Roman" w:hAnsi="Times New Roman" w:cs="Times New Roman"/>
          <w:b w:val="0"/>
          <w:bCs w:val="0"/>
          <w:sz w:val="24"/>
          <w:szCs w:val="24"/>
        </w:rPr>
        <w:t>«</w:t>
      </w:r>
      <w:proofErr w:type="spellStart"/>
      <w:r w:rsidRPr="00AD31DF">
        <w:rPr>
          <w:rStyle w:val="a4"/>
          <w:rFonts w:ascii="Times New Roman" w:hAnsi="Times New Roman" w:cs="Times New Roman"/>
          <w:b w:val="0"/>
          <w:bCs w:val="0"/>
          <w:sz w:val="24"/>
          <w:szCs w:val="24"/>
        </w:rPr>
        <w:t>Короленковское</w:t>
      </w:r>
      <w:proofErr w:type="spellEnd"/>
      <w:r w:rsidRPr="00AD31DF">
        <w:rPr>
          <w:rStyle w:val="a4"/>
          <w:rFonts w:ascii="Times New Roman" w:hAnsi="Times New Roman" w:cs="Times New Roman"/>
          <w:b w:val="0"/>
          <w:bCs w:val="0"/>
          <w:sz w:val="24"/>
          <w:szCs w:val="24"/>
        </w:rPr>
        <w:t>» от</w:t>
      </w:r>
      <w:r>
        <w:rPr>
          <w:rStyle w:val="a4"/>
          <w:rFonts w:ascii="Times New Roman" w:hAnsi="Times New Roman" w:cs="Times New Roman"/>
          <w:b w:val="0"/>
          <w:bCs w:val="0"/>
          <w:sz w:val="24"/>
          <w:szCs w:val="24"/>
        </w:rPr>
        <w:t xml:space="preserve"> 14.06.2016</w:t>
      </w:r>
      <w:r w:rsidRPr="00AD31DF">
        <w:rPr>
          <w:rStyle w:val="a4"/>
          <w:rFonts w:ascii="Times New Roman" w:hAnsi="Times New Roman" w:cs="Times New Roman"/>
          <w:b w:val="0"/>
          <w:bCs w:val="0"/>
          <w:sz w:val="24"/>
          <w:szCs w:val="24"/>
        </w:rPr>
        <w:t xml:space="preserve"> №</w:t>
      </w:r>
      <w:r>
        <w:rPr>
          <w:rStyle w:val="a4"/>
          <w:rFonts w:ascii="Times New Roman" w:hAnsi="Times New Roman" w:cs="Times New Roman"/>
          <w:b w:val="0"/>
          <w:bCs w:val="0"/>
          <w:sz w:val="24"/>
          <w:szCs w:val="24"/>
        </w:rPr>
        <w:t>23</w:t>
      </w:r>
    </w:p>
    <w:p w:rsidR="007D24C2" w:rsidRPr="007D24C2" w:rsidRDefault="007D24C2" w:rsidP="007D24C2">
      <w:pPr>
        <w:rPr>
          <w:rFonts w:ascii="Times New Roman" w:hAnsi="Times New Roman" w:cs="Times New Roman"/>
          <w:color w:val="000000"/>
          <w:sz w:val="25"/>
          <w:szCs w:val="25"/>
        </w:rPr>
      </w:pPr>
    </w:p>
    <w:p w:rsidR="007D24C2" w:rsidRPr="007D24C2" w:rsidRDefault="007D24C2" w:rsidP="007D24C2">
      <w:pPr>
        <w:pStyle w:val="1"/>
        <w:rPr>
          <w:rFonts w:ascii="Times New Roman" w:hAnsi="Times New Roman" w:cs="Times New Roman"/>
          <w:color w:val="000000"/>
          <w:sz w:val="25"/>
          <w:szCs w:val="25"/>
        </w:rPr>
      </w:pPr>
      <w:bookmarkStart w:id="1" w:name="sub_30"/>
      <w:r w:rsidRPr="007D24C2">
        <w:rPr>
          <w:rFonts w:ascii="Times New Roman" w:hAnsi="Times New Roman" w:cs="Times New Roman"/>
          <w:color w:val="000000"/>
          <w:sz w:val="25"/>
          <w:szCs w:val="25"/>
        </w:rPr>
        <w:t xml:space="preserve">Порядок </w:t>
      </w:r>
      <w:r w:rsidRPr="007D24C2">
        <w:rPr>
          <w:rFonts w:ascii="Times New Roman" w:hAnsi="Times New Roman" w:cs="Times New Roman"/>
          <w:color w:val="000000"/>
          <w:sz w:val="25"/>
          <w:szCs w:val="25"/>
        </w:rPr>
        <w:br/>
        <w:t xml:space="preserve">разработки и утверждения административных регламентов по предоставлению </w:t>
      </w:r>
      <w:r w:rsidRPr="007D24C2">
        <w:rPr>
          <w:rFonts w:ascii="Times New Roman" w:hAnsi="Times New Roman" w:cs="Times New Roman"/>
          <w:color w:val="000000"/>
          <w:sz w:val="25"/>
          <w:szCs w:val="25"/>
        </w:rPr>
        <w:br/>
        <w:t>муниципальных услуг в муниципальном образовании "</w:t>
      </w:r>
      <w:r w:rsidRPr="009649FE">
        <w:t xml:space="preserve"> </w:t>
      </w:r>
      <w:proofErr w:type="spellStart"/>
      <w:r w:rsidRPr="009649FE">
        <w:rPr>
          <w:rFonts w:ascii="Times New Roman" w:hAnsi="Times New Roman" w:cs="Times New Roman"/>
          <w:color w:val="000000"/>
          <w:sz w:val="25"/>
          <w:szCs w:val="25"/>
        </w:rPr>
        <w:t>Короленковское</w:t>
      </w:r>
      <w:proofErr w:type="spellEnd"/>
      <w:r w:rsidRPr="009649FE">
        <w:rPr>
          <w:rFonts w:ascii="Times New Roman" w:hAnsi="Times New Roman" w:cs="Times New Roman"/>
          <w:color w:val="000000"/>
          <w:sz w:val="25"/>
          <w:szCs w:val="25"/>
        </w:rPr>
        <w:t xml:space="preserve"> </w:t>
      </w:r>
      <w:r w:rsidRPr="007D24C2">
        <w:rPr>
          <w:rFonts w:ascii="Times New Roman" w:hAnsi="Times New Roman" w:cs="Times New Roman"/>
          <w:color w:val="000000"/>
          <w:sz w:val="25"/>
          <w:szCs w:val="25"/>
        </w:rPr>
        <w:t>"</w:t>
      </w:r>
      <w:r w:rsidRPr="007D24C2">
        <w:rPr>
          <w:rFonts w:ascii="Times New Roman" w:hAnsi="Times New Roman" w:cs="Times New Roman"/>
          <w:color w:val="000000"/>
          <w:sz w:val="25"/>
          <w:szCs w:val="25"/>
        </w:rPr>
        <w:br/>
      </w:r>
      <w:bookmarkEnd w:id="1"/>
      <w:r w:rsidRPr="007D24C2">
        <w:rPr>
          <w:rFonts w:ascii="Times New Roman" w:hAnsi="Times New Roman" w:cs="Times New Roman"/>
          <w:color w:val="000000"/>
          <w:sz w:val="25"/>
          <w:szCs w:val="25"/>
        </w:rPr>
        <w:t xml:space="preserve"> </w:t>
      </w:r>
    </w:p>
    <w:p w:rsidR="007D24C2" w:rsidRPr="00AA77BA" w:rsidRDefault="007D24C2" w:rsidP="00AA77BA">
      <w:pPr>
        <w:pStyle w:val="1"/>
        <w:rPr>
          <w:rFonts w:ascii="Times New Roman" w:hAnsi="Times New Roman" w:cs="Times New Roman"/>
          <w:color w:val="000000"/>
          <w:sz w:val="25"/>
          <w:szCs w:val="25"/>
        </w:rPr>
      </w:pPr>
      <w:bookmarkStart w:id="2" w:name="sub_1"/>
      <w:r w:rsidRPr="007D24C2">
        <w:rPr>
          <w:rFonts w:ascii="Times New Roman" w:hAnsi="Times New Roman" w:cs="Times New Roman"/>
          <w:color w:val="000000"/>
          <w:sz w:val="25"/>
          <w:szCs w:val="25"/>
        </w:rPr>
        <w:t>I. Общие положения</w:t>
      </w:r>
      <w:bookmarkEnd w:id="2"/>
    </w:p>
    <w:p w:rsidR="007D24C2" w:rsidRPr="007D24C2" w:rsidRDefault="007D24C2" w:rsidP="007D24C2">
      <w:pPr>
        <w:rPr>
          <w:rFonts w:ascii="Times New Roman" w:hAnsi="Times New Roman" w:cs="Times New Roman"/>
          <w:sz w:val="24"/>
          <w:szCs w:val="24"/>
        </w:rPr>
      </w:pPr>
      <w:r w:rsidRPr="007D24C2">
        <w:rPr>
          <w:rFonts w:ascii="Times New Roman" w:hAnsi="Times New Roman" w:cs="Times New Roman"/>
          <w:sz w:val="24"/>
          <w:szCs w:val="24"/>
        </w:rPr>
        <w:t>1.1. Настоящий Порядок устанавливает требования к разработке и утверждению Администрацией муниципального образования «</w:t>
      </w:r>
      <w:proofErr w:type="spellStart"/>
      <w:r w:rsidRPr="007D24C2">
        <w:rPr>
          <w:rFonts w:ascii="Times New Roman" w:hAnsi="Times New Roman" w:cs="Times New Roman"/>
          <w:sz w:val="24"/>
          <w:szCs w:val="24"/>
        </w:rPr>
        <w:t>Короленковское</w:t>
      </w:r>
      <w:proofErr w:type="spellEnd"/>
      <w:r w:rsidRPr="007D24C2">
        <w:rPr>
          <w:rFonts w:ascii="Times New Roman" w:hAnsi="Times New Roman" w:cs="Times New Roman"/>
          <w:sz w:val="24"/>
          <w:szCs w:val="24"/>
        </w:rPr>
        <w:t>»  административных регламентов по предоставлению муниципальных услуг (далее - административный регламент).</w:t>
      </w:r>
    </w:p>
    <w:p w:rsidR="007D24C2" w:rsidRPr="007D24C2" w:rsidRDefault="007D24C2" w:rsidP="007D24C2">
      <w:pPr>
        <w:rPr>
          <w:rFonts w:ascii="Times New Roman" w:hAnsi="Times New Roman" w:cs="Times New Roman"/>
          <w:sz w:val="24"/>
          <w:szCs w:val="24"/>
        </w:rPr>
      </w:pPr>
      <w:r w:rsidRPr="007D24C2">
        <w:rPr>
          <w:rFonts w:ascii="Times New Roman" w:hAnsi="Times New Roman" w:cs="Times New Roman"/>
          <w:sz w:val="24"/>
          <w:szCs w:val="24"/>
        </w:rPr>
        <w:t>1.2. Административный регламент представляет собой правовой акт, устанавливающий сроки и последовательность административных процедур и административных действий, стандарт предоставления муниципальной услуги.</w:t>
      </w:r>
    </w:p>
    <w:p w:rsidR="007D24C2" w:rsidRPr="00AA77BA" w:rsidRDefault="007D24C2" w:rsidP="00AA77BA">
      <w:pPr>
        <w:pStyle w:val="1"/>
        <w:rPr>
          <w:rFonts w:ascii="Times New Roman" w:hAnsi="Times New Roman" w:cs="Times New Roman"/>
          <w:color w:val="auto"/>
        </w:rPr>
      </w:pPr>
      <w:bookmarkStart w:id="3" w:name="sub_2"/>
      <w:r w:rsidRPr="007D24C2">
        <w:rPr>
          <w:rFonts w:ascii="Times New Roman" w:hAnsi="Times New Roman" w:cs="Times New Roman"/>
          <w:color w:val="auto"/>
        </w:rPr>
        <w:t>II. Требования к административным регламентам</w:t>
      </w:r>
      <w:bookmarkEnd w:id="3"/>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2.1. Проекты административных регламентов разрабатываются в соответствии с федеральными законами, правовыми актами Президента Российской Федерации, Правительства Российской Федерации, федеральных органов исполнительной власти, законами Удмуртской Республики, правовыми актами Президента Удмуртской Республики, Правительства Удмуртской Республики, нормативными правовыми актами органов местного самоуправления муниципального образования "</w:t>
      </w:r>
      <w:r w:rsidRPr="007D24C2">
        <w:rPr>
          <w:sz w:val="24"/>
          <w:szCs w:val="24"/>
        </w:rPr>
        <w:t xml:space="preserve"> </w:t>
      </w:r>
      <w:proofErr w:type="spellStart"/>
      <w:r w:rsidRPr="007D24C2">
        <w:rPr>
          <w:rFonts w:ascii="Times New Roman" w:hAnsi="Times New Roman" w:cs="Times New Roman"/>
          <w:color w:val="000000"/>
          <w:sz w:val="24"/>
          <w:szCs w:val="24"/>
        </w:rPr>
        <w:t>Короленковское</w:t>
      </w:r>
      <w:proofErr w:type="spellEnd"/>
      <w:r w:rsidRPr="007D24C2">
        <w:rPr>
          <w:rFonts w:ascii="Times New Roman" w:hAnsi="Times New Roman" w:cs="Times New Roman"/>
          <w:color w:val="000000"/>
          <w:sz w:val="24"/>
          <w:szCs w:val="24"/>
        </w:rPr>
        <w:t xml:space="preserve"> ", в том числе настоящим Порядком. </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2.2. Наименование административного регламента должно содержать наименование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2.3. Административные регламенты предоставления муниципальных услуг разрабатываются с учетом требований к стандарту предоставления муниципальных услуг. </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2.4. При разработке административного регламента орган, предоставляющий муниципальные услуги предусматривает оптимизацию (повышение качества) предоставления муниципальной услуги, если это не противоречит законодательству, в том числе:</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1) упорядочение административных процедур и (или) административных действий;</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2) устранение избыточных административных процедур и (или) административных действий;</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3) сокращение количества документов, представляемых заявителями при предоставлении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4) применение новых форм документов, позволяющих устранить необходимость неоднократного представления заявителем идентичной информации;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5) снижение количества взаимодействий заявителей с должностными лицами, в том числе за счет выполнения отдельных административных процедур (административных действий) на базе </w:t>
      </w:r>
      <w:r w:rsidRPr="007D24C2">
        <w:rPr>
          <w:rFonts w:ascii="Times New Roman" w:hAnsi="Times New Roman" w:cs="Times New Roman"/>
          <w:color w:val="000000"/>
          <w:sz w:val="24"/>
          <w:szCs w:val="24"/>
        </w:rPr>
        <w:lastRenderedPageBreak/>
        <w:t>многофункционального центра предоставления государственных и муниципальных услуг и реализации принципа "одного окна";</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6)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7) возможность предоставления муниципальной услуги в электронной форме с использованием информационно-коммуникационных технологий без личного присутствия заявителя;</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8) сокращение срока предоставления муниципальной услуги, а также сроков исполнения отдельных административных процедур и (или) административных действий в рамках предоставления муниципальной услуги по отношению к соответствующим срокам, установленным законодательством.</w:t>
      </w:r>
    </w:p>
    <w:p w:rsidR="007D24C2" w:rsidRPr="007D24C2" w:rsidRDefault="007D24C2" w:rsidP="00AA77BA">
      <w:pPr>
        <w:pStyle w:val="1"/>
        <w:rPr>
          <w:rFonts w:ascii="Times New Roman" w:hAnsi="Times New Roman" w:cs="Times New Roman"/>
          <w:color w:val="000000"/>
        </w:rPr>
      </w:pPr>
      <w:bookmarkStart w:id="4" w:name="sub_3"/>
      <w:r w:rsidRPr="007D24C2">
        <w:rPr>
          <w:rFonts w:ascii="Times New Roman" w:hAnsi="Times New Roman" w:cs="Times New Roman"/>
          <w:color w:val="000000"/>
        </w:rPr>
        <w:t>III. Требования к структуре и содержанию административных регламентов</w:t>
      </w:r>
      <w:bookmarkEnd w:id="4"/>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3.1. В соответствии с </w:t>
      </w:r>
      <w:hyperlink r:id="rId5" w:history="1">
        <w:r w:rsidRPr="007D24C2">
          <w:rPr>
            <w:rStyle w:val="a8"/>
            <w:rFonts w:ascii="Times New Roman" w:hAnsi="Times New Roman"/>
            <w:color w:val="000000"/>
            <w:sz w:val="24"/>
            <w:szCs w:val="24"/>
          </w:rPr>
          <w:t>Федеральным законом</w:t>
        </w:r>
      </w:hyperlink>
      <w:r w:rsidRPr="007D24C2">
        <w:rPr>
          <w:rFonts w:ascii="Times New Roman" w:hAnsi="Times New Roman" w:cs="Times New Roman"/>
          <w:color w:val="000000"/>
          <w:sz w:val="24"/>
          <w:szCs w:val="24"/>
        </w:rPr>
        <w:t xml:space="preserve"> от 27.07.2010 года N 210-ФЗ "Об организации предоставления государственных и муниципальных услуг" структура административного регламента должна содержать разделы, устанавливающие:</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а) общие положения;</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б) стандарт предоставления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в)  </w:t>
      </w:r>
      <w:r w:rsidRPr="007D24C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г) формы </w:t>
      </w:r>
      <w:proofErr w:type="gramStart"/>
      <w:r w:rsidRPr="007D24C2">
        <w:rPr>
          <w:rFonts w:ascii="Times New Roman" w:hAnsi="Times New Roman" w:cs="Times New Roman"/>
          <w:color w:val="000000"/>
          <w:sz w:val="24"/>
          <w:szCs w:val="24"/>
        </w:rPr>
        <w:t>контроля  за</w:t>
      </w:r>
      <w:proofErr w:type="gramEnd"/>
      <w:r w:rsidRPr="007D24C2">
        <w:rPr>
          <w:rFonts w:ascii="Times New Roman" w:hAnsi="Times New Roman" w:cs="Times New Roman"/>
          <w:color w:val="000000"/>
          <w:sz w:val="24"/>
          <w:szCs w:val="24"/>
        </w:rPr>
        <w:t xml:space="preserve"> исполнением административного регламента;</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д)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3.2. Раздел 1 "Общие положения" содержит: </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а) описание заявителей;</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б) порядок информирования о правилах предоставления муниципальной услуги, в том числе:</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информация о местах нахождения и графике работы органов, предоставляющих муниципальную услугу, о других органах и организациях, обращение в которые необходимо для предоставления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справочные телефоны органов, предоставляющих муниципальную услугу, а также муниципальных организаций, участвующих в предоставлении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адреса страниц на официальном сайте муниципального образования в сети Интернет, содержащих информацию о предоставлении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lastRenderedPageBreak/>
        <w:t>- порядок получения информации заявителями по вопросам предоставления муниципальной услуги, в том числе о ходе исполнения.</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3.3. Раздел 2 "Стандарт предоставления муниципальной услуги" должен предусматривать сведения, установленные </w:t>
      </w:r>
      <w:hyperlink r:id="rId6" w:history="1">
        <w:r w:rsidRPr="007D24C2">
          <w:rPr>
            <w:rStyle w:val="a8"/>
            <w:rFonts w:ascii="Times New Roman" w:hAnsi="Times New Roman"/>
            <w:color w:val="000000"/>
            <w:sz w:val="24"/>
            <w:szCs w:val="24"/>
          </w:rPr>
          <w:t>статьей 14</w:t>
        </w:r>
      </w:hyperlink>
      <w:r w:rsidRPr="007D24C2">
        <w:rPr>
          <w:rFonts w:ascii="Times New Roman" w:hAnsi="Times New Roman" w:cs="Times New Roman"/>
          <w:color w:val="000000"/>
          <w:sz w:val="24"/>
          <w:szCs w:val="24"/>
        </w:rPr>
        <w:t xml:space="preserve"> Федерального закона от 27.07.2010 года N 210-ФЗ "Об организации предоставления государственных и муниципальных услуг".</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3.4. Раздел 3 именуется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3.5. В разделе 4 "Формы </w:t>
      </w:r>
      <w:proofErr w:type="gramStart"/>
      <w:r w:rsidRPr="007D24C2">
        <w:rPr>
          <w:rFonts w:ascii="Times New Roman" w:hAnsi="Times New Roman" w:cs="Times New Roman"/>
          <w:color w:val="000000"/>
          <w:sz w:val="24"/>
          <w:szCs w:val="24"/>
        </w:rPr>
        <w:t>контроля за</w:t>
      </w:r>
      <w:proofErr w:type="gramEnd"/>
      <w:r w:rsidRPr="007D24C2">
        <w:rPr>
          <w:rFonts w:ascii="Times New Roman" w:hAnsi="Times New Roman" w:cs="Times New Roman"/>
          <w:color w:val="000000"/>
          <w:sz w:val="24"/>
          <w:szCs w:val="24"/>
        </w:rPr>
        <w:t xml:space="preserve"> исполнением административного регламента" указываются формы контроля за исполнением административного регламента, порядок и периодичность осуществления контрольных мероприятий.</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 xml:space="preserve">3.6. В разделе 5 " </w:t>
      </w:r>
      <w:r w:rsidRPr="007D24C2">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w:t>
      </w:r>
      <w:hyperlink w:anchor="sub_2002" w:history="1">
        <w:r w:rsidRPr="007D24C2">
          <w:rPr>
            <w:rFonts w:ascii="Times New Roman" w:hAnsi="Times New Roman" w:cs="Times New Roman"/>
            <w:color w:val="000000"/>
            <w:sz w:val="24"/>
            <w:szCs w:val="24"/>
          </w:rPr>
          <w:t>муниципальную услугу</w:t>
        </w:r>
      </w:hyperlink>
      <w:r w:rsidRPr="007D24C2">
        <w:rPr>
          <w:rFonts w:ascii="Times New Roman" w:hAnsi="Times New Roman" w:cs="Times New Roman"/>
          <w:sz w:val="24"/>
          <w:szCs w:val="24"/>
        </w:rPr>
        <w:t>, а также должностных лиц и муниципальных служащих.</w:t>
      </w:r>
    </w:p>
    <w:p w:rsidR="007D24C2" w:rsidRPr="00AA77BA" w:rsidRDefault="007D24C2" w:rsidP="00AA77BA">
      <w:pPr>
        <w:pStyle w:val="1"/>
        <w:rPr>
          <w:rFonts w:ascii="Times New Roman" w:hAnsi="Times New Roman" w:cs="Times New Roman"/>
          <w:color w:val="000000"/>
        </w:rPr>
      </w:pPr>
      <w:bookmarkStart w:id="5" w:name="sub_4"/>
      <w:r w:rsidRPr="007D24C2">
        <w:rPr>
          <w:rFonts w:ascii="Times New Roman" w:hAnsi="Times New Roman" w:cs="Times New Roman"/>
          <w:color w:val="000000"/>
        </w:rPr>
        <w:t>IV. Порядок проведения экспертизы проектов административных регламентов</w:t>
      </w:r>
    </w:p>
    <w:p w:rsidR="007D24C2" w:rsidRPr="007D24C2" w:rsidRDefault="007D24C2" w:rsidP="007D24C2">
      <w:pPr>
        <w:rPr>
          <w:rFonts w:ascii="Times New Roman" w:hAnsi="Times New Roman" w:cs="Times New Roman"/>
          <w:sz w:val="24"/>
          <w:szCs w:val="24"/>
        </w:rPr>
      </w:pPr>
      <w:bookmarkStart w:id="6" w:name="sub_136"/>
      <w:bookmarkEnd w:id="5"/>
      <w:r w:rsidRPr="007D24C2">
        <w:rPr>
          <w:rFonts w:ascii="Times New Roman" w:hAnsi="Times New Roman" w:cs="Times New Roman"/>
          <w:sz w:val="24"/>
          <w:szCs w:val="24"/>
        </w:rPr>
        <w:t xml:space="preserve">4.1. Проекты административных регламентов подлежат независимой экспертизе и экспертизе, проводимой </w:t>
      </w:r>
      <w:hyperlink r:id="rId7" w:history="1">
        <w:r w:rsidRPr="007D24C2">
          <w:rPr>
            <w:rFonts w:ascii="Times New Roman" w:hAnsi="Times New Roman" w:cs="Times New Roman"/>
            <w:sz w:val="24"/>
            <w:szCs w:val="24"/>
          </w:rPr>
          <w:t>уполномоченным органом</w:t>
        </w:r>
      </w:hyperlink>
      <w:r w:rsidRPr="007D24C2">
        <w:rPr>
          <w:rFonts w:ascii="Times New Roman" w:hAnsi="Times New Roman" w:cs="Times New Roman"/>
          <w:sz w:val="24"/>
          <w:szCs w:val="24"/>
        </w:rPr>
        <w:t xml:space="preserve">  местного самоуправления.</w:t>
      </w:r>
    </w:p>
    <w:p w:rsidR="007D24C2" w:rsidRPr="007D24C2" w:rsidRDefault="007D24C2" w:rsidP="007D24C2">
      <w:pPr>
        <w:rPr>
          <w:rFonts w:ascii="Times New Roman" w:hAnsi="Times New Roman" w:cs="Times New Roman"/>
          <w:sz w:val="24"/>
          <w:szCs w:val="24"/>
        </w:rPr>
      </w:pPr>
      <w:bookmarkStart w:id="7" w:name="sub_137"/>
      <w:bookmarkEnd w:id="6"/>
      <w:r w:rsidRPr="007D24C2">
        <w:rPr>
          <w:rFonts w:ascii="Times New Roman" w:hAnsi="Times New Roman" w:cs="Times New Roman"/>
          <w:sz w:val="24"/>
          <w:szCs w:val="24"/>
        </w:rPr>
        <w:t>4.2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D24C2" w:rsidRPr="007D24C2" w:rsidRDefault="007D24C2" w:rsidP="007D24C2">
      <w:pPr>
        <w:rPr>
          <w:rFonts w:ascii="Times New Roman" w:hAnsi="Times New Roman" w:cs="Times New Roman"/>
          <w:i/>
          <w:iCs/>
          <w:color w:val="353842"/>
          <w:sz w:val="24"/>
          <w:szCs w:val="24"/>
          <w:shd w:val="clear" w:color="auto" w:fill="F0F0F0"/>
        </w:rPr>
      </w:pPr>
      <w:bookmarkStart w:id="8" w:name="sub_138"/>
      <w:bookmarkEnd w:id="7"/>
      <w:r w:rsidRPr="007D24C2">
        <w:rPr>
          <w:rFonts w:ascii="Times New Roman" w:hAnsi="Times New Roman" w:cs="Times New Roman"/>
          <w:sz w:val="24"/>
          <w:szCs w:val="24"/>
        </w:rPr>
        <w:t>4.3.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bookmarkEnd w:id="8"/>
      <w:r w:rsidRPr="007D24C2">
        <w:rPr>
          <w:rFonts w:ascii="Times New Roman" w:hAnsi="Times New Roman" w:cs="Times New Roman"/>
          <w:color w:val="000000"/>
          <w:sz w:val="24"/>
          <w:szCs w:val="24"/>
          <w:shd w:val="clear" w:color="auto" w:fill="F0F0F0"/>
        </w:rPr>
        <w:t xml:space="preserve"> </w:t>
      </w:r>
    </w:p>
    <w:p w:rsidR="007D24C2" w:rsidRPr="007D24C2" w:rsidRDefault="007D24C2" w:rsidP="007D24C2">
      <w:pPr>
        <w:rPr>
          <w:rFonts w:ascii="Times New Roman" w:hAnsi="Times New Roman" w:cs="Times New Roman"/>
          <w:sz w:val="24"/>
          <w:szCs w:val="24"/>
        </w:rPr>
      </w:pPr>
      <w:r w:rsidRPr="007D24C2">
        <w:rPr>
          <w:rFonts w:ascii="Times New Roman" w:hAnsi="Times New Roman" w:cs="Times New Roman"/>
          <w:sz w:val="24"/>
          <w:szCs w:val="24"/>
        </w:rPr>
        <w:t>4.4.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D24C2" w:rsidRPr="007D24C2" w:rsidRDefault="007D24C2" w:rsidP="007D24C2">
      <w:pPr>
        <w:rPr>
          <w:rFonts w:ascii="Times New Roman" w:hAnsi="Times New Roman" w:cs="Times New Roman"/>
          <w:sz w:val="24"/>
          <w:szCs w:val="24"/>
        </w:rPr>
      </w:pPr>
      <w:bookmarkStart w:id="9" w:name="sub_1310"/>
      <w:r w:rsidRPr="007D24C2">
        <w:rPr>
          <w:rFonts w:ascii="Times New Roman" w:hAnsi="Times New Roman" w:cs="Times New Roman"/>
          <w:sz w:val="24"/>
          <w:szCs w:val="24"/>
        </w:rPr>
        <w:t>4.5.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D24C2" w:rsidRPr="007D24C2" w:rsidRDefault="007D24C2" w:rsidP="007D24C2">
      <w:pPr>
        <w:rPr>
          <w:rFonts w:ascii="Times New Roman" w:hAnsi="Times New Roman" w:cs="Times New Roman"/>
          <w:sz w:val="24"/>
          <w:szCs w:val="24"/>
        </w:rPr>
      </w:pPr>
      <w:bookmarkStart w:id="10" w:name="sub_1311"/>
      <w:bookmarkEnd w:id="9"/>
      <w:r w:rsidRPr="007D24C2">
        <w:rPr>
          <w:rFonts w:ascii="Times New Roman" w:hAnsi="Times New Roman" w:cs="Times New Roman"/>
          <w:sz w:val="24"/>
          <w:szCs w:val="24"/>
        </w:rPr>
        <w:lastRenderedPageBreak/>
        <w:t xml:space="preserve">4.6. </w:t>
      </w:r>
      <w:proofErr w:type="gramStart"/>
      <w:r w:rsidRPr="007D24C2">
        <w:rPr>
          <w:rFonts w:ascii="Times New Roman" w:hAnsi="Times New Roman" w:cs="Times New Roman"/>
          <w:sz w:val="24"/>
          <w:szCs w:val="24"/>
        </w:rPr>
        <w:t>Не поступление</w:t>
      </w:r>
      <w:proofErr w:type="gramEnd"/>
      <w:r w:rsidRPr="007D24C2">
        <w:rPr>
          <w:rFonts w:ascii="Times New Roman" w:hAnsi="Times New Roman" w:cs="Times New Roman"/>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w:t>
      </w:r>
    </w:p>
    <w:p w:rsidR="007D24C2" w:rsidRPr="007D24C2" w:rsidRDefault="007D24C2" w:rsidP="007D24C2">
      <w:pPr>
        <w:rPr>
          <w:rFonts w:ascii="Times New Roman" w:hAnsi="Times New Roman" w:cs="Times New Roman"/>
          <w:sz w:val="24"/>
          <w:szCs w:val="24"/>
        </w:rPr>
      </w:pPr>
      <w:bookmarkStart w:id="11" w:name="sub_1312"/>
      <w:bookmarkEnd w:id="10"/>
      <w:r w:rsidRPr="007D24C2">
        <w:rPr>
          <w:rFonts w:ascii="Times New Roman" w:hAnsi="Times New Roman" w:cs="Times New Roman"/>
          <w:sz w:val="24"/>
          <w:szCs w:val="24"/>
        </w:rPr>
        <w:t>4.7. Предметом экспертизы проектов административных регламентов, проводимой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Федеральным законом  №  210  от 27 июля 2010 года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D24C2" w:rsidRPr="00AA77BA" w:rsidRDefault="00FD660F" w:rsidP="007D24C2">
      <w:pPr>
        <w:rPr>
          <w:rFonts w:ascii="Times New Roman" w:hAnsi="Times New Roman" w:cs="Times New Roman"/>
          <w:sz w:val="24"/>
          <w:szCs w:val="24"/>
        </w:rPr>
      </w:pPr>
      <w:bookmarkStart w:id="12" w:name="sub_1313"/>
      <w:bookmarkEnd w:id="11"/>
      <w:r>
        <w:rPr>
          <w:rFonts w:ascii="Times New Roman" w:hAnsi="Times New Roman" w:cs="Times New Roman"/>
          <w:sz w:val="24"/>
          <w:szCs w:val="24"/>
        </w:rPr>
        <w:t>4.8</w:t>
      </w:r>
      <w:r w:rsidR="007D24C2" w:rsidRPr="007D24C2">
        <w:rPr>
          <w:rFonts w:ascii="Times New Roman" w:hAnsi="Times New Roman" w:cs="Times New Roman"/>
          <w:sz w:val="24"/>
          <w:szCs w:val="24"/>
        </w:rPr>
        <w:t>. Экспертиза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bookmarkEnd w:id="12"/>
    </w:p>
    <w:p w:rsidR="007D24C2" w:rsidRPr="00AA77BA" w:rsidRDefault="007D24C2" w:rsidP="00AA77BA">
      <w:pPr>
        <w:pStyle w:val="1"/>
        <w:rPr>
          <w:rFonts w:ascii="Times New Roman" w:hAnsi="Times New Roman" w:cs="Times New Roman"/>
          <w:color w:val="000000"/>
        </w:rPr>
      </w:pPr>
      <w:bookmarkStart w:id="13" w:name="sub_5"/>
      <w:r w:rsidRPr="007D24C2">
        <w:rPr>
          <w:rFonts w:ascii="Times New Roman" w:hAnsi="Times New Roman" w:cs="Times New Roman"/>
          <w:color w:val="000000"/>
        </w:rPr>
        <w:t>V. Порядок утверждения административных регламентов</w:t>
      </w:r>
      <w:bookmarkEnd w:id="13"/>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5.1. Административные регламенты утверждаются постановлением Администрации муниципального образования "</w:t>
      </w:r>
      <w:proofErr w:type="spellStart"/>
      <w:r w:rsidRPr="007D24C2">
        <w:rPr>
          <w:rFonts w:ascii="Times New Roman" w:hAnsi="Times New Roman" w:cs="Times New Roman"/>
          <w:color w:val="000000"/>
          <w:sz w:val="24"/>
          <w:szCs w:val="24"/>
        </w:rPr>
        <w:t>Короленковское</w:t>
      </w:r>
      <w:proofErr w:type="spellEnd"/>
      <w:r w:rsidRPr="007D24C2">
        <w:rPr>
          <w:rFonts w:ascii="Times New Roman" w:hAnsi="Times New Roman" w:cs="Times New Roman"/>
          <w:color w:val="000000"/>
          <w:sz w:val="24"/>
          <w:szCs w:val="24"/>
        </w:rPr>
        <w:t>".</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5.2. Утвержденные административные регламенты подлежат официальному опубликованию в средствах массовой информации, а также размещаются в сети Интернет на официальном сайте муниципального образования "</w:t>
      </w:r>
      <w:proofErr w:type="spellStart"/>
      <w:r w:rsidRPr="007D24C2">
        <w:rPr>
          <w:rFonts w:ascii="Times New Roman" w:hAnsi="Times New Roman" w:cs="Times New Roman"/>
          <w:color w:val="000000"/>
          <w:sz w:val="24"/>
          <w:szCs w:val="24"/>
        </w:rPr>
        <w:t>Короленковское</w:t>
      </w:r>
      <w:proofErr w:type="spellEnd"/>
      <w:r w:rsidRPr="007D24C2">
        <w:rPr>
          <w:rFonts w:ascii="Times New Roman" w:hAnsi="Times New Roman" w:cs="Times New Roman"/>
          <w:color w:val="000000"/>
          <w:sz w:val="24"/>
          <w:szCs w:val="24"/>
        </w:rPr>
        <w:t>".</w:t>
      </w:r>
    </w:p>
    <w:p w:rsidR="007D24C2" w:rsidRPr="007D24C2" w:rsidRDefault="007D24C2" w:rsidP="00AA77BA">
      <w:pPr>
        <w:pStyle w:val="1"/>
        <w:rPr>
          <w:rFonts w:ascii="Times New Roman" w:hAnsi="Times New Roman" w:cs="Times New Roman"/>
          <w:color w:val="000000"/>
        </w:rPr>
      </w:pPr>
      <w:bookmarkStart w:id="14" w:name="sub_6"/>
      <w:r w:rsidRPr="007D24C2">
        <w:rPr>
          <w:rFonts w:ascii="Times New Roman" w:hAnsi="Times New Roman" w:cs="Times New Roman"/>
          <w:color w:val="000000"/>
        </w:rPr>
        <w:t xml:space="preserve">VI. Внесение изменений в административные </w:t>
      </w:r>
      <w:r w:rsidRPr="007D24C2">
        <w:rPr>
          <w:rFonts w:ascii="Times New Roman" w:hAnsi="Times New Roman" w:cs="Times New Roman"/>
          <w:color w:val="000000"/>
        </w:rPr>
        <w:br/>
        <w:t>регламенты, отмена административных регламентов</w:t>
      </w:r>
      <w:bookmarkEnd w:id="14"/>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6.1. Внесение изменений в действующие административные регламенты осуществляется в случаях:</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1) изменения действующего законодательства, регулирующего предоставление государственной или муниципальной услуги;</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2) реорганизации и (или) изменения полномочий отраслевых (функциональных) органов Администрации муниципального образования "</w:t>
      </w:r>
      <w:proofErr w:type="spellStart"/>
      <w:r w:rsidRPr="007D24C2">
        <w:rPr>
          <w:rFonts w:ascii="Times New Roman" w:hAnsi="Times New Roman" w:cs="Times New Roman"/>
          <w:color w:val="000000"/>
          <w:sz w:val="24"/>
          <w:szCs w:val="24"/>
        </w:rPr>
        <w:t>Короленковское</w:t>
      </w:r>
      <w:proofErr w:type="spellEnd"/>
      <w:r w:rsidRPr="007D24C2">
        <w:rPr>
          <w:rFonts w:ascii="Times New Roman" w:hAnsi="Times New Roman" w:cs="Times New Roman"/>
          <w:color w:val="000000"/>
          <w:sz w:val="24"/>
          <w:szCs w:val="24"/>
        </w:rPr>
        <w:t>", если такие изменения требуют пересмотра административных процедур;</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3) предложений органа, предоставляющего муниципальную услугу о внесении изменений, основанных на результатах анализа практики применения соответствующего административного регламента.</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6.2.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7D24C2" w:rsidRPr="007D24C2" w:rsidRDefault="007D24C2" w:rsidP="007D24C2">
      <w:pPr>
        <w:rPr>
          <w:rFonts w:ascii="Times New Roman" w:hAnsi="Times New Roman" w:cs="Times New Roman"/>
          <w:color w:val="000000"/>
          <w:sz w:val="24"/>
          <w:szCs w:val="24"/>
        </w:rPr>
      </w:pPr>
      <w:r w:rsidRPr="007D24C2">
        <w:rPr>
          <w:rFonts w:ascii="Times New Roman" w:hAnsi="Times New Roman" w:cs="Times New Roman"/>
          <w:color w:val="000000"/>
          <w:sz w:val="24"/>
          <w:szCs w:val="24"/>
        </w:rPr>
        <w:t>6.3. Основаниями для отмены административного регламента является отмена норм, устанавливающих полномочия по предоставлению  муниципальной услуги.</w:t>
      </w:r>
    </w:p>
    <w:p w:rsidR="00183575" w:rsidRPr="007D24C2" w:rsidRDefault="00183575" w:rsidP="000145B3">
      <w:pPr>
        <w:pStyle w:val="a3"/>
        <w:jc w:val="both"/>
      </w:pPr>
      <w:r w:rsidRPr="007D24C2">
        <w:t>Глава муниципального образования «</w:t>
      </w:r>
      <w:proofErr w:type="spellStart"/>
      <w:r w:rsidRPr="007D24C2">
        <w:t>Короленковское</w:t>
      </w:r>
      <w:proofErr w:type="spellEnd"/>
      <w:r w:rsidRPr="007D24C2">
        <w:t xml:space="preserve">»                           </w:t>
      </w:r>
      <w:r w:rsidR="00DC15A8">
        <w:t xml:space="preserve">                   </w:t>
      </w:r>
      <w:proofErr w:type="spellStart"/>
      <w:r w:rsidRPr="007D24C2">
        <w:t>Т.А.Волкова</w:t>
      </w:r>
      <w:proofErr w:type="spellEnd"/>
    </w:p>
    <w:sectPr w:rsidR="00183575" w:rsidRPr="007D24C2" w:rsidSect="00DC15A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964"/>
    <w:rsid w:val="000145B3"/>
    <w:rsid w:val="000B78E3"/>
    <w:rsid w:val="00131964"/>
    <w:rsid w:val="001331ED"/>
    <w:rsid w:val="00140998"/>
    <w:rsid w:val="00183575"/>
    <w:rsid w:val="001A72EB"/>
    <w:rsid w:val="00245D9D"/>
    <w:rsid w:val="002B0EA8"/>
    <w:rsid w:val="002C776D"/>
    <w:rsid w:val="004A19D2"/>
    <w:rsid w:val="004F1A26"/>
    <w:rsid w:val="004F25D6"/>
    <w:rsid w:val="00502366"/>
    <w:rsid w:val="005862C3"/>
    <w:rsid w:val="006E11FF"/>
    <w:rsid w:val="007738F8"/>
    <w:rsid w:val="00787172"/>
    <w:rsid w:val="007D24C2"/>
    <w:rsid w:val="007F223A"/>
    <w:rsid w:val="008E01C9"/>
    <w:rsid w:val="008F043A"/>
    <w:rsid w:val="0090276D"/>
    <w:rsid w:val="00AA77BA"/>
    <w:rsid w:val="00AB657C"/>
    <w:rsid w:val="00AC0C66"/>
    <w:rsid w:val="00AD31DF"/>
    <w:rsid w:val="00B52728"/>
    <w:rsid w:val="00C5013C"/>
    <w:rsid w:val="00D323D0"/>
    <w:rsid w:val="00D557B3"/>
    <w:rsid w:val="00D82264"/>
    <w:rsid w:val="00DC15A8"/>
    <w:rsid w:val="00E8442F"/>
    <w:rsid w:val="00F47C9A"/>
    <w:rsid w:val="00F9776B"/>
    <w:rsid w:val="00FD660F"/>
    <w:rsid w:val="00FE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64"/>
    <w:pPr>
      <w:spacing w:after="200" w:line="276" w:lineRule="auto"/>
    </w:pPr>
    <w:rPr>
      <w:rFonts w:cs="Calibri"/>
      <w:sz w:val="22"/>
      <w:szCs w:val="22"/>
      <w:lang w:eastAsia="en-US"/>
    </w:rPr>
  </w:style>
  <w:style w:type="paragraph" w:styleId="1">
    <w:name w:val="heading 1"/>
    <w:basedOn w:val="a"/>
    <w:next w:val="a"/>
    <w:link w:val="10"/>
    <w:uiPriority w:val="99"/>
    <w:qFormat/>
    <w:locked/>
    <w:rsid w:val="007D24C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131964"/>
    <w:rPr>
      <w:b/>
      <w:bCs/>
    </w:rPr>
  </w:style>
  <w:style w:type="paragraph" w:styleId="a5">
    <w:name w:val="No Spacing"/>
    <w:uiPriority w:val="99"/>
    <w:qFormat/>
    <w:rsid w:val="00F47C9A"/>
    <w:rPr>
      <w:rFonts w:cs="Calibri"/>
      <w:sz w:val="22"/>
      <w:szCs w:val="22"/>
      <w:lang w:eastAsia="en-US"/>
    </w:rPr>
  </w:style>
  <w:style w:type="paragraph" w:styleId="a6">
    <w:name w:val="Body Text"/>
    <w:basedOn w:val="a"/>
    <w:link w:val="a7"/>
    <w:uiPriority w:val="99"/>
    <w:semiHidden/>
    <w:rsid w:val="00AD31D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link w:val="a6"/>
    <w:uiPriority w:val="99"/>
    <w:semiHidden/>
    <w:locked/>
    <w:rsid w:val="00AD31DF"/>
    <w:rPr>
      <w:rFonts w:ascii="Times New Roman" w:hAnsi="Times New Roman" w:cs="Times New Roman"/>
      <w:sz w:val="24"/>
      <w:szCs w:val="24"/>
      <w:lang w:eastAsia="ar-SA" w:bidi="ar-SA"/>
    </w:rPr>
  </w:style>
  <w:style w:type="paragraph" w:customStyle="1" w:styleId="ConsPlusTitle">
    <w:name w:val="ConsPlusTitle"/>
    <w:uiPriority w:val="99"/>
    <w:rsid w:val="00AD31DF"/>
    <w:pPr>
      <w:suppressAutoHyphens/>
      <w:autoSpaceDE w:val="0"/>
    </w:pPr>
    <w:rPr>
      <w:b/>
      <w:bCs/>
      <w:sz w:val="24"/>
      <w:szCs w:val="24"/>
      <w:lang w:eastAsia="ar-SA"/>
    </w:rPr>
  </w:style>
  <w:style w:type="character" w:customStyle="1" w:styleId="10">
    <w:name w:val="Заголовок 1 Знак"/>
    <w:link w:val="1"/>
    <w:uiPriority w:val="99"/>
    <w:rsid w:val="007D24C2"/>
    <w:rPr>
      <w:rFonts w:ascii="Arial" w:eastAsia="Times New Roman" w:hAnsi="Arial" w:cs="Arial"/>
      <w:b/>
      <w:bCs/>
      <w:color w:val="26282F"/>
      <w:sz w:val="24"/>
      <w:szCs w:val="24"/>
    </w:rPr>
  </w:style>
  <w:style w:type="character" w:customStyle="1" w:styleId="a8">
    <w:name w:val="Гипертекстовая ссылка"/>
    <w:uiPriority w:val="99"/>
    <w:rsid w:val="007D24C2"/>
    <w:rPr>
      <w:rFonts w:cs="Times New Roman"/>
      <w:b w:val="0"/>
      <w:color w:val="106BBE"/>
    </w:rPr>
  </w:style>
  <w:style w:type="paragraph" w:styleId="a9">
    <w:name w:val="Balloon Text"/>
    <w:basedOn w:val="a"/>
    <w:link w:val="aa"/>
    <w:uiPriority w:val="99"/>
    <w:semiHidden/>
    <w:unhideWhenUsed/>
    <w:rsid w:val="00DC15A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15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4609">
      <w:marLeft w:val="0"/>
      <w:marRight w:val="0"/>
      <w:marTop w:val="0"/>
      <w:marBottom w:val="0"/>
      <w:divBdr>
        <w:top w:val="none" w:sz="0" w:space="0" w:color="auto"/>
        <w:left w:val="none" w:sz="0" w:space="0" w:color="auto"/>
        <w:bottom w:val="none" w:sz="0" w:space="0" w:color="auto"/>
        <w:right w:val="none" w:sz="0" w:space="0" w:color="auto"/>
      </w:divBdr>
      <w:divsChild>
        <w:div w:id="732124614">
          <w:marLeft w:val="0"/>
          <w:marRight w:val="0"/>
          <w:marTop w:val="0"/>
          <w:marBottom w:val="0"/>
          <w:divBdr>
            <w:top w:val="none" w:sz="0" w:space="0" w:color="auto"/>
            <w:left w:val="none" w:sz="0" w:space="0" w:color="auto"/>
            <w:bottom w:val="none" w:sz="0" w:space="0" w:color="auto"/>
            <w:right w:val="none" w:sz="0" w:space="0" w:color="auto"/>
          </w:divBdr>
          <w:divsChild>
            <w:div w:id="732124610">
              <w:marLeft w:val="0"/>
              <w:marRight w:val="0"/>
              <w:marTop w:val="150"/>
              <w:marBottom w:val="0"/>
              <w:divBdr>
                <w:top w:val="none" w:sz="0" w:space="0" w:color="auto"/>
                <w:left w:val="none" w:sz="0" w:space="0" w:color="auto"/>
                <w:bottom w:val="none" w:sz="0" w:space="0" w:color="auto"/>
                <w:right w:val="none" w:sz="0" w:space="0" w:color="auto"/>
              </w:divBdr>
              <w:divsChild>
                <w:div w:id="732124608">
                  <w:marLeft w:val="0"/>
                  <w:marRight w:val="0"/>
                  <w:marTop w:val="0"/>
                  <w:marBottom w:val="0"/>
                  <w:divBdr>
                    <w:top w:val="none" w:sz="0" w:space="0" w:color="auto"/>
                    <w:left w:val="none" w:sz="0" w:space="0" w:color="auto"/>
                    <w:bottom w:val="none" w:sz="0" w:space="0" w:color="auto"/>
                    <w:right w:val="none" w:sz="0" w:space="0" w:color="auto"/>
                  </w:divBdr>
                  <w:divsChild>
                    <w:div w:id="732124611">
                      <w:marLeft w:val="0"/>
                      <w:marRight w:val="0"/>
                      <w:marTop w:val="0"/>
                      <w:marBottom w:val="0"/>
                      <w:divBdr>
                        <w:top w:val="none" w:sz="0" w:space="0" w:color="auto"/>
                        <w:left w:val="none" w:sz="0" w:space="0" w:color="auto"/>
                        <w:bottom w:val="none" w:sz="0" w:space="0" w:color="auto"/>
                        <w:right w:val="none" w:sz="0" w:space="0" w:color="auto"/>
                      </w:divBdr>
                      <w:divsChild>
                        <w:div w:id="732124613">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32124612">
      <w:marLeft w:val="0"/>
      <w:marRight w:val="0"/>
      <w:marTop w:val="0"/>
      <w:marBottom w:val="0"/>
      <w:divBdr>
        <w:top w:val="none" w:sz="0" w:space="0" w:color="auto"/>
        <w:left w:val="none" w:sz="0" w:space="0" w:color="auto"/>
        <w:bottom w:val="none" w:sz="0" w:space="0" w:color="auto"/>
        <w:right w:val="none" w:sz="0" w:space="0" w:color="auto"/>
      </w:divBdr>
    </w:div>
    <w:div w:id="732124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0901.1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14" TargetMode="External"/><Relationship Id="rId5"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2016-07-28T09:07:00Z</cp:lastPrinted>
  <dcterms:created xsi:type="dcterms:W3CDTF">2016-06-01T09:18:00Z</dcterms:created>
  <dcterms:modified xsi:type="dcterms:W3CDTF">2016-07-28T09:07:00Z</dcterms:modified>
</cp:coreProperties>
</file>