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EC" w:rsidRDefault="001B7FEC" w:rsidP="001B7FEC">
      <w:pPr>
        <w:tabs>
          <w:tab w:val="left" w:pos="2184"/>
        </w:tabs>
        <w:jc w:val="right"/>
      </w:pPr>
      <w:r w:rsidRPr="002C4C54">
        <w:t xml:space="preserve">Приложение </w:t>
      </w:r>
    </w:p>
    <w:p w:rsidR="001B7FEC" w:rsidRPr="002C4C54" w:rsidRDefault="001B7FEC" w:rsidP="001B7FEC">
      <w:pPr>
        <w:tabs>
          <w:tab w:val="left" w:pos="2184"/>
        </w:tabs>
        <w:jc w:val="right"/>
      </w:pPr>
      <w:r>
        <w:t>к постановлению №8 -а</w:t>
      </w:r>
      <w:r w:rsidRPr="002C4C54">
        <w:t xml:space="preserve"> от </w:t>
      </w:r>
      <w:r>
        <w:t>26</w:t>
      </w:r>
      <w:r w:rsidRPr="002C4C54">
        <w:t>.0</w:t>
      </w:r>
      <w:r>
        <w:t>1</w:t>
      </w:r>
      <w:r w:rsidRPr="002C4C54">
        <w:t>.201</w:t>
      </w:r>
      <w:r>
        <w:t>8</w:t>
      </w:r>
      <w:r w:rsidRPr="002C4C54">
        <w:t xml:space="preserve"> г.</w:t>
      </w:r>
    </w:p>
    <w:p w:rsidR="001B7FEC" w:rsidRDefault="001B7FEC" w:rsidP="001B7FEC">
      <w:pPr>
        <w:tabs>
          <w:tab w:val="left" w:pos="2184"/>
        </w:tabs>
        <w:jc w:val="center"/>
        <w:rPr>
          <w:b/>
          <w:sz w:val="28"/>
          <w:szCs w:val="28"/>
        </w:rPr>
      </w:pPr>
    </w:p>
    <w:p w:rsidR="001B7FEC" w:rsidRPr="002E41C6" w:rsidRDefault="001B7FEC" w:rsidP="001B7FEC">
      <w:pPr>
        <w:tabs>
          <w:tab w:val="left" w:pos="2184"/>
        </w:tabs>
        <w:jc w:val="center"/>
        <w:rPr>
          <w:b/>
          <w:sz w:val="28"/>
          <w:szCs w:val="28"/>
        </w:rPr>
      </w:pPr>
      <w:r w:rsidRPr="002E41C6">
        <w:rPr>
          <w:b/>
          <w:sz w:val="28"/>
          <w:szCs w:val="28"/>
        </w:rPr>
        <w:t>ПЛАН</w:t>
      </w:r>
    </w:p>
    <w:p w:rsidR="001B7FEC" w:rsidRPr="002E41C6" w:rsidRDefault="001B7FEC" w:rsidP="001B7FEC">
      <w:pPr>
        <w:tabs>
          <w:tab w:val="left" w:pos="2184"/>
        </w:tabs>
        <w:jc w:val="center"/>
        <w:rPr>
          <w:b/>
          <w:sz w:val="28"/>
          <w:szCs w:val="28"/>
        </w:rPr>
      </w:pPr>
      <w:r w:rsidRPr="002E41C6">
        <w:rPr>
          <w:b/>
          <w:sz w:val="28"/>
          <w:szCs w:val="28"/>
        </w:rPr>
        <w:t>работы администрации МО «</w:t>
      </w:r>
      <w:proofErr w:type="spellStart"/>
      <w:r w:rsidRPr="002E41C6">
        <w:rPr>
          <w:b/>
          <w:sz w:val="28"/>
          <w:szCs w:val="28"/>
        </w:rPr>
        <w:t>Короленковское</w:t>
      </w:r>
      <w:proofErr w:type="spellEnd"/>
      <w:r w:rsidRPr="002E41C6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</w:t>
      </w:r>
      <w:r w:rsidRPr="002E41C6">
        <w:rPr>
          <w:b/>
          <w:sz w:val="28"/>
          <w:szCs w:val="28"/>
        </w:rPr>
        <w:t xml:space="preserve"> год</w:t>
      </w:r>
    </w:p>
    <w:p w:rsidR="001B7FEC" w:rsidRPr="002E41C6" w:rsidRDefault="001B7FEC" w:rsidP="001B7FEC">
      <w:pPr>
        <w:tabs>
          <w:tab w:val="left" w:pos="2184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3"/>
        <w:gridCol w:w="3297"/>
        <w:gridCol w:w="836"/>
      </w:tblGrid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spacing w:after="80"/>
              <w:rPr>
                <w:rStyle w:val="a8"/>
                <w:rFonts w:eastAsiaTheme="majorEastAsia"/>
                <w:color w:val="000000"/>
              </w:rPr>
            </w:pPr>
            <w:r w:rsidRPr="00A944F9">
              <w:rPr>
                <w:rStyle w:val="a8"/>
                <w:rFonts w:eastAsiaTheme="majorEastAsia"/>
                <w:color w:val="000000"/>
              </w:rPr>
              <w:t>I. Основные направления деятельности администрации МО «</w:t>
            </w:r>
            <w:proofErr w:type="spellStart"/>
            <w:r w:rsidRPr="00A944F9">
              <w:rPr>
                <w:rStyle w:val="a8"/>
                <w:rFonts w:eastAsiaTheme="majorEastAsia"/>
                <w:color w:val="000000"/>
              </w:rPr>
              <w:t>Короленковское</w:t>
            </w:r>
            <w:proofErr w:type="spellEnd"/>
            <w:r w:rsidRPr="00A944F9">
              <w:rPr>
                <w:rStyle w:val="a8"/>
                <w:rFonts w:eastAsiaTheme="majorEastAsia"/>
                <w:color w:val="000000"/>
              </w:rPr>
              <w:t>»:</w:t>
            </w:r>
          </w:p>
        </w:tc>
      </w:tr>
      <w:tr w:rsidR="001B7FEC" w:rsidRPr="00A944F9" w:rsidTr="00524052">
        <w:trPr>
          <w:trHeight w:val="3378"/>
        </w:trPr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color w:val="000000"/>
              </w:rPr>
            </w:pPr>
            <w:r w:rsidRPr="00A944F9">
              <w:rPr>
                <w:color w:val="000000"/>
              </w:rPr>
              <w:t xml:space="preserve">Реализация Федерального закона  от 06.10.2003 № 131-ФЗ на территории сельского  поселения. </w:t>
            </w:r>
          </w:p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color w:val="000000"/>
              </w:rPr>
            </w:pPr>
            <w:r w:rsidRPr="00A944F9">
              <w:rPr>
                <w:color w:val="000000"/>
              </w:rPr>
              <w:t xml:space="preserve">Реализация приоритетных национальных проектов. </w:t>
            </w:r>
          </w:p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color w:val="000000"/>
              </w:rPr>
            </w:pPr>
            <w:r w:rsidRPr="00A944F9">
              <w:rPr>
                <w:color w:val="000000"/>
              </w:rPr>
              <w:t>Взаимодействие между администрацией МО «</w:t>
            </w:r>
            <w:proofErr w:type="spellStart"/>
            <w:r w:rsidRPr="00A944F9">
              <w:rPr>
                <w:color w:val="000000"/>
              </w:rPr>
              <w:t>Кизнерский</w:t>
            </w:r>
            <w:proofErr w:type="spellEnd"/>
            <w:r w:rsidRPr="00A944F9">
              <w:rPr>
                <w:color w:val="000000"/>
              </w:rPr>
              <w:t xml:space="preserve"> район» и администрацией    МО «</w:t>
            </w:r>
            <w:proofErr w:type="spellStart"/>
            <w:r w:rsidRPr="00A944F9">
              <w:rPr>
                <w:color w:val="000000"/>
              </w:rPr>
              <w:t>Короленковское</w:t>
            </w:r>
            <w:proofErr w:type="spellEnd"/>
            <w:r w:rsidRPr="00A944F9">
              <w:rPr>
                <w:color w:val="000000"/>
              </w:rPr>
              <w:t xml:space="preserve">» по вопросам социально–экономического развития территорий. </w:t>
            </w:r>
            <w:r w:rsidRPr="00A944F9">
              <w:rPr>
                <w:rFonts w:ascii="Arial" w:hAnsi="Arial" w:cs="Arial"/>
                <w:color w:val="000000"/>
              </w:rPr>
              <w:t xml:space="preserve">  </w:t>
            </w:r>
          </w:p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rFonts w:ascii="Arial" w:hAnsi="Arial" w:cs="Arial"/>
                <w:color w:val="000000"/>
              </w:rPr>
            </w:pPr>
            <w:r w:rsidRPr="00A944F9">
              <w:rPr>
                <w:color w:val="000000"/>
              </w:rPr>
              <w:t>Совершенствование работы по сбору налоговых платежей.</w:t>
            </w:r>
          </w:p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rFonts w:ascii="Arial" w:hAnsi="Arial" w:cs="Arial"/>
                <w:color w:val="000000"/>
              </w:rPr>
            </w:pPr>
            <w:r w:rsidRPr="00A944F9">
              <w:rPr>
                <w:color w:val="000000"/>
              </w:rPr>
              <w:t>Организация работы по антитеррористической деятельности.</w:t>
            </w:r>
          </w:p>
          <w:p w:rsidR="001B7FEC" w:rsidRPr="00A944F9" w:rsidRDefault="001B7FEC" w:rsidP="00524052">
            <w:pPr>
              <w:numPr>
                <w:ilvl w:val="1"/>
                <w:numId w:val="1"/>
              </w:numPr>
              <w:tabs>
                <w:tab w:val="num" w:pos="0"/>
              </w:tabs>
              <w:spacing w:after="80"/>
              <w:jc w:val="both"/>
              <w:rPr>
                <w:rFonts w:ascii="Arial" w:hAnsi="Arial" w:cs="Arial"/>
                <w:color w:val="000000"/>
              </w:rPr>
            </w:pPr>
            <w:r w:rsidRPr="00A944F9">
              <w:rPr>
                <w:color w:val="000000"/>
              </w:rPr>
              <w:t xml:space="preserve">Осуществление мер по поддержке и развитию личных подворий граждан. </w:t>
            </w:r>
          </w:p>
          <w:p w:rsidR="001B7FEC" w:rsidRPr="00A944F9" w:rsidRDefault="001B7FEC" w:rsidP="00524052">
            <w:pPr>
              <w:tabs>
                <w:tab w:val="num" w:pos="600"/>
              </w:tabs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1.7 </w:t>
            </w:r>
            <w:r w:rsidRPr="00A944F9">
              <w:rPr>
                <w:color w:val="000000"/>
              </w:rPr>
              <w:t>Организованная подготов</w:t>
            </w:r>
            <w:r>
              <w:rPr>
                <w:color w:val="000000"/>
              </w:rPr>
              <w:t>ка и проведение мероприятий к 73</w:t>
            </w:r>
            <w:r w:rsidRPr="00A944F9">
              <w:rPr>
                <w:color w:val="000000"/>
              </w:rPr>
              <w:t>-летию Победы в Великой Отечественной войне 1941-1945 годов.</w:t>
            </w:r>
          </w:p>
        </w:tc>
      </w:tr>
      <w:tr w:rsidR="001B7FEC" w:rsidRPr="006E2381" w:rsidTr="00524052"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pStyle w:val="23"/>
              <w:ind w:left="0" w:firstLine="0"/>
              <w:jc w:val="center"/>
            </w:pPr>
            <w:r w:rsidRPr="00A944F9">
              <w:rPr>
                <w:lang w:val="en-US"/>
              </w:rPr>
              <w:t>II</w:t>
            </w:r>
            <w:r w:rsidRPr="006E2381">
              <w:t xml:space="preserve">. Вопросы для подготовки и внесения на рассмотрение Совета депутатов   </w:t>
            </w:r>
            <w:r w:rsidRPr="002E41C6">
              <w:t>МО «</w:t>
            </w:r>
            <w:proofErr w:type="spellStart"/>
            <w:r w:rsidRPr="002E41C6">
              <w:t>Короленковское</w:t>
            </w:r>
            <w:proofErr w:type="spellEnd"/>
            <w:r w:rsidRPr="002E41C6">
              <w:t>»</w:t>
            </w:r>
            <w:r w:rsidRPr="006E2381">
              <w:t>: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</w:t>
            </w:r>
            <w:r w:rsidRPr="00A944F9">
              <w:rPr>
                <w:b/>
              </w:rPr>
              <w:t xml:space="preserve"> квартал: </w:t>
            </w: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  <w:r w:rsidRPr="006E2381">
              <w:t>1. О внесении изменений и дополнений в Устав.</w:t>
            </w:r>
            <w:r w:rsidRPr="00A944F9">
              <w:rPr>
                <w:b/>
              </w:rPr>
              <w:t xml:space="preserve">  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2. Об итогах  социально-экономического развития  поселения и выполнения Соглашения о взаимодействии  и социально-экономическом сотрудничестве  между администрацией </w:t>
            </w:r>
            <w:proofErr w:type="spellStart"/>
            <w:r w:rsidRPr="006E2381">
              <w:t>Кизнерского</w:t>
            </w:r>
            <w:proofErr w:type="spellEnd"/>
            <w:r w:rsidRPr="006E2381">
              <w:t xml:space="preserve"> района  и администрацией </w:t>
            </w:r>
            <w:r w:rsidRPr="002E41C6">
              <w:t>МО «</w:t>
            </w:r>
            <w:proofErr w:type="spellStart"/>
            <w:r w:rsidRPr="002E41C6">
              <w:t>Короленковское</w:t>
            </w:r>
            <w:proofErr w:type="spellEnd"/>
            <w:r w:rsidRPr="002E41C6">
              <w:t>»</w:t>
            </w:r>
            <w:r>
              <w:t xml:space="preserve"> за 2017</w:t>
            </w:r>
            <w:r w:rsidRPr="006E2381">
              <w:t xml:space="preserve"> год.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4.  Об утверждении отчёта об исполнении бюджета сельского поселения</w:t>
            </w:r>
            <w:r>
              <w:t xml:space="preserve"> за 2017</w:t>
            </w:r>
            <w:r w:rsidRPr="006E2381">
              <w:t xml:space="preserve"> год.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5. Об утверждении плана р</w:t>
            </w:r>
            <w:r>
              <w:t>аботы Совета депутатов   на 2018</w:t>
            </w:r>
            <w:r w:rsidRPr="006E2381">
              <w:t xml:space="preserve"> год.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t>6. О ходе подготовки к выборам Президента Российской Федерации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7.Отчет о работе Совета депутатов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II</w:t>
            </w:r>
            <w:r w:rsidRPr="00A944F9">
              <w:rPr>
                <w:b/>
              </w:rPr>
              <w:t xml:space="preserve"> квартал: </w:t>
            </w: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1. Об исполнении бюджета сельского поселения за </w:t>
            </w:r>
            <w:r w:rsidRPr="00A944F9">
              <w:rPr>
                <w:lang w:val="en-US"/>
              </w:rPr>
              <w:t>I</w:t>
            </w:r>
            <w:r>
              <w:t xml:space="preserve"> квартал 2018</w:t>
            </w:r>
            <w:r w:rsidRPr="006E2381">
              <w:t xml:space="preserve"> года.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2. О программе социально-экономического развития  сельского поселения до 2020 года.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3. Разработать целевую программу «</w:t>
            </w:r>
            <w:r>
              <w:t>Детская площадка»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 xml:space="preserve"> 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164140" w:rsidRDefault="001B7FEC" w:rsidP="00524052">
            <w:pPr>
              <w:jc w:val="both"/>
              <w:rPr>
                <w:b/>
              </w:rPr>
            </w:pPr>
            <w:r w:rsidRPr="00A944F9">
              <w:rPr>
                <w:b/>
                <w:lang w:val="en-US"/>
              </w:rPr>
              <w:t>III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1. Об исполнении бюджета сельского поселения за </w:t>
            </w:r>
            <w:r w:rsidRPr="00A944F9">
              <w:rPr>
                <w:lang w:val="en-US"/>
              </w:rPr>
              <w:t>I</w:t>
            </w:r>
            <w:r>
              <w:t xml:space="preserve"> полугодие 2018 </w:t>
            </w:r>
            <w:r w:rsidRPr="006E2381">
              <w:t>года.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2. Об предварительных итогах выполнения обязательств Соглашений между администрациями </w:t>
            </w:r>
            <w:r w:rsidRPr="002E41C6">
              <w:t>МО «</w:t>
            </w:r>
            <w:proofErr w:type="spellStart"/>
            <w:r w:rsidRPr="002E41C6">
              <w:t>Короленковское</w:t>
            </w:r>
            <w:proofErr w:type="spellEnd"/>
            <w:r w:rsidRPr="002E41C6">
              <w:t>»</w:t>
            </w:r>
            <w:r>
              <w:t xml:space="preserve"> </w:t>
            </w:r>
            <w:r w:rsidRPr="006E2381">
              <w:t xml:space="preserve">и </w:t>
            </w:r>
            <w:proofErr w:type="spellStart"/>
            <w:r w:rsidRPr="006E2381">
              <w:t>Кизнерского</w:t>
            </w:r>
            <w:proofErr w:type="spellEnd"/>
            <w:r w:rsidRPr="006E2381">
              <w:t xml:space="preserve"> района   за </w:t>
            </w:r>
            <w:r w:rsidRPr="00A944F9">
              <w:rPr>
                <w:lang w:val="en-US"/>
              </w:rPr>
              <w:t>I</w:t>
            </w:r>
            <w:r>
              <w:t xml:space="preserve"> полугодие 2018 </w:t>
            </w:r>
            <w:r w:rsidRPr="006E2381">
              <w:t>года.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3.О ходе подготовки  объектов социальной</w:t>
            </w:r>
            <w:r w:rsidRPr="006E2381">
              <w:tab/>
              <w:t>сферы к ра</w:t>
            </w:r>
            <w:r>
              <w:t>боте в осенне-зимний период 2018-2019</w:t>
            </w:r>
            <w:r w:rsidRPr="006E2381">
              <w:t>годов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  <w:r w:rsidRPr="00A944F9">
              <w:rPr>
                <w:b/>
                <w:lang w:val="en-US"/>
              </w:rPr>
              <w:t>IV</w:t>
            </w:r>
            <w:r w:rsidRPr="00A944F9">
              <w:rPr>
                <w:b/>
              </w:rPr>
              <w:t xml:space="preserve"> квартал: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1. Об исполнении бюджета </w:t>
            </w:r>
            <w:r w:rsidRPr="002E41C6">
              <w:t>МО «</w:t>
            </w:r>
            <w:proofErr w:type="spellStart"/>
            <w:r w:rsidRPr="002E41C6">
              <w:t>Короленковское</w:t>
            </w:r>
            <w:proofErr w:type="spellEnd"/>
            <w:r w:rsidRPr="002E41C6">
              <w:t>»</w:t>
            </w:r>
            <w:r>
              <w:t xml:space="preserve"> за 9 месяцев  2018 </w:t>
            </w:r>
            <w:r w:rsidRPr="006E2381">
              <w:t>года.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2. Об утверждении бюджета </w:t>
            </w:r>
            <w:r w:rsidRPr="002E41C6">
              <w:t>МО «</w:t>
            </w:r>
            <w:proofErr w:type="spellStart"/>
            <w:r w:rsidRPr="002E41C6">
              <w:t>Короленковское</w:t>
            </w:r>
            <w:proofErr w:type="spellEnd"/>
            <w:r w:rsidRPr="002E41C6">
              <w:t>»</w:t>
            </w:r>
            <w:r>
              <w:t xml:space="preserve"> на 2019</w:t>
            </w:r>
            <w:r w:rsidRPr="006E2381">
              <w:t xml:space="preserve"> год.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3.О взаимодействии субъектов профилактики в вопросах борьбы с правонарушениями и преступностью.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spacing w:after="80"/>
              <w:jc w:val="center"/>
            </w:pPr>
            <w:r w:rsidRPr="00A944F9">
              <w:rPr>
                <w:b/>
                <w:lang w:val="en-US"/>
              </w:rPr>
              <w:t>III</w:t>
            </w:r>
            <w:r w:rsidRPr="00A944F9">
              <w:rPr>
                <w:b/>
              </w:rPr>
              <w:t>.</w:t>
            </w:r>
            <w:r w:rsidRPr="006E2381">
              <w:t xml:space="preserve"> </w:t>
            </w:r>
            <w:r w:rsidRPr="00A944F9">
              <w:rPr>
                <w:b/>
              </w:rPr>
              <w:t xml:space="preserve">На заседаниях Совета главы </w:t>
            </w:r>
            <w:r w:rsidRPr="002E41C6">
              <w:rPr>
                <w:b/>
              </w:rPr>
              <w:t>МО «</w:t>
            </w:r>
            <w:proofErr w:type="spellStart"/>
            <w:r w:rsidRPr="002E41C6">
              <w:rPr>
                <w:b/>
              </w:rPr>
              <w:t>Короленковское</w:t>
            </w:r>
            <w:proofErr w:type="spellEnd"/>
            <w:r w:rsidRPr="002E41C6">
              <w:rPr>
                <w:b/>
              </w:rPr>
              <w:t>»</w:t>
            </w:r>
            <w:r>
              <w:rPr>
                <w:b/>
              </w:rPr>
              <w:t xml:space="preserve"> рассмотреть </w:t>
            </w:r>
            <w:r w:rsidRPr="00A944F9">
              <w:rPr>
                <w:b/>
              </w:rPr>
              <w:t>следующие вопросы</w:t>
            </w:r>
            <w:r w:rsidRPr="006E2381">
              <w:t>:</w:t>
            </w: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Январь: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lastRenderedPageBreak/>
              <w:t xml:space="preserve">Об итогах работы администрации </w:t>
            </w:r>
            <w:r>
              <w:t>сельского поселения за 2017</w:t>
            </w:r>
            <w:r w:rsidRPr="006E2381">
              <w:t xml:space="preserve"> год и </w:t>
            </w:r>
            <w:r>
              <w:t>утверждения плана работы на 2018</w:t>
            </w:r>
            <w:r w:rsidRPr="006E2381">
              <w:t xml:space="preserve"> год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A944F9">
              <w:rPr>
                <w:b/>
              </w:rPr>
              <w:t>Февраль</w:t>
            </w:r>
            <w:r w:rsidRPr="006E2381">
              <w:t>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Об итогах проведенных спортивных фестивалей на территории </w:t>
            </w:r>
            <w:r w:rsidRPr="002E41C6">
              <w:rPr>
                <w:rStyle w:val="a8"/>
                <w:rFonts w:eastAsiaTheme="majorEastAsia"/>
                <w:b w:val="0"/>
                <w:color w:val="000000"/>
              </w:rPr>
              <w:t>МО «</w:t>
            </w:r>
            <w:proofErr w:type="spellStart"/>
            <w:r w:rsidRPr="002E41C6">
              <w:rPr>
                <w:rStyle w:val="a8"/>
                <w:rFonts w:eastAsiaTheme="majorEastAsia"/>
                <w:b w:val="0"/>
                <w:color w:val="000000"/>
              </w:rPr>
              <w:t>Короленковское</w:t>
            </w:r>
            <w:proofErr w:type="spellEnd"/>
            <w:r w:rsidRPr="002E41C6">
              <w:rPr>
                <w:rStyle w:val="a8"/>
                <w:rFonts w:eastAsiaTheme="majorEastAsia"/>
                <w:b w:val="0"/>
                <w:color w:val="000000"/>
              </w:rPr>
              <w:t>»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>
              <w:t>Выезд на районные зимние игры.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Март: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задачах по подготовке к весеннему паводку на территории сельского поселения 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проведении муниципального земельного контроля на территории сельского поселения 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проведении общих собраний граждан и отчетов сельского поселения перед населе</w:t>
            </w:r>
            <w:r>
              <w:t>нием о проделанной работе в 2017</w:t>
            </w:r>
            <w:r w:rsidRPr="006E2381">
              <w:t xml:space="preserve"> году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Апрель: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 О плане мероприятий по выполнению критических замечаний  и предложений граждан, высказанных на сходах и собраниях граждан в 2017 году.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vMerge w:val="restart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дополнительных мерах противопожарной безопасности населенных пунктов в границах  </w:t>
            </w:r>
          </w:p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 сельского поселения в весенне-летний период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vMerge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Май: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>
              <w:t xml:space="preserve"> О праздновании 73</w:t>
            </w:r>
            <w:r w:rsidRPr="006E2381">
              <w:t>-й годовщины Победы в Великой Отечественной войне 1941-1945 годов.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мерах по подготовке к  </w:t>
            </w:r>
            <w:proofErr w:type="spellStart"/>
            <w:r w:rsidRPr="006E2381">
              <w:t>Мултанской</w:t>
            </w:r>
            <w:proofErr w:type="spellEnd"/>
            <w:r w:rsidRPr="006E2381">
              <w:t xml:space="preserve"> ярмарке.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>
              <w:t>О работе школьного лесничества.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Июнь: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работе клубных учреждений по организации культурного досуга населения в сельском поселении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Об организации библиотечного обслуживания, </w:t>
            </w:r>
            <w:r>
              <w:t>работа по разработанным программам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Июль: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проведении мероприятий по санитарной очистке, благоустройству и озеленению территорий населенных пунктов, содержанию кладбищ в сельском поселении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Август: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готовности к приему гостей на проведение </w:t>
            </w:r>
            <w:r>
              <w:t xml:space="preserve"> ежегодной </w:t>
            </w:r>
            <w:proofErr w:type="spellStart"/>
            <w:r w:rsidRPr="006E2381">
              <w:t>Мултанской</w:t>
            </w:r>
            <w:proofErr w:type="spellEnd"/>
            <w:r w:rsidRPr="006E2381">
              <w:t xml:space="preserve"> ярмарки.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Сентябрь: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ходе проведенных работ по исковым заявлениям на земли сельхоз назначения.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ходе исполнения бюджетов в сель</w:t>
            </w:r>
            <w:r>
              <w:t>ском поселении за 9 месяцев 2018</w:t>
            </w:r>
            <w:r w:rsidRPr="006E2381">
              <w:t xml:space="preserve"> года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Октябрь: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 xml:space="preserve">О дополнительных мерах противопожарной безопасности населенных пунктов в границах сельского поселения в осенне-зимний период 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lastRenderedPageBreak/>
              <w:t>О проведении на территории сельского поселения профилактической операции «Жилище»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A944F9">
              <w:rPr>
                <w:b/>
              </w:rPr>
              <w:t>Ноябрь: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Об основных параметрах проекта бюджета сельского поселения на 2018 год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9640" w:type="dxa"/>
            <w:gridSpan w:val="2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>Декабрь:</w:t>
            </w:r>
          </w:p>
        </w:tc>
        <w:tc>
          <w:tcPr>
            <w:tcW w:w="836" w:type="dxa"/>
            <w:shd w:val="clear" w:color="auto" w:fill="auto"/>
          </w:tcPr>
          <w:p w:rsidR="001B7FEC" w:rsidRPr="00A944F9" w:rsidRDefault="001B7FEC" w:rsidP="00524052">
            <w:pPr>
              <w:spacing w:after="80"/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  <w:r w:rsidRPr="006E2381">
              <w:t>О подведении итогов работы администрации сельского поселения за 2017 год и задачах на 2018 год.</w:t>
            </w: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6E2381" w:rsidTr="00524052">
        <w:tc>
          <w:tcPr>
            <w:tcW w:w="9640" w:type="dxa"/>
            <w:gridSpan w:val="2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  <w:tc>
          <w:tcPr>
            <w:tcW w:w="836" w:type="dxa"/>
            <w:shd w:val="clear" w:color="auto" w:fill="auto"/>
          </w:tcPr>
          <w:p w:rsidR="001B7FEC" w:rsidRPr="006E2381" w:rsidRDefault="001B7FEC" w:rsidP="00524052">
            <w:pPr>
              <w:spacing w:after="80"/>
              <w:jc w:val="both"/>
            </w:pP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spacing w:after="80"/>
              <w:jc w:val="center"/>
              <w:rPr>
                <w:b/>
              </w:rPr>
            </w:pPr>
            <w:r w:rsidRPr="00A944F9">
              <w:rPr>
                <w:b/>
                <w:lang w:val="en-US"/>
              </w:rPr>
              <w:t>IV</w:t>
            </w:r>
            <w:r w:rsidRPr="00A944F9">
              <w:rPr>
                <w:b/>
              </w:rPr>
              <w:t xml:space="preserve"> Рассмотреть на сходах граждан следующие вопросы: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spacing w:after="80"/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Pr="00A944F9">
              <w:rPr>
                <w:b/>
              </w:rPr>
              <w:t xml:space="preserve"> январь-февраль</w:t>
            </w:r>
          </w:p>
        </w:tc>
      </w:tr>
      <w:tr w:rsidR="001B7FEC" w:rsidRPr="006E2381" w:rsidTr="00524052">
        <w:trPr>
          <w:trHeight w:val="1420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Отчет администра</w:t>
            </w:r>
            <w:r>
              <w:t xml:space="preserve">ции сельского поселения  за 2017 </w:t>
            </w:r>
            <w:r w:rsidRPr="006E2381">
              <w:t>год.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Отчет депутатов о проделанной работе.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Об усилении борьбы с преступностью, правонарушениями и другими антиобщественными явлениями.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</w:t>
            </w:r>
            <w:r w:rsidRPr="00A944F9">
              <w:rPr>
                <w:b/>
              </w:rPr>
              <w:t xml:space="preserve"> март</w:t>
            </w:r>
          </w:p>
        </w:tc>
      </w:tr>
      <w:tr w:rsidR="001B7FEC" w:rsidRPr="006E2381" w:rsidTr="00524052">
        <w:trPr>
          <w:trHeight w:val="1268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numPr>
                <w:ilvl w:val="0"/>
                <w:numId w:val="3"/>
              </w:numPr>
              <w:jc w:val="both"/>
            </w:pPr>
            <w:r w:rsidRPr="006E2381">
              <w:t>О развитии личных подсобных хозяйств, других форм хозяйствования.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-проводить информационно - разъ</w:t>
            </w:r>
            <w:r w:rsidRPr="006E2381">
              <w:t xml:space="preserve">яснительную  работу по привлечению льготных кредитов гражданами на развитие личных подсобных хозяйств  и других малых форм хозяйствования. 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о пропуске паводковых вод.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                   </w:t>
            </w:r>
            <w:r w:rsidRPr="00A944F9">
              <w:rPr>
                <w:b/>
              </w:rPr>
              <w:t>апрель-май</w:t>
            </w:r>
          </w:p>
        </w:tc>
      </w:tr>
      <w:tr w:rsidR="001B7FEC" w:rsidRPr="006E2381" w:rsidTr="00524052">
        <w:trPr>
          <w:trHeight w:val="4667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numPr>
                <w:ilvl w:val="0"/>
                <w:numId w:val="2"/>
              </w:numPr>
            </w:pPr>
            <w:r w:rsidRPr="006E2381">
              <w:t>О соблюдении Правил  благоустройства  и озеленения населенных пунктов сельского поселения.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-установить единый санитарный день по пятницам;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-организовать санитарно-экологические субботники по уборке территорий населенных пунктов, кладбищ  от мусора;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-обеспечить вывоз твердых бытовых отходов на полигон согласно разработанным схемам вывоза мусора населенных пунктов;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-организовать весеннюю и осеннюю посадку деревьев и кустарников 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проводить рейды по населенным пунктам по выявлению нарушений благоустройства населенных пунктов.</w:t>
            </w:r>
          </w:p>
          <w:p w:rsidR="001B7FEC" w:rsidRPr="006E2381" w:rsidRDefault="001B7FEC" w:rsidP="00524052">
            <w:pPr>
              <w:numPr>
                <w:ilvl w:val="0"/>
                <w:numId w:val="1"/>
              </w:numPr>
              <w:tabs>
                <w:tab w:val="left" w:pos="2184"/>
              </w:tabs>
              <w:jc w:val="both"/>
            </w:pPr>
            <w:r w:rsidRPr="006E2381">
              <w:t>Об организации общественных работ по содержанию сельских кладбищ и скотомогильников.</w:t>
            </w:r>
          </w:p>
          <w:p w:rsidR="001B7FEC" w:rsidRPr="006E2381" w:rsidRDefault="001B7FEC" w:rsidP="00524052">
            <w:pPr>
              <w:numPr>
                <w:ilvl w:val="0"/>
                <w:numId w:val="1"/>
              </w:numPr>
              <w:tabs>
                <w:tab w:val="left" w:pos="2184"/>
              </w:tabs>
              <w:jc w:val="both"/>
            </w:pPr>
            <w:r w:rsidRPr="006E2381">
              <w:t>Об обеспечении пожарной безопасности в личных хозяйствах.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-силами районной пожарной части и сельского актива организовать подворный обход личных хозяй</w:t>
            </w:r>
            <w:proofErr w:type="gramStart"/>
            <w:r w:rsidRPr="006E2381">
              <w:t>ств  гр</w:t>
            </w:r>
            <w:proofErr w:type="gramEnd"/>
            <w:r w:rsidRPr="006E2381">
              <w:t>аждан;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-усилить работу по обеспечению пожарной безопасности в жилом секторе, на предприятиях  и местах с массовым пребыванием людей.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              </w:t>
            </w:r>
            <w:r w:rsidRPr="00A944F9">
              <w:rPr>
                <w:b/>
              </w:rPr>
              <w:t xml:space="preserve"> июнь-август</w:t>
            </w:r>
          </w:p>
        </w:tc>
      </w:tr>
      <w:tr w:rsidR="001B7FEC" w:rsidRPr="006E2381" w:rsidTr="00524052">
        <w:trPr>
          <w:trHeight w:val="1114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Об организации и проведении Дней деревень и социально значимых мероприятий.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-информацию о проведении праздничных, культурно-массовых мероприятий своевременно размещать в СМИ и на  сайте.  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</w:t>
            </w:r>
            <w:r w:rsidRPr="00A944F9">
              <w:rPr>
                <w:b/>
              </w:rPr>
              <w:t xml:space="preserve"> ежеквартально</w:t>
            </w:r>
          </w:p>
        </w:tc>
      </w:tr>
      <w:tr w:rsidR="001B7FEC" w:rsidRPr="006E2381" w:rsidTr="00524052">
        <w:trPr>
          <w:trHeight w:val="1407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1.</w:t>
            </w:r>
            <w:r w:rsidRPr="006E2381">
              <w:t>О предупреждении преступно</w:t>
            </w:r>
            <w:r>
              <w:t>сти и правонарушений</w:t>
            </w:r>
            <w:r w:rsidRPr="006E2381">
              <w:t>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проводить анализ совершенных преступлений и правонарушений;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- улучшить проведение совместной работы ДНД, старост, общественного рейда и информирование населения об их деятельности по предупреждению правонарушений;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2.</w:t>
            </w:r>
            <w:r w:rsidRPr="006E2381">
              <w:t>О мероприятиях по профилактике правонарушений по борьбе с пьянством и алкоголизм.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lastRenderedPageBreak/>
              <w:t xml:space="preserve">       </w:t>
            </w:r>
            <w:r>
              <w:rPr>
                <w:b/>
              </w:rPr>
              <w:t xml:space="preserve">                           </w:t>
            </w:r>
            <w:r w:rsidRPr="00A944F9">
              <w:rPr>
                <w:b/>
              </w:rPr>
              <w:t xml:space="preserve"> в течение года </w:t>
            </w:r>
          </w:p>
        </w:tc>
      </w:tr>
      <w:tr w:rsidR="001B7FEC" w:rsidRPr="006E2381" w:rsidTr="00524052">
        <w:trPr>
          <w:trHeight w:val="2244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1.</w:t>
            </w:r>
            <w:r w:rsidRPr="006E2381">
              <w:t>О бесперебойном обеспечении качественной питьевой водой</w:t>
            </w:r>
            <w:r>
              <w:t>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2.</w:t>
            </w:r>
            <w:r w:rsidRPr="006E2381">
              <w:t>О ходе выполнения критических замечаний и предложений, высказанных на сходах граждан.</w:t>
            </w:r>
          </w:p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 xml:space="preserve"> 3.</w:t>
            </w:r>
            <w:r w:rsidRPr="006E2381">
              <w:t>О проведении Единых информационных дней.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pStyle w:val="1"/>
              <w:spacing w:before="0" w:after="80"/>
              <w:ind w:left="1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A944F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A944F9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11A1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советах </w:t>
            </w:r>
            <w:r w:rsidRPr="00A944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rPr>
                <w:b/>
                <w:bCs/>
              </w:rPr>
            </w:pPr>
            <w:r w:rsidRPr="00A944F9">
              <w:rPr>
                <w:b/>
                <w:bCs/>
              </w:rPr>
              <w:t xml:space="preserve">       Январь: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 xml:space="preserve">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 xml:space="preserve"> О ходе работ по зимнему  и летнему содержанию дорог в границах населенных пунктов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О вопросах по оптимизации бюджетных расходов и эффективности использования муниципального имущества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администрация сельского поселения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spacing w:after="80"/>
              <w:rPr>
                <w:b/>
              </w:rPr>
            </w:pPr>
            <w:r w:rsidRPr="00A944F9">
              <w:rPr>
                <w:b/>
              </w:rPr>
              <w:t>Февраль: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spacing w:after="80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 Об ито</w:t>
            </w:r>
            <w:r>
              <w:t xml:space="preserve">гах месячника  </w:t>
            </w:r>
            <w:r w:rsidRPr="006E2381">
              <w:t xml:space="preserve"> спортивной работы.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образовательные учреждения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О проведении</w:t>
            </w:r>
            <w:r>
              <w:t xml:space="preserve"> </w:t>
            </w:r>
            <w:r w:rsidRPr="006E2381">
              <w:t xml:space="preserve"> праздника «Проводы Зимы»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  <w:r w:rsidRPr="00A944F9">
              <w:rPr>
                <w:b/>
              </w:rPr>
              <w:t>Март: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4.О пропуске паводковых вод.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>5. О плане мероприятий по благоустройству  и озеленению населенных пунктов.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6. О ходе исполнения доходной части бюджета сельского поселения.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A944F9">
              <w:rPr>
                <w:b/>
              </w:rPr>
              <w:t>Апрель:</w:t>
            </w:r>
            <w:r w:rsidRPr="006E2381">
              <w:t xml:space="preserve">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t>1</w:t>
            </w:r>
            <w:r w:rsidRPr="006E2381">
              <w:t>. О ходе выполнения мероприят</w:t>
            </w:r>
            <w:r>
              <w:t>ий по подготовке и проведению 73</w:t>
            </w:r>
            <w:r w:rsidRPr="006E2381">
              <w:t>-летию Победы в Великой Отечественной войне 1941-1945 годов.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>
              <w:t>2</w:t>
            </w:r>
            <w:r w:rsidRPr="006E2381">
              <w:t>.О работе общественной комиссии по благоустройству и проведении подворного обхода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>
              <w:t>3</w:t>
            </w:r>
            <w:r w:rsidRPr="006E2381">
              <w:t>.О посадке деревьев и экологических субботниках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tabs>
                <w:tab w:val="num" w:pos="0"/>
              </w:tabs>
              <w:rPr>
                <w:b/>
              </w:rPr>
            </w:pPr>
            <w:r w:rsidRPr="00A944F9">
              <w:rPr>
                <w:b/>
              </w:rPr>
              <w:t>Май: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tabs>
                <w:tab w:val="num" w:pos="0"/>
              </w:tabs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 w:rsidRPr="006E2381">
              <w:t>1.Об организационных мероприятиях по освоению земель сельскохозяйственного назначения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tabs>
                <w:tab w:val="num" w:pos="0"/>
              </w:tabs>
            </w:pPr>
            <w:r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2.</w:t>
            </w:r>
            <w:r w:rsidRPr="00A944F9">
              <w:rPr>
                <w:bCs/>
              </w:rPr>
              <w:t xml:space="preserve"> </w:t>
            </w:r>
            <w:r w:rsidRPr="006E2381">
              <w:t>Об организации отдыха, оздоровления и занятости детей и подрост</w:t>
            </w:r>
            <w:r>
              <w:t>ков в 2018</w:t>
            </w:r>
            <w:r w:rsidRPr="006E2381">
              <w:t xml:space="preserve"> году.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образовательные учреждения, Совет молодёжи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A944F9">
              <w:rPr>
                <w:b/>
              </w:rPr>
              <w:t>Июнь: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1</w:t>
            </w:r>
            <w:r w:rsidRPr="006E2381">
              <w:t>. О мероприятиях по наведению порядка в использовании общественных земель (улиц, переулков), благоустройству и озеленению населенных пунктов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администрация сельского поселения, старосты населенных пунктов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  <w:r w:rsidRPr="00A944F9">
              <w:rPr>
                <w:b/>
              </w:rPr>
              <w:t>Июль: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1</w:t>
            </w:r>
            <w:r w:rsidRPr="006E2381">
              <w:t>. О ходе работы учреждений культуры с подростками и детьми во время летних каникул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2B65B4">
              <w:t>администрация сельского поселения, учреждения культуры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A944F9">
              <w:rPr>
                <w:b/>
              </w:rPr>
              <w:t>Август:</w:t>
            </w:r>
            <w:r w:rsidRPr="006E2381">
              <w:t xml:space="preserve">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1. О подготовке МК</w:t>
            </w:r>
            <w:r w:rsidRPr="006E2381">
              <w:t>ОУ «</w:t>
            </w:r>
            <w:proofErr w:type="spellStart"/>
            <w:r>
              <w:t>Короленковская</w:t>
            </w:r>
            <w:proofErr w:type="spellEnd"/>
            <w:r>
              <w:t xml:space="preserve"> ООШ» к новому 2018-2019</w:t>
            </w:r>
            <w:r w:rsidRPr="006E2381">
              <w:t xml:space="preserve"> году.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 xml:space="preserve">2.О мерах по пополнению собственных доходов и </w:t>
            </w:r>
            <w:r w:rsidRPr="006E2381">
              <w:lastRenderedPageBreak/>
              <w:t>оптимизации расходов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lastRenderedPageBreak/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jc w:val="both"/>
            </w:pP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t>администрация сельского поселения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  <w:r w:rsidRPr="00A944F9">
              <w:rPr>
                <w:b/>
              </w:rPr>
              <w:t>Сентябрь: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1.О подготовке </w:t>
            </w:r>
            <w:r>
              <w:t>учреждений и организаций</w:t>
            </w:r>
            <w:r w:rsidRPr="006E2381">
              <w:t xml:space="preserve"> к отопительному сезону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администрация сельского поселения, все учреждения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 w:rsidRPr="006E2381">
              <w:t xml:space="preserve"> 2.О мероприятиях по проведению Дня пожилых людей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 xml:space="preserve">администрация сельского поселения, все учреждения 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  <w:r w:rsidRPr="00A944F9">
              <w:rPr>
                <w:b/>
              </w:rPr>
              <w:t>Октябрь:</w:t>
            </w:r>
            <w:r w:rsidRPr="00A944F9">
              <w:rPr>
                <w:b/>
              </w:rPr>
              <w:tab/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>Итоги работы по подготовке</w:t>
            </w:r>
            <w:r w:rsidRPr="006E2381">
              <w:t xml:space="preserve"> к работе в осенне-зимний период.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  <w:spacing w:after="80"/>
            </w:pPr>
            <w:r>
              <w:t xml:space="preserve">администрация сельского поселения, все учреждения 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  <w:r w:rsidRPr="00A944F9">
              <w:rPr>
                <w:b/>
              </w:rPr>
              <w:t>Ноябрь: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</w:rPr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Cs/>
              </w:rPr>
            </w:pPr>
            <w:r w:rsidRPr="00A944F9">
              <w:rPr>
                <w:bCs/>
              </w:rPr>
              <w:t>1. Об итогах социально-экономического развития сельс</w:t>
            </w:r>
            <w:r>
              <w:rPr>
                <w:bCs/>
              </w:rPr>
              <w:t>кого поселения за 9 месяцев 2018</w:t>
            </w:r>
            <w:r w:rsidRPr="00A944F9">
              <w:rPr>
                <w:bCs/>
              </w:rPr>
              <w:t xml:space="preserve"> года.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Cs/>
              </w:rPr>
            </w:pPr>
            <w:r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2. О работе учреждений культуры в деле формирования здорового образа жизни среди молодежи и подростков и предоставлении населению культурно - досуговых мероприятий.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>учреждения культуры.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3. О плане мероприятий проведения Дня матери.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учреждения культуры.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 xml:space="preserve">4.О мероприятиях по проведению Дня инвалидов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учреждения культуры.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  <w:r w:rsidRPr="00A944F9">
              <w:rPr>
                <w:b/>
              </w:rPr>
              <w:t>Декабрь: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pStyle w:val="af5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1. О  плане работы на 2019</w:t>
            </w:r>
            <w:r w:rsidRPr="006E2381">
              <w:t xml:space="preserve"> год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администрация сельского поселения, учреждения культуры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 w:rsidRPr="006E2381">
              <w:t>2.Об итогах работы администрации сельского поселения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>
              <w:t>администрация сельского поселения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 w:rsidRPr="006E2381">
              <w:t>3. О плане мероприятий проведения Дня Конституции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>
              <w:t>учреждения культуры.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 w:rsidRPr="006E2381">
              <w:t>4.Об организованном проведении Новогодних и Рождественских мероприятий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spacing w:after="80"/>
              <w:jc w:val="both"/>
            </w:pPr>
            <w:r>
              <w:t>администрация сельского поселения, все учреждения и организации.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center"/>
              <w:rPr>
                <w:b/>
              </w:rPr>
            </w:pPr>
            <w:r w:rsidRPr="00A944F9">
              <w:rPr>
                <w:b/>
                <w:lang w:val="en-US"/>
              </w:rPr>
              <w:t>V</w:t>
            </w:r>
            <w:r w:rsidRPr="00A944F9">
              <w:rPr>
                <w:b/>
              </w:rPr>
              <w:t>1. План мероприятий Совета профилактики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center"/>
              <w:rPr>
                <w:b/>
              </w:rPr>
            </w:pPr>
            <w:r w:rsidRPr="00A944F9">
              <w:rPr>
                <w:b/>
                <w:lang w:val="en-US"/>
              </w:rPr>
              <w:t>I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838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1. Разработка  и утверждение плана работы</w:t>
            </w:r>
          </w:p>
          <w:p w:rsidR="001B7FEC" w:rsidRPr="006E2381" w:rsidRDefault="001B7FEC" w:rsidP="00524052">
            <w:pPr>
              <w:jc w:val="both"/>
            </w:pPr>
            <w:r w:rsidRPr="006E2381">
              <w:t>2. Разъяснение на сходах граждан о мерах по противопожарной безопасности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center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II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844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 w:rsidRPr="006E2381">
              <w:t>1.  О</w:t>
            </w:r>
            <w:r>
              <w:t>б</w:t>
            </w:r>
            <w:r w:rsidRPr="006E2381">
              <w:t xml:space="preserve"> активизации работы добровольных народных дружин на территории сельского поселения </w:t>
            </w:r>
          </w:p>
          <w:p w:rsidR="001B7FEC" w:rsidRPr="006E2381" w:rsidRDefault="001B7FEC" w:rsidP="00524052">
            <w:pPr>
              <w:jc w:val="both"/>
            </w:pPr>
            <w:r w:rsidRPr="006E2381">
              <w:t xml:space="preserve">2.Вовлечение молодёжи и подростков в занятие физкультурой и спортом в целях недопущения роста подростковой преступности 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center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III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1130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 w:rsidRPr="006E2381">
              <w:t>1. Рассмотрение дел на несовершеннолетних детей и родителей, не занимающихся воспитанием   детей.</w:t>
            </w:r>
          </w:p>
          <w:p w:rsidR="001B7FEC" w:rsidRPr="006E2381" w:rsidRDefault="001B7FEC" w:rsidP="00524052">
            <w:pPr>
              <w:jc w:val="both"/>
            </w:pPr>
            <w:r w:rsidRPr="006E2381">
              <w:t>2.Индивидуальная профилактическая работа с лицами</w:t>
            </w:r>
            <w:r>
              <w:t>, злоупотребляющими спиртосодержащую продукцию.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center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IV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842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1. Заслушивание на заседании Совета профилактики </w:t>
            </w:r>
            <w:r>
              <w:t xml:space="preserve">о занятиях  спортом ( 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>)</w:t>
            </w:r>
            <w:r w:rsidRPr="006E2381">
              <w:t xml:space="preserve">   </w:t>
            </w:r>
          </w:p>
          <w:p w:rsidR="001B7FEC" w:rsidRPr="006E2381" w:rsidRDefault="001B7FEC" w:rsidP="00524052">
            <w:pPr>
              <w:jc w:val="both"/>
            </w:pPr>
            <w:r w:rsidRPr="006E2381">
              <w:t xml:space="preserve">2. Профилактика правонарушений по борьбе с пьянством и алкоголизмом. 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center"/>
              <w:rPr>
                <w:b/>
              </w:rPr>
            </w:pPr>
            <w:r w:rsidRPr="00A944F9">
              <w:rPr>
                <w:b/>
                <w:lang w:val="en-US"/>
              </w:rPr>
              <w:t>V</w:t>
            </w:r>
            <w:r>
              <w:rPr>
                <w:b/>
              </w:rPr>
              <w:t>1I</w:t>
            </w:r>
            <w:r w:rsidRPr="00A944F9">
              <w:rPr>
                <w:b/>
              </w:rPr>
              <w:t>. План мероприятий Совета ветеранов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8C4072" w:rsidRDefault="001B7FEC" w:rsidP="00524052">
            <w:pPr>
              <w:jc w:val="both"/>
              <w:rPr>
                <w:b/>
              </w:rPr>
            </w:pPr>
            <w:r w:rsidRPr="00A944F9">
              <w:rPr>
                <w:b/>
                <w:lang w:val="en-US"/>
              </w:rPr>
              <w:t>I</w:t>
            </w:r>
            <w:r w:rsidRPr="00A944F9">
              <w:rPr>
                <w:b/>
              </w:rPr>
              <w:t xml:space="preserve"> квартал:   </w:t>
            </w:r>
          </w:p>
        </w:tc>
      </w:tr>
      <w:tr w:rsidR="001B7FEC" w:rsidRPr="006E2381" w:rsidTr="00524052">
        <w:trPr>
          <w:trHeight w:val="285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autoSpaceDE w:val="0"/>
              <w:autoSpaceDN w:val="0"/>
              <w:adjustRightInd w:val="0"/>
            </w:pPr>
            <w:r>
              <w:t>1.</w:t>
            </w:r>
            <w:r w:rsidRPr="001E5CDF">
              <w:t>Обновление и сверка списков по категориям</w:t>
            </w:r>
          </w:p>
        </w:tc>
      </w:tr>
      <w:tr w:rsidR="001B7FEC" w:rsidRPr="006E2381" w:rsidTr="00524052">
        <w:trPr>
          <w:trHeight w:val="288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autoSpaceDE w:val="0"/>
              <w:autoSpaceDN w:val="0"/>
              <w:adjustRightInd w:val="0"/>
            </w:pPr>
            <w:r>
              <w:t>2.</w:t>
            </w:r>
            <w:r w:rsidRPr="001E5CDF">
              <w:t>Рождественские посиделки</w:t>
            </w:r>
          </w:p>
        </w:tc>
      </w:tr>
      <w:tr w:rsidR="001B7FEC" w:rsidRPr="006E2381" w:rsidTr="00524052">
        <w:trPr>
          <w:trHeight w:val="267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autoSpaceDE w:val="0"/>
              <w:autoSpaceDN w:val="0"/>
              <w:adjustRightInd w:val="0"/>
            </w:pPr>
            <w:r>
              <w:t>3.Конкурсная программа, посвященная Дню защитников Отечества</w:t>
            </w:r>
          </w:p>
        </w:tc>
      </w:tr>
      <w:tr w:rsidR="001B7FEC" w:rsidRPr="006E2381" w:rsidTr="00524052">
        <w:trPr>
          <w:trHeight w:val="27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4.Вечер отдыха, посвященный Международному дню 8-е Марта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II</w:t>
            </w:r>
            <w:r w:rsidRPr="00A944F9">
              <w:rPr>
                <w:b/>
              </w:rPr>
              <w:t xml:space="preserve"> квартал: </w:t>
            </w:r>
          </w:p>
        </w:tc>
      </w:tr>
      <w:tr w:rsidR="001B7FEC" w:rsidRPr="006E2381" w:rsidTr="00524052">
        <w:trPr>
          <w:trHeight w:val="231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jc w:val="both"/>
            </w:pPr>
            <w:r>
              <w:lastRenderedPageBreak/>
              <w:t>1.Изучение обрядов, традиций, обычаев удмуртского народа.</w:t>
            </w:r>
          </w:p>
        </w:tc>
      </w:tr>
      <w:tr w:rsidR="001B7FEC" w:rsidRPr="006E2381" w:rsidTr="00524052">
        <w:trPr>
          <w:trHeight w:val="27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2.</w:t>
            </w:r>
            <w:r w:rsidRPr="00ED2320">
              <w:t>Участие в проводах призывников в Российскую армию. Обряд «</w:t>
            </w:r>
            <w:proofErr w:type="spellStart"/>
            <w:r w:rsidRPr="00ED2320">
              <w:t>Армие</w:t>
            </w:r>
            <w:proofErr w:type="spellEnd"/>
            <w:r w:rsidRPr="00ED2320">
              <w:t xml:space="preserve"> </w:t>
            </w:r>
            <w:proofErr w:type="spellStart"/>
            <w:r w:rsidRPr="00ED2320">
              <w:t>келян</w:t>
            </w:r>
            <w:proofErr w:type="spellEnd"/>
            <w:r w:rsidRPr="00ED2320">
              <w:t>»</w:t>
            </w:r>
          </w:p>
        </w:tc>
      </w:tr>
      <w:tr w:rsidR="001B7FEC" w:rsidRPr="006E2381" w:rsidTr="00524052">
        <w:trPr>
          <w:trHeight w:val="24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3.Сверка списков тружеников тыла, детей войны, вдов участников ВОВ</w:t>
            </w:r>
          </w:p>
        </w:tc>
      </w:tr>
      <w:tr w:rsidR="001B7FEC" w:rsidRPr="006E2381" w:rsidTr="00524052">
        <w:trPr>
          <w:trHeight w:val="225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4.</w:t>
            </w:r>
            <w:r w:rsidRPr="001D4BB8">
              <w:t>Участие в благоустройстве и санитарной очистке придомовых территорий</w:t>
            </w:r>
          </w:p>
        </w:tc>
      </w:tr>
      <w:tr w:rsidR="001B7FEC" w:rsidRPr="006E2381" w:rsidTr="00524052">
        <w:trPr>
          <w:trHeight w:val="225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5.</w:t>
            </w:r>
            <w:r w:rsidRPr="001D4BB8">
              <w:t>Участие в субботнике по очистке кладбища с. Короленко</w:t>
            </w:r>
          </w:p>
        </w:tc>
      </w:tr>
      <w:tr w:rsidR="001B7FEC" w:rsidRPr="006E2381" w:rsidTr="00524052">
        <w:trPr>
          <w:trHeight w:val="51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 xml:space="preserve"> 6.О ходе выполнения мероприятий по подготовке и проведению 73-летию Победы в Великой Отечественной войне 1941-1945 годов.</w:t>
            </w:r>
          </w:p>
        </w:tc>
      </w:tr>
      <w:tr w:rsidR="001B7FEC" w:rsidRPr="006E2381" w:rsidTr="00524052">
        <w:trPr>
          <w:trHeight w:val="51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</w:p>
        </w:tc>
      </w:tr>
      <w:tr w:rsidR="001B7FEC" w:rsidRPr="006E2381" w:rsidTr="00524052">
        <w:trPr>
          <w:trHeight w:val="484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7.</w:t>
            </w:r>
            <w:r w:rsidRPr="00ED2320">
              <w:t>День памяти и скорби. Панихида по погибшим  в годы ВОВ 1941-1945г.г., возложение цветов, вен</w:t>
            </w:r>
            <w:r>
              <w:t>ков- 22.06.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III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300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pStyle w:val="af5"/>
            </w:pPr>
            <w:r>
              <w:t>1.</w:t>
            </w:r>
            <w:r w:rsidRPr="006E2381">
              <w:t>О ходе  мероприятий, посвящённых Дню пожилых</w:t>
            </w:r>
          </w:p>
        </w:tc>
      </w:tr>
      <w:tr w:rsidR="001B7FEC" w:rsidRPr="006E2381" w:rsidTr="00524052">
        <w:trPr>
          <w:trHeight w:val="247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2.</w:t>
            </w:r>
            <w:r w:rsidRPr="00ED2320">
              <w:t xml:space="preserve">Участие в подготовке и проведении </w:t>
            </w:r>
            <w:proofErr w:type="spellStart"/>
            <w:r w:rsidRPr="00ED2320">
              <w:t>Мултанской</w:t>
            </w:r>
            <w:proofErr w:type="spellEnd"/>
            <w:r w:rsidRPr="00ED2320">
              <w:t xml:space="preserve"> ярмарки</w:t>
            </w:r>
          </w:p>
        </w:tc>
      </w:tr>
      <w:tr w:rsidR="001B7FEC" w:rsidRPr="00A944F9" w:rsidTr="00524052">
        <w:tc>
          <w:tcPr>
            <w:tcW w:w="10476" w:type="dxa"/>
            <w:gridSpan w:val="3"/>
            <w:shd w:val="clear" w:color="auto" w:fill="auto"/>
          </w:tcPr>
          <w:p w:rsidR="001B7FEC" w:rsidRPr="00A944F9" w:rsidRDefault="001B7FEC" w:rsidP="00524052">
            <w:pPr>
              <w:jc w:val="both"/>
              <w:rPr>
                <w:b/>
                <w:lang w:val="en-US"/>
              </w:rPr>
            </w:pPr>
            <w:r w:rsidRPr="00A944F9">
              <w:rPr>
                <w:b/>
                <w:lang w:val="en-US"/>
              </w:rPr>
              <w:t>IV</w:t>
            </w:r>
            <w:r w:rsidRPr="00A944F9">
              <w:rPr>
                <w:b/>
              </w:rPr>
              <w:t xml:space="preserve"> квартал:</w:t>
            </w:r>
          </w:p>
        </w:tc>
      </w:tr>
      <w:tr w:rsidR="001B7FEC" w:rsidRPr="006E2381" w:rsidTr="00524052">
        <w:trPr>
          <w:trHeight w:val="195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>1.</w:t>
            </w:r>
            <w:r w:rsidRPr="006E2381">
              <w:t>Мероприятия ко Дню инвалидов.</w:t>
            </w:r>
          </w:p>
        </w:tc>
      </w:tr>
      <w:tr w:rsidR="001B7FEC" w:rsidRPr="006E2381" w:rsidTr="00524052">
        <w:trPr>
          <w:trHeight w:val="345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2.</w:t>
            </w:r>
            <w:r w:rsidRPr="006E2381">
              <w:t>Усилить внимание и заботу о ветеранах, инвалидах  и малоимущих пенсионерах</w:t>
            </w:r>
          </w:p>
        </w:tc>
      </w:tr>
      <w:tr w:rsidR="001B7FEC" w:rsidRPr="006E2381" w:rsidTr="00524052">
        <w:trPr>
          <w:trHeight w:val="225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 xml:space="preserve">3.Участие в проводах призывников в Российскую армию. Обряд </w:t>
            </w:r>
            <w:r w:rsidRPr="00247FD5">
              <w:t>«</w:t>
            </w:r>
            <w:proofErr w:type="spellStart"/>
            <w:r>
              <w:t>Армие</w:t>
            </w:r>
            <w:proofErr w:type="spellEnd"/>
            <w:r>
              <w:t xml:space="preserve"> </w:t>
            </w:r>
            <w:proofErr w:type="spellStart"/>
            <w:r>
              <w:t>келян</w:t>
            </w:r>
            <w:proofErr w:type="spellEnd"/>
            <w:r w:rsidRPr="00247FD5">
              <w:t>»</w:t>
            </w:r>
          </w:p>
        </w:tc>
      </w:tr>
      <w:tr w:rsidR="001B7FEC" w:rsidRPr="006E2381" w:rsidTr="00524052">
        <w:trPr>
          <w:trHeight w:val="270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4.</w:t>
            </w:r>
            <w:r w:rsidRPr="006E2381">
              <w:t xml:space="preserve">Об итогах  </w:t>
            </w:r>
            <w:proofErr w:type="gramStart"/>
            <w:r w:rsidRPr="006E2381">
              <w:t xml:space="preserve">выполнения плана Совета ветеранов </w:t>
            </w:r>
            <w:r>
              <w:t>сельского поселения</w:t>
            </w:r>
            <w:proofErr w:type="gramEnd"/>
            <w:r>
              <w:t xml:space="preserve"> за 2017</w:t>
            </w:r>
            <w:r w:rsidRPr="006E2381">
              <w:t xml:space="preserve"> год.</w:t>
            </w:r>
          </w:p>
        </w:tc>
      </w:tr>
      <w:tr w:rsidR="001B7FEC" w:rsidRPr="006E2381" w:rsidTr="00524052">
        <w:trPr>
          <w:trHeight w:val="251"/>
        </w:trPr>
        <w:tc>
          <w:tcPr>
            <w:tcW w:w="10476" w:type="dxa"/>
            <w:gridSpan w:val="3"/>
            <w:shd w:val="clear" w:color="auto" w:fill="auto"/>
          </w:tcPr>
          <w:p w:rsidR="001B7FEC" w:rsidRDefault="001B7FEC" w:rsidP="00524052">
            <w:pPr>
              <w:jc w:val="both"/>
            </w:pPr>
            <w:r>
              <w:t>5.</w:t>
            </w:r>
            <w:r w:rsidRPr="006E2381">
              <w:t xml:space="preserve">Об утверждении </w:t>
            </w:r>
            <w:proofErr w:type="gramStart"/>
            <w:r w:rsidRPr="006E2381">
              <w:t>плана работы Совет</w:t>
            </w:r>
            <w:r>
              <w:t>а ветеранов  сельского поселения</w:t>
            </w:r>
            <w:proofErr w:type="gramEnd"/>
            <w:r>
              <w:t xml:space="preserve"> на 2018</w:t>
            </w:r>
            <w:r w:rsidRPr="006E2381">
              <w:t xml:space="preserve"> год.</w:t>
            </w:r>
          </w:p>
        </w:tc>
      </w:tr>
      <w:tr w:rsidR="001B7FEC" w:rsidRPr="006E2381" w:rsidTr="00524052">
        <w:trPr>
          <w:trHeight w:val="382"/>
        </w:trPr>
        <w:tc>
          <w:tcPr>
            <w:tcW w:w="10476" w:type="dxa"/>
            <w:gridSpan w:val="3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center"/>
            </w:pPr>
            <w:r w:rsidRPr="00A944F9">
              <w:rPr>
                <w:b/>
              </w:rPr>
              <w:t>1. Традиционные, социально-культурные и мероприятия сельского поселения: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944F9">
              <w:rPr>
                <w:b/>
              </w:rPr>
              <w:t xml:space="preserve">Январь: </w:t>
            </w:r>
            <w:r w:rsidRPr="005D2033">
              <w:t>Рождественские елки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971D3D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    Февраль: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Праздничные мероприятия, посвящённые Дню защитника Отечества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СДК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Районные зимние игры.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</w:t>
            </w:r>
            <w:r>
              <w:t xml:space="preserve">                 « Спортивный ка</w:t>
            </w:r>
            <w:r w:rsidRPr="006E2381">
              <w:t>лейдоскоп»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    Март: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Праздничное мероприятие «Проводы Русской Зимы»,  Дня 8 Марта.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СДК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Собрания граждан.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Администрация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 </w:t>
            </w:r>
            <w:r w:rsidRPr="00A944F9">
              <w:rPr>
                <w:b/>
              </w:rPr>
              <w:t>Апрель: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Месячник по благоустройству населенных пунктов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Администрация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</w:t>
            </w:r>
            <w:r>
              <w:t xml:space="preserve"> Проводы призывников в Российскую армию. Обряд </w:t>
            </w:r>
            <w:r w:rsidRPr="005D2033">
              <w:t>«</w:t>
            </w:r>
            <w:proofErr w:type="spellStart"/>
            <w:r>
              <w:t>Армие</w:t>
            </w:r>
            <w:proofErr w:type="spellEnd"/>
            <w:r>
              <w:t xml:space="preserve"> </w:t>
            </w:r>
            <w:proofErr w:type="spellStart"/>
            <w:r>
              <w:t>келян</w:t>
            </w:r>
            <w:proofErr w:type="spellEnd"/>
            <w:r w:rsidRPr="005D2033">
              <w:t>»</w:t>
            </w:r>
            <w:r w:rsidRPr="006E2381">
              <w:t xml:space="preserve">            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Соколова О.М.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 </w:t>
            </w:r>
            <w:r w:rsidRPr="00A944F9">
              <w:rPr>
                <w:b/>
              </w:rPr>
              <w:t>Май: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Торжественные митинги, посвященные  дню Победы в Великой Отечественной войне                      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Администрация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Праздник последнего звонка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  </w:t>
            </w:r>
            <w:r w:rsidRPr="00A944F9">
              <w:rPr>
                <w:b/>
              </w:rPr>
              <w:t>Июнь: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A944F9">
              <w:rPr>
                <w:b/>
              </w:rPr>
              <w:t xml:space="preserve">                   </w:t>
            </w:r>
            <w:r w:rsidRPr="006E2381">
              <w:t xml:space="preserve">Мероприятия, посвященные международному дню защиты детей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971D3D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Мероприятия, посвященные Дню молодежи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</w:t>
            </w:r>
            <w:r w:rsidRPr="00A944F9">
              <w:rPr>
                <w:b/>
              </w:rPr>
              <w:t>Июль: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День семьи, любви и верности.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 </w:t>
            </w:r>
            <w:r w:rsidRPr="00A944F9">
              <w:rPr>
                <w:b/>
              </w:rPr>
              <w:t xml:space="preserve">Август: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Соревнования по мини футболу, посвящённые ко Дню физкультурника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Приемка школ к новому учебному году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>
              <w:t xml:space="preserve">                    Подготовка и проведение </w:t>
            </w:r>
            <w:proofErr w:type="spellStart"/>
            <w:r>
              <w:t>Мултанской</w:t>
            </w:r>
            <w:proofErr w:type="spellEnd"/>
            <w:r>
              <w:t xml:space="preserve"> ярмарки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Администрация, СДК</w:t>
            </w: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lastRenderedPageBreak/>
              <w:t xml:space="preserve">          Сентябрь: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День знаний. Уроки Мира.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«Кросс наций»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6E2381">
              <w:t xml:space="preserve">          </w:t>
            </w:r>
            <w:r w:rsidRPr="00A944F9">
              <w:rPr>
                <w:b/>
              </w:rPr>
              <w:t>Октябрь: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Торжественные мероприятия, посвященные ко Дню пожилых людей.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proofErr w:type="spellStart"/>
            <w:r>
              <w:t>Администрация</w:t>
            </w:r>
            <w:proofErr w:type="gramStart"/>
            <w:r>
              <w:t>,С</w:t>
            </w:r>
            <w:proofErr w:type="gramEnd"/>
            <w:r>
              <w:t>овет</w:t>
            </w:r>
            <w:proofErr w:type="spellEnd"/>
            <w:r>
              <w:t xml:space="preserve"> ветеранов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Осенний месячник санитарной очистки территорий и по посадке деревьев и зеленых насаждений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A944F9" w:rsidTr="00524052">
        <w:tc>
          <w:tcPr>
            <w:tcW w:w="6343" w:type="dxa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 w:rsidRPr="00A944F9">
              <w:rPr>
                <w:b/>
              </w:rPr>
              <w:t xml:space="preserve">          Ноябрь: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A944F9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Мероприятия ко Дню матери.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СДК</w:t>
            </w: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Мероприятия, посвящённые Дню народного единства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Акция «Молодежь за здоровый образ жизни»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</w:t>
            </w:r>
            <w:r w:rsidRPr="00A944F9">
              <w:rPr>
                <w:b/>
              </w:rPr>
              <w:t>Декабрь:</w:t>
            </w:r>
            <w:r w:rsidRPr="006E2381">
              <w:t xml:space="preserve">                     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Мероприятия, посвящённые Дню Конституции России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proofErr w:type="spellStart"/>
            <w:r>
              <w:t>Администрация</w:t>
            </w:r>
            <w:proofErr w:type="gramStart"/>
            <w:r>
              <w:t>,С</w:t>
            </w:r>
            <w:proofErr w:type="gramEnd"/>
            <w:r>
              <w:t>ДК</w:t>
            </w:r>
            <w:proofErr w:type="spellEnd"/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Мероприятия ко Дню инвалидов.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  <w:r w:rsidRPr="006E2381">
              <w:t xml:space="preserve">                     Новогодние мероприятия.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В течение года: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Default="001B7FEC" w:rsidP="00524052">
            <w:pPr>
              <w:tabs>
                <w:tab w:val="left" w:pos="2184"/>
              </w:tabs>
              <w:jc w:val="both"/>
            </w:pPr>
            <w:r>
              <w:rPr>
                <w:b/>
              </w:rPr>
              <w:t xml:space="preserve">      </w:t>
            </w:r>
            <w:r>
              <w:t xml:space="preserve">               Поздравление юбиляров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971D3D" w:rsidP="00524052">
            <w:pPr>
              <w:tabs>
                <w:tab w:val="left" w:pos="2184"/>
              </w:tabs>
              <w:jc w:val="both"/>
            </w:pPr>
            <w:r>
              <w:t>Администрация, Совет ветеранов</w:t>
            </w:r>
            <w:bookmarkStart w:id="0" w:name="_GoBack"/>
            <w:bookmarkEnd w:id="0"/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Default="001B7FEC" w:rsidP="00524052">
            <w:pPr>
              <w:tabs>
                <w:tab w:val="left" w:pos="21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Ежемесячно: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  <w:tr w:rsidR="001B7FEC" w:rsidRPr="006E2381" w:rsidTr="00524052">
        <w:tc>
          <w:tcPr>
            <w:tcW w:w="6343" w:type="dxa"/>
            <w:shd w:val="clear" w:color="auto" w:fill="auto"/>
          </w:tcPr>
          <w:p w:rsidR="001B7FEC" w:rsidRDefault="001B7FEC" w:rsidP="00524052">
            <w:pPr>
              <w:tabs>
                <w:tab w:val="left" w:pos="2184"/>
              </w:tabs>
              <w:jc w:val="both"/>
            </w:pPr>
            <w:r>
              <w:t xml:space="preserve">                     Занятие клубов ветеранов «</w:t>
            </w:r>
            <w:proofErr w:type="spellStart"/>
            <w:r>
              <w:t>Егыт</w:t>
            </w:r>
            <w:proofErr w:type="spellEnd"/>
            <w:r>
              <w:t xml:space="preserve"> </w:t>
            </w:r>
            <w:proofErr w:type="spellStart"/>
            <w:r>
              <w:t>мылкыд</w:t>
            </w:r>
            <w:proofErr w:type="spellEnd"/>
            <w:r>
              <w:t>».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1B7FEC" w:rsidRPr="006E2381" w:rsidRDefault="001B7FEC" w:rsidP="00524052">
            <w:pPr>
              <w:tabs>
                <w:tab w:val="left" w:pos="2184"/>
              </w:tabs>
              <w:jc w:val="both"/>
            </w:pPr>
          </w:p>
        </w:tc>
      </w:tr>
    </w:tbl>
    <w:p w:rsidR="001B7FEC" w:rsidRPr="00B1007B" w:rsidRDefault="001B7FEC" w:rsidP="001B7FEC">
      <w:pPr>
        <w:tabs>
          <w:tab w:val="left" w:pos="2184"/>
        </w:tabs>
        <w:ind w:left="-600"/>
        <w:jc w:val="both"/>
      </w:pPr>
      <w:r>
        <w:t xml:space="preserve">  </w:t>
      </w:r>
    </w:p>
    <w:p w:rsidR="005F0B46" w:rsidRPr="001B7FEC" w:rsidRDefault="005F0B46">
      <w:pPr>
        <w:rPr>
          <w:i/>
        </w:rPr>
      </w:pPr>
    </w:p>
    <w:sectPr w:rsidR="005F0B46" w:rsidRPr="001B7FEC" w:rsidSect="00E16EAF">
      <w:pgSz w:w="11906" w:h="16838"/>
      <w:pgMar w:top="851" w:right="851" w:bottom="851" w:left="1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9A"/>
    <w:multiLevelType w:val="hybridMultilevel"/>
    <w:tmpl w:val="12D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89B"/>
    <w:multiLevelType w:val="hybridMultilevel"/>
    <w:tmpl w:val="F3A49E76"/>
    <w:lvl w:ilvl="0" w:tplc="9B580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792A84"/>
    <w:multiLevelType w:val="multilevel"/>
    <w:tmpl w:val="9DA65C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7"/>
    <w:rsid w:val="001B7FEC"/>
    <w:rsid w:val="005F0B46"/>
    <w:rsid w:val="00971D3D"/>
    <w:rsid w:val="00DF3A27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1B7FEC"/>
    <w:pPr>
      <w:jc w:val="both"/>
    </w:pPr>
  </w:style>
  <w:style w:type="character" w:customStyle="1" w:styleId="af6">
    <w:name w:val="Основной текст Знак"/>
    <w:basedOn w:val="a0"/>
    <w:link w:val="af5"/>
    <w:rsid w:val="001B7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B7FEC"/>
    <w:pPr>
      <w:spacing w:after="80"/>
      <w:ind w:left="1080" w:hanging="36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1B7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1B7FEC"/>
    <w:pPr>
      <w:jc w:val="both"/>
    </w:pPr>
  </w:style>
  <w:style w:type="character" w:customStyle="1" w:styleId="af6">
    <w:name w:val="Основной текст Знак"/>
    <w:basedOn w:val="a0"/>
    <w:link w:val="af5"/>
    <w:rsid w:val="001B7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B7FEC"/>
    <w:pPr>
      <w:spacing w:after="80"/>
      <w:ind w:left="1080" w:hanging="360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1B7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2018-07-20T03:14:00Z</dcterms:created>
  <dcterms:modified xsi:type="dcterms:W3CDTF">2018-07-23T05:51:00Z</dcterms:modified>
</cp:coreProperties>
</file>