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УТВЕРЖДЕНА:</w:t>
      </w:r>
    </w:p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Постановлением Администрации </w:t>
      </w:r>
    </w:p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муниципального образования</w:t>
      </w:r>
    </w:p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«Муниципальный округ </w:t>
      </w:r>
    </w:p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Кизнерский район УР»</w:t>
      </w:r>
    </w:p>
    <w:p w:rsidR="00FE24D0" w:rsidRDefault="00522455" w:rsidP="00FE24D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15.12.</w:t>
      </w:r>
      <w:r w:rsidR="00FE24D0">
        <w:rPr>
          <w:rFonts w:ascii="Times New Roman" w:hAnsi="Times New Roman" w:cs="Times New Roman"/>
          <w:b w:val="0"/>
          <w:sz w:val="24"/>
          <w:szCs w:val="24"/>
        </w:rPr>
        <w:t xml:space="preserve"> 2022 г. № </w:t>
      </w:r>
      <w:r>
        <w:rPr>
          <w:rFonts w:ascii="Times New Roman" w:hAnsi="Times New Roman" w:cs="Times New Roman"/>
          <w:b w:val="0"/>
          <w:sz w:val="24"/>
          <w:szCs w:val="24"/>
        </w:rPr>
        <w:t>1080</w:t>
      </w:r>
    </w:p>
    <w:p w:rsidR="00913D14" w:rsidRPr="00EE5B0A" w:rsidRDefault="00913D14" w:rsidP="007548E3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13D14" w:rsidRPr="007548E3" w:rsidRDefault="00913D14" w:rsidP="007548E3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E1D22" w:rsidRDefault="00C440E3" w:rsidP="000705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ПРОГРАММА</w:t>
      </w:r>
      <w:r w:rsidR="007548E3" w:rsidRPr="00AE7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6F1" w:rsidRPr="007019D1" w:rsidRDefault="006E1D22" w:rsidP="008556F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19D1">
        <w:rPr>
          <w:rFonts w:ascii="Times New Roman" w:hAnsi="Times New Roman" w:cs="Times New Roman"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</w:t>
      </w:r>
      <w:r w:rsidR="008556F1" w:rsidRPr="007019D1">
        <w:rPr>
          <w:rFonts w:ascii="Times New Roman" w:hAnsi="Times New Roman" w:cs="Times New Roman"/>
          <w:sz w:val="26"/>
          <w:szCs w:val="26"/>
        </w:rPr>
        <w:t xml:space="preserve">муниципального земельного контроля </w:t>
      </w:r>
    </w:p>
    <w:p w:rsidR="008556F1" w:rsidRDefault="008556F1" w:rsidP="000705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7019D1" w:rsidRPr="007019D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«Муниципальный округ Кизнерский район Удмуртской Республики»  </w:t>
      </w:r>
    </w:p>
    <w:p w:rsidR="00024E36" w:rsidRPr="007019D1" w:rsidRDefault="006E1D22" w:rsidP="000705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19D1">
        <w:rPr>
          <w:rFonts w:ascii="Times New Roman" w:hAnsi="Times New Roman" w:cs="Times New Roman"/>
          <w:sz w:val="26"/>
          <w:szCs w:val="26"/>
        </w:rPr>
        <w:t xml:space="preserve">на 2023 год </w:t>
      </w:r>
    </w:p>
    <w:p w:rsidR="00024E36" w:rsidRPr="007548E3" w:rsidRDefault="00024E36" w:rsidP="007548E3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024E36" w:rsidRPr="00A934AF" w:rsidRDefault="00024E36" w:rsidP="00A934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934AF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A934AF">
        <w:rPr>
          <w:rFonts w:ascii="Times New Roman" w:hAnsi="Times New Roman" w:cs="Times New Roman"/>
          <w:b w:val="0"/>
          <w:sz w:val="24"/>
          <w:szCs w:val="24"/>
        </w:rPr>
        <w:t xml:space="preserve">Программа 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>профилактики рисков причинения вреда (ущерба) охраняемым законом ценностям</w:t>
      </w:r>
      <w:r w:rsidR="0069697C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34AF" w:rsidRPr="00A934AF">
        <w:rPr>
          <w:rFonts w:ascii="Times New Roman" w:hAnsi="Times New Roman" w:cs="Times New Roman"/>
          <w:b w:val="0"/>
          <w:sz w:val="24"/>
          <w:szCs w:val="24"/>
        </w:rPr>
        <w:t xml:space="preserve">при осуществлении </w:t>
      </w:r>
      <w:r w:rsidR="008556F1" w:rsidRPr="00A934AF">
        <w:rPr>
          <w:rFonts w:ascii="Times New Roman" w:hAnsi="Times New Roman" w:cs="Times New Roman"/>
          <w:b w:val="0"/>
          <w:sz w:val="24"/>
          <w:szCs w:val="24"/>
        </w:rPr>
        <w:t>муниципального земельного контроля</w:t>
      </w:r>
      <w:r w:rsidR="008556F1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</w:t>
      </w:r>
      <w:r w:rsidR="00A934AF" w:rsidRPr="00A934A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образования «Муниципальный округ Кизнерский район Удмуртской Республики»  </w:t>
      </w:r>
      <w:r w:rsidR="00A934AF">
        <w:rPr>
          <w:rFonts w:ascii="Times New Roman" w:hAnsi="Times New Roman" w:cs="Times New Roman"/>
          <w:b w:val="0"/>
          <w:sz w:val="24"/>
          <w:szCs w:val="24"/>
        </w:rPr>
        <w:t>на 2023 год</w:t>
      </w:r>
      <w:r w:rsidR="007019D1">
        <w:rPr>
          <w:rFonts w:ascii="Times New Roman" w:hAnsi="Times New Roman" w:cs="Times New Roman"/>
          <w:sz w:val="24"/>
          <w:szCs w:val="24"/>
        </w:rPr>
        <w:t xml:space="preserve"> </w:t>
      </w:r>
      <w:r w:rsidR="007019D1" w:rsidRPr="00A934AF">
        <w:rPr>
          <w:rFonts w:ascii="Times New Roman" w:hAnsi="Times New Roman" w:cs="Times New Roman"/>
          <w:b w:val="0"/>
          <w:sz w:val="24"/>
          <w:szCs w:val="24"/>
        </w:rPr>
        <w:t>(далее – п</w:t>
      </w:r>
      <w:r w:rsidR="00EA1578" w:rsidRPr="00A934AF">
        <w:rPr>
          <w:rFonts w:ascii="Times New Roman" w:hAnsi="Times New Roman" w:cs="Times New Roman"/>
          <w:b w:val="0"/>
          <w:sz w:val="24"/>
          <w:szCs w:val="24"/>
        </w:rPr>
        <w:t>рограмма профилактики)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разработана</w:t>
      </w:r>
      <w:r w:rsidR="00EA1578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в</w:t>
      </w:r>
      <w:r w:rsidR="00EA1578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соответствии</w:t>
      </w:r>
      <w:r w:rsidR="00EA1578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с</w:t>
      </w:r>
      <w:r w:rsidR="00FD0D51" w:rsidRPr="00A934AF">
        <w:rPr>
          <w:rFonts w:ascii="Times New Roman" w:hAnsi="Times New Roman" w:cs="Times New Roman"/>
          <w:b w:val="0"/>
          <w:sz w:val="24"/>
          <w:szCs w:val="24"/>
        </w:rPr>
        <w:t>о ст</w:t>
      </w:r>
      <w:r w:rsidR="00AF1EF8" w:rsidRPr="00A934AF">
        <w:rPr>
          <w:rFonts w:ascii="Times New Roman" w:hAnsi="Times New Roman" w:cs="Times New Roman"/>
          <w:b w:val="0"/>
          <w:sz w:val="24"/>
          <w:szCs w:val="24"/>
        </w:rPr>
        <w:t>ат</w:t>
      </w:r>
      <w:r w:rsidR="00FD0D51" w:rsidRPr="00A934AF">
        <w:rPr>
          <w:rFonts w:ascii="Times New Roman" w:hAnsi="Times New Roman" w:cs="Times New Roman"/>
          <w:b w:val="0"/>
          <w:sz w:val="24"/>
          <w:szCs w:val="24"/>
        </w:rPr>
        <w:t>ьей 44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0D51" w:rsidRPr="00A934AF">
        <w:rPr>
          <w:rFonts w:ascii="Times New Roman" w:hAnsi="Times New Roman" w:cs="Times New Roman"/>
          <w:b w:val="0"/>
          <w:sz w:val="24"/>
          <w:szCs w:val="24"/>
        </w:rPr>
        <w:t>Федерального закона</w:t>
      </w:r>
      <w:r w:rsidR="00D66E7F" w:rsidRPr="00A934AF">
        <w:rPr>
          <w:rFonts w:ascii="Times New Roman" w:hAnsi="Times New Roman" w:cs="Times New Roman"/>
          <w:b w:val="0"/>
          <w:sz w:val="24"/>
          <w:szCs w:val="24"/>
        </w:rPr>
        <w:t xml:space="preserve">  от 31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>.07.2020 №</w:t>
      </w:r>
      <w:r w:rsidR="00D66E7F" w:rsidRPr="00A934AF">
        <w:rPr>
          <w:rFonts w:ascii="Times New Roman" w:hAnsi="Times New Roman" w:cs="Times New Roman"/>
          <w:b w:val="0"/>
          <w:sz w:val="24"/>
          <w:szCs w:val="24"/>
        </w:rPr>
        <w:t xml:space="preserve"> 248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>-ФЗ «</w:t>
      </w:r>
      <w:r w:rsidR="00D66E7F" w:rsidRPr="00A934AF">
        <w:rPr>
          <w:rFonts w:ascii="Times New Roman" w:hAnsi="Times New Roman" w:cs="Times New Roman"/>
          <w:b w:val="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>»</w:t>
      </w:r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 xml:space="preserve"> и  Правилами разработки и утверждения контрольными (надзорными) органами программы</w:t>
      </w:r>
      <w:proofErr w:type="gramEnd"/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ценностям, </w:t>
      </w:r>
      <w:proofErr w:type="gramStart"/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>утвержденными</w:t>
      </w:r>
      <w:proofErr w:type="gramEnd"/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73B4" w:rsidRPr="00A934AF">
        <w:rPr>
          <w:rFonts w:ascii="Times New Roman" w:hAnsi="Times New Roman" w:cs="Times New Roman"/>
          <w:b w:val="0"/>
          <w:sz w:val="24"/>
          <w:szCs w:val="24"/>
        </w:rPr>
        <w:t>постановлением Правительства Р</w:t>
      </w:r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 xml:space="preserve">оссийской </w:t>
      </w:r>
      <w:r w:rsidR="001973B4" w:rsidRPr="00A934AF">
        <w:rPr>
          <w:rFonts w:ascii="Times New Roman" w:hAnsi="Times New Roman" w:cs="Times New Roman"/>
          <w:b w:val="0"/>
          <w:sz w:val="24"/>
          <w:szCs w:val="24"/>
        </w:rPr>
        <w:t>Ф</w:t>
      </w:r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>едерации</w:t>
      </w:r>
      <w:r w:rsidR="001973B4" w:rsidRPr="00A934AF">
        <w:rPr>
          <w:rFonts w:ascii="Times New Roman" w:hAnsi="Times New Roman" w:cs="Times New Roman"/>
          <w:b w:val="0"/>
          <w:sz w:val="24"/>
          <w:szCs w:val="24"/>
        </w:rPr>
        <w:t xml:space="preserve"> от 25.06.2021 № 990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24E36" w:rsidRPr="00AE7502" w:rsidRDefault="006E1D22" w:rsidP="007548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10716" w:rsidRPr="00AE7502">
        <w:rPr>
          <w:rFonts w:ascii="Times New Roman" w:hAnsi="Times New Roman" w:cs="Times New Roman"/>
          <w:sz w:val="24"/>
          <w:szCs w:val="24"/>
        </w:rPr>
        <w:t>. Программа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810716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091D11" w:rsidRPr="00AE7502">
        <w:rPr>
          <w:rFonts w:ascii="Times New Roman" w:hAnsi="Times New Roman" w:cs="Times New Roman"/>
          <w:sz w:val="24"/>
          <w:szCs w:val="24"/>
        </w:rPr>
        <w:t xml:space="preserve">реализуется </w:t>
      </w:r>
      <w:r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«Муниципальный округ «Кизнерский район Удмуртской Республики</w:t>
      </w:r>
      <w:r w:rsidR="007019D1">
        <w:rPr>
          <w:rFonts w:ascii="Times New Roman" w:hAnsi="Times New Roman" w:cs="Times New Roman"/>
          <w:sz w:val="24"/>
          <w:szCs w:val="24"/>
        </w:rPr>
        <w:t>» (</w:t>
      </w:r>
      <w:r w:rsidR="00A934AF">
        <w:rPr>
          <w:rFonts w:ascii="Times New Roman" w:hAnsi="Times New Roman" w:cs="Times New Roman"/>
          <w:sz w:val="24"/>
          <w:szCs w:val="24"/>
        </w:rPr>
        <w:t>далее -  Администрация Кизнерского района</w:t>
      </w:r>
      <w:r w:rsidR="007019D1">
        <w:rPr>
          <w:rFonts w:ascii="Times New Roman" w:hAnsi="Times New Roman" w:cs="Times New Roman"/>
          <w:sz w:val="24"/>
          <w:szCs w:val="24"/>
        </w:rPr>
        <w:t>)</w:t>
      </w:r>
      <w:r w:rsidR="00A93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91D11" w:rsidRPr="00AE750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091D11" w:rsidRPr="00AE750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17403" w:rsidRPr="00AE7502">
        <w:rPr>
          <w:rFonts w:ascii="Times New Roman" w:hAnsi="Times New Roman" w:cs="Times New Roman"/>
          <w:sz w:val="24"/>
          <w:szCs w:val="24"/>
        </w:rPr>
        <w:t>.</w:t>
      </w:r>
    </w:p>
    <w:p w:rsidR="00024E36" w:rsidRPr="00AE7502" w:rsidRDefault="00024E36" w:rsidP="007548E3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024E36" w:rsidRPr="00AE7502" w:rsidRDefault="00024E36" w:rsidP="000705E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Раздел I. </w:t>
      </w:r>
      <w:r w:rsidR="001D7741" w:rsidRPr="00AE7502">
        <w:rPr>
          <w:rFonts w:ascii="Times New Roman" w:hAnsi="Times New Roman" w:cs="Times New Roman"/>
          <w:sz w:val="24"/>
          <w:szCs w:val="24"/>
        </w:rPr>
        <w:t>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24E36" w:rsidRPr="00AE7502" w:rsidRDefault="00024E36" w:rsidP="007548E3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225CAB" w:rsidRPr="00A934AF" w:rsidRDefault="00A934AF" w:rsidP="000705E3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548E3" w:rsidRPr="00AE7502">
        <w:rPr>
          <w:rFonts w:ascii="Times New Roman" w:hAnsi="Times New Roman" w:cs="Times New Roman"/>
          <w:sz w:val="24"/>
          <w:szCs w:val="24"/>
        </w:rPr>
        <w:t>Муниципальный земельный контроль на территории муниципального образования «</w:t>
      </w:r>
      <w:r w:rsidR="009967DE" w:rsidRPr="00AE7502">
        <w:rPr>
          <w:rFonts w:ascii="Times New Roman" w:hAnsi="Times New Roman" w:cs="Times New Roman"/>
          <w:sz w:val="24"/>
          <w:szCs w:val="24"/>
        </w:rPr>
        <w:t>Муниципальный округ Кизнерский район Удмуртской Республики»</w:t>
      </w:r>
      <w:r w:rsidR="007548E3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9967DE" w:rsidRPr="00AE7502">
        <w:rPr>
          <w:rFonts w:ascii="Times New Roman" w:hAnsi="Times New Roman" w:cs="Times New Roman"/>
          <w:sz w:val="24"/>
          <w:szCs w:val="24"/>
        </w:rPr>
        <w:t xml:space="preserve">(далее – Кизнерский район) </w:t>
      </w:r>
      <w:r w:rsidR="007548E3" w:rsidRPr="00AE750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967DE" w:rsidRPr="00AE750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12209B">
        <w:rPr>
          <w:rFonts w:ascii="Times New Roman" w:hAnsi="Times New Roman" w:cs="Times New Roman"/>
          <w:sz w:val="24"/>
          <w:szCs w:val="24"/>
        </w:rPr>
        <w:t>Кизнерского</w:t>
      </w:r>
      <w:r w:rsidR="00AD54BF" w:rsidRPr="00AE750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57509">
        <w:rPr>
          <w:rFonts w:ascii="Times New Roman" w:hAnsi="Times New Roman" w:cs="Times New Roman"/>
          <w:sz w:val="24"/>
          <w:szCs w:val="24"/>
        </w:rPr>
        <w:t>а в соответствии со статьей 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50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емельного кодекса </w:t>
      </w:r>
      <w:r w:rsidRPr="00A934A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F025D">
        <w:rPr>
          <w:rFonts w:ascii="Times New Roman" w:hAnsi="Times New Roman" w:cs="Times New Roman"/>
          <w:sz w:val="24"/>
          <w:szCs w:val="24"/>
        </w:rPr>
        <w:t xml:space="preserve"> и Положением о муниципальном земельном контроле на территории </w:t>
      </w:r>
      <w:r w:rsidR="006F025D" w:rsidRPr="00AE7502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Кизнерский район Удмуртской Республики»</w:t>
      </w:r>
      <w:r w:rsidR="006F025D">
        <w:rPr>
          <w:rFonts w:ascii="Times New Roman" w:hAnsi="Times New Roman" w:cs="Times New Roman"/>
          <w:sz w:val="24"/>
          <w:szCs w:val="24"/>
        </w:rPr>
        <w:t xml:space="preserve">, утвержденным решением Совета депутатов </w:t>
      </w:r>
      <w:r w:rsidR="006F025D" w:rsidRPr="00AE7502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Кизнерский район Удмуртской Республики»</w:t>
      </w:r>
      <w:r w:rsidR="006F025D">
        <w:rPr>
          <w:rFonts w:ascii="Times New Roman" w:hAnsi="Times New Roman" w:cs="Times New Roman"/>
          <w:sz w:val="24"/>
          <w:szCs w:val="24"/>
        </w:rPr>
        <w:t xml:space="preserve"> от 10.12.20</w:t>
      </w:r>
      <w:r w:rsidR="001D4809">
        <w:rPr>
          <w:rFonts w:ascii="Times New Roman" w:hAnsi="Times New Roman" w:cs="Times New Roman"/>
          <w:sz w:val="24"/>
          <w:szCs w:val="24"/>
        </w:rPr>
        <w:t>21 года</w:t>
      </w:r>
      <w:proofErr w:type="gramEnd"/>
      <w:r w:rsidR="001D4809">
        <w:rPr>
          <w:rFonts w:ascii="Times New Roman" w:hAnsi="Times New Roman" w:cs="Times New Roman"/>
          <w:sz w:val="24"/>
          <w:szCs w:val="24"/>
        </w:rPr>
        <w:t xml:space="preserve"> № 4/12.</w:t>
      </w:r>
    </w:p>
    <w:p w:rsidR="007F5E09" w:rsidRPr="00AE7502" w:rsidRDefault="001D4809" w:rsidP="000705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BA7D05" w:rsidRPr="00AE7502">
        <w:rPr>
          <w:rFonts w:ascii="Times New Roman" w:hAnsi="Times New Roman" w:cs="Times New Roman"/>
          <w:sz w:val="24"/>
          <w:szCs w:val="24"/>
        </w:rPr>
        <w:t xml:space="preserve">Предметом муниципального земельного контроля является </w:t>
      </w:r>
      <w:r w:rsidR="00D52AA3" w:rsidRPr="00AE7502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AD54BF" w:rsidRPr="00AE7502">
        <w:rPr>
          <w:rFonts w:ascii="Times New Roman" w:hAnsi="Times New Roman" w:cs="Times New Roman"/>
          <w:sz w:val="24"/>
          <w:szCs w:val="24"/>
        </w:rPr>
        <w:t>организациями</w:t>
      </w:r>
      <w:r w:rsidR="00D52AA3" w:rsidRPr="00AE7502">
        <w:rPr>
          <w:rFonts w:ascii="Times New Roman" w:hAnsi="Times New Roman" w:cs="Times New Roman"/>
          <w:sz w:val="24"/>
          <w:szCs w:val="24"/>
        </w:rPr>
        <w:t>, индивидуальными</w:t>
      </w:r>
      <w:r w:rsidR="00AD54BF" w:rsidRPr="00AE7502">
        <w:rPr>
          <w:rFonts w:ascii="Times New Roman" w:hAnsi="Times New Roman" w:cs="Times New Roman"/>
          <w:sz w:val="24"/>
          <w:szCs w:val="24"/>
        </w:rPr>
        <w:t xml:space="preserve"> предпринимателями, гражданами </w:t>
      </w:r>
      <w:r w:rsidR="00D52AA3" w:rsidRPr="00AE7502">
        <w:rPr>
          <w:rFonts w:ascii="Times New Roman" w:hAnsi="Times New Roman" w:cs="Times New Roman"/>
          <w:sz w:val="24"/>
          <w:szCs w:val="24"/>
        </w:rPr>
        <w:t>(далее -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</w:t>
      </w:r>
      <w:r w:rsidR="008556F1">
        <w:rPr>
          <w:rFonts w:ascii="Times New Roman" w:hAnsi="Times New Roman" w:cs="Times New Roman"/>
          <w:sz w:val="24"/>
          <w:szCs w:val="24"/>
        </w:rPr>
        <w:t>.</w:t>
      </w:r>
    </w:p>
    <w:p w:rsidR="00AB7264" w:rsidRDefault="00AB7264" w:rsidP="00AB7264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04574">
        <w:rPr>
          <w:rFonts w:ascii="Times New Roman" w:hAnsi="Times New Roman" w:cs="Times New Roman"/>
          <w:sz w:val="24"/>
          <w:szCs w:val="24"/>
        </w:rPr>
        <w:t xml:space="preserve"> В связи с ограничениями на проведение контрольно-надзорных мероприятий, введенных постановлением Правительства Российской Федерации от 10 марта 2022 г. № 336 «Об особенностях организации и осуществления государственного контроля </w:t>
      </w:r>
      <w:r w:rsidR="00704574">
        <w:rPr>
          <w:rFonts w:ascii="Times New Roman" w:hAnsi="Times New Roman" w:cs="Times New Roman"/>
          <w:sz w:val="24"/>
          <w:szCs w:val="24"/>
        </w:rPr>
        <w:lastRenderedPageBreak/>
        <w:t xml:space="preserve">(надзора), муниципального контроля» в 2022 году контрольные мероприятия в сфере земельных отношений не проводились. </w:t>
      </w:r>
    </w:p>
    <w:p w:rsidR="002B36C9" w:rsidRDefault="00AB7264" w:rsidP="00704574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2B36C9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</w:t>
      </w:r>
      <w:r w:rsidR="00A50C2B" w:rsidRPr="00AE7502">
        <w:rPr>
          <w:rFonts w:ascii="Times New Roman" w:hAnsi="Times New Roman" w:cs="Times New Roman"/>
          <w:sz w:val="24"/>
          <w:szCs w:val="24"/>
        </w:rPr>
        <w:t>в 202</w:t>
      </w:r>
      <w:r w:rsidR="002B36C9">
        <w:rPr>
          <w:rFonts w:ascii="Times New Roman" w:hAnsi="Times New Roman" w:cs="Times New Roman"/>
          <w:sz w:val="24"/>
          <w:szCs w:val="24"/>
        </w:rPr>
        <w:t>2</w:t>
      </w:r>
      <w:r w:rsidR="00A50C2B" w:rsidRPr="00AE750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2B36C9">
        <w:rPr>
          <w:rFonts w:ascii="Times New Roman" w:hAnsi="Times New Roman" w:cs="Times New Roman"/>
          <w:sz w:val="24"/>
          <w:szCs w:val="24"/>
        </w:rPr>
        <w:t xml:space="preserve">Администрацией проводились в соответствии с Программой профилактики на 2022 год, утвержденной </w:t>
      </w:r>
      <w:r w:rsidR="002B36C9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Постановление</w:t>
      </w:r>
      <w:r w:rsidR="002B36C9">
        <w:rPr>
          <w:rFonts w:ascii="Times New Roman" w:eastAsia="Times New Roman" w:hAnsi="Times New Roman" w:cs="Arial"/>
          <w:sz w:val="24"/>
          <w:szCs w:val="24"/>
          <w:lang w:eastAsia="ru-RU"/>
        </w:rPr>
        <w:t>м</w:t>
      </w:r>
      <w:r w:rsidR="002B36C9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Администрации</w:t>
      </w:r>
      <w:r w:rsidR="002B36C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2B36C9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муниципального образования</w:t>
      </w:r>
      <w:r w:rsidR="002B36C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2B36C9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«Муниципальный округ Кизнерский район УР»</w:t>
      </w:r>
      <w:r w:rsidR="002B36C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от </w:t>
      </w:r>
      <w:r w:rsidR="002B36C9">
        <w:rPr>
          <w:rFonts w:ascii="Times New Roman" w:hAnsi="Times New Roman" w:cs="Times New Roman"/>
          <w:sz w:val="24"/>
          <w:szCs w:val="24"/>
        </w:rPr>
        <w:t>17</w:t>
      </w:r>
      <w:r w:rsidR="002B36C9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2B36C9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2B36C9" w:rsidRPr="00AE7502">
        <w:rPr>
          <w:rFonts w:ascii="Times New Roman" w:hAnsi="Times New Roman" w:cs="Times New Roman"/>
          <w:sz w:val="24"/>
          <w:szCs w:val="24"/>
        </w:rPr>
        <w:t>2021 г.</w:t>
      </w:r>
      <w:r w:rsidR="002B36C9">
        <w:rPr>
          <w:rFonts w:ascii="Times New Roman" w:hAnsi="Times New Roman" w:cs="Times New Roman"/>
          <w:sz w:val="24"/>
          <w:szCs w:val="24"/>
        </w:rPr>
        <w:t xml:space="preserve"> № 47. </w:t>
      </w:r>
    </w:p>
    <w:p w:rsidR="00AB7264" w:rsidRDefault="005C22ED" w:rsidP="00704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502">
        <w:rPr>
          <w:rFonts w:ascii="Times New Roman" w:eastAsia="Calibri" w:hAnsi="Times New Roman" w:cs="Times New Roman"/>
          <w:sz w:val="24"/>
          <w:szCs w:val="24"/>
        </w:rPr>
        <w:t>На официальном сайте Кизнерского ра</w:t>
      </w:r>
      <w:r w:rsidR="00AB7264">
        <w:rPr>
          <w:rFonts w:ascii="Times New Roman" w:eastAsia="Calibri" w:hAnsi="Times New Roman" w:cs="Times New Roman"/>
          <w:sz w:val="24"/>
          <w:szCs w:val="24"/>
        </w:rPr>
        <w:t xml:space="preserve">йона в сети «Интернет» размещен перечень </w:t>
      </w:r>
      <w:r w:rsidRPr="00AE7502">
        <w:rPr>
          <w:rFonts w:ascii="Times New Roman" w:eastAsia="Calibri" w:hAnsi="Times New Roman" w:cs="Times New Roman"/>
          <w:sz w:val="24"/>
          <w:szCs w:val="24"/>
        </w:rPr>
        <w:t xml:space="preserve">нормативно-правовых актов, </w:t>
      </w:r>
      <w:r w:rsidR="00AB7264">
        <w:rPr>
          <w:rFonts w:ascii="Times New Roman" w:eastAsia="Calibri" w:hAnsi="Times New Roman" w:cs="Times New Roman"/>
          <w:sz w:val="24"/>
          <w:szCs w:val="24"/>
        </w:rPr>
        <w:t xml:space="preserve">содержащих обязательные </w:t>
      </w:r>
      <w:r w:rsidRPr="00AE7502">
        <w:rPr>
          <w:rFonts w:ascii="Times New Roman" w:eastAsia="Calibri" w:hAnsi="Times New Roman" w:cs="Times New Roman"/>
          <w:sz w:val="24"/>
          <w:szCs w:val="24"/>
        </w:rPr>
        <w:t>требования</w:t>
      </w:r>
      <w:r w:rsidR="00AB7264">
        <w:rPr>
          <w:rFonts w:ascii="Times New Roman" w:eastAsia="Calibri" w:hAnsi="Times New Roman" w:cs="Times New Roman"/>
          <w:sz w:val="24"/>
          <w:szCs w:val="24"/>
        </w:rPr>
        <w:t xml:space="preserve">, соблюдение </w:t>
      </w:r>
      <w:r w:rsidRPr="00AE7502">
        <w:rPr>
          <w:rFonts w:ascii="Times New Roman" w:eastAsia="Calibri" w:hAnsi="Times New Roman" w:cs="Times New Roman"/>
          <w:sz w:val="24"/>
          <w:szCs w:val="24"/>
        </w:rPr>
        <w:t>которых оценивается при осуществлении мун</w:t>
      </w:r>
      <w:r w:rsidR="00AB7264">
        <w:rPr>
          <w:rFonts w:ascii="Times New Roman" w:eastAsia="Calibri" w:hAnsi="Times New Roman" w:cs="Times New Roman"/>
          <w:sz w:val="24"/>
          <w:szCs w:val="24"/>
        </w:rPr>
        <w:t>иципального земельного контроля;</w:t>
      </w:r>
    </w:p>
    <w:p w:rsidR="00AB7264" w:rsidRPr="00AE7502" w:rsidRDefault="00AB7264" w:rsidP="00704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проводился постоянно </w:t>
      </w:r>
      <w:r w:rsidRPr="00AE7502">
        <w:rPr>
          <w:rFonts w:ascii="Times New Roman" w:eastAsia="Calibri" w:hAnsi="Times New Roman" w:cs="Times New Roman"/>
          <w:sz w:val="24"/>
          <w:szCs w:val="24"/>
        </w:rPr>
        <w:t>прием и консультации граждан и юридических лиц по вопросам соблюдения земельного законодательства;</w:t>
      </w:r>
    </w:p>
    <w:p w:rsidR="00AB7264" w:rsidRPr="00AE7502" w:rsidRDefault="00AB7264" w:rsidP="005C22E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4E36" w:rsidRPr="00AE7502" w:rsidRDefault="00704574" w:rsidP="006969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824F50">
        <w:rPr>
          <w:rFonts w:ascii="Times New Roman" w:hAnsi="Times New Roman" w:cs="Times New Roman"/>
          <w:sz w:val="24"/>
          <w:szCs w:val="24"/>
        </w:rPr>
        <w:t>П</w:t>
      </w:r>
      <w:r w:rsidR="00824F50" w:rsidRPr="00AE7502">
        <w:rPr>
          <w:rFonts w:ascii="Times New Roman" w:hAnsi="Times New Roman" w:cs="Times New Roman"/>
          <w:sz w:val="24"/>
          <w:szCs w:val="24"/>
        </w:rPr>
        <w:t>рограмма профилактики</w:t>
      </w:r>
      <w:r w:rsidR="00824F50">
        <w:rPr>
          <w:rFonts w:ascii="Times New Roman" w:hAnsi="Times New Roman" w:cs="Times New Roman"/>
          <w:sz w:val="24"/>
          <w:szCs w:val="24"/>
        </w:rPr>
        <w:t xml:space="preserve"> в 2023 году направлена на решение проблем, возникающих  в результате причинения вреда (ущерба) при использовании земельных участков</w:t>
      </w:r>
      <w:r w:rsidR="00024E36" w:rsidRPr="00AE7502">
        <w:rPr>
          <w:rFonts w:ascii="Times New Roman" w:hAnsi="Times New Roman" w:cs="Times New Roman"/>
          <w:sz w:val="24"/>
          <w:szCs w:val="24"/>
        </w:rPr>
        <w:t>:</w:t>
      </w:r>
    </w:p>
    <w:p w:rsidR="00024E36" w:rsidRDefault="00724D95" w:rsidP="006969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24F50">
        <w:rPr>
          <w:rFonts w:ascii="Times New Roman" w:hAnsi="Times New Roman" w:cs="Times New Roman"/>
          <w:sz w:val="24"/>
          <w:szCs w:val="24"/>
        </w:rPr>
        <w:t>едополучение денежных сре</w:t>
      </w:r>
      <w:proofErr w:type="gramStart"/>
      <w:r w:rsidR="00824F50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="00824F50">
        <w:rPr>
          <w:rFonts w:ascii="Times New Roman" w:hAnsi="Times New Roman" w:cs="Times New Roman"/>
          <w:sz w:val="24"/>
          <w:szCs w:val="24"/>
        </w:rPr>
        <w:t xml:space="preserve">юджет </w:t>
      </w:r>
      <w:r w:rsidR="00704574">
        <w:rPr>
          <w:rFonts w:ascii="Times New Roman" w:hAnsi="Times New Roman" w:cs="Times New Roman"/>
          <w:sz w:val="24"/>
          <w:szCs w:val="24"/>
        </w:rPr>
        <w:t xml:space="preserve">Кизнерского района </w:t>
      </w:r>
      <w:r w:rsidR="00824F50">
        <w:rPr>
          <w:rFonts w:ascii="Times New Roman" w:hAnsi="Times New Roman" w:cs="Times New Roman"/>
          <w:sz w:val="24"/>
          <w:szCs w:val="24"/>
        </w:rPr>
        <w:t>от уплаты земельного налога и арендных платежей по дог</w:t>
      </w:r>
      <w:r>
        <w:rPr>
          <w:rFonts w:ascii="Times New Roman" w:hAnsi="Times New Roman" w:cs="Times New Roman"/>
          <w:sz w:val="24"/>
          <w:szCs w:val="24"/>
        </w:rPr>
        <w:t>оворам аренды земель</w:t>
      </w:r>
      <w:r w:rsidR="00024E36" w:rsidRPr="00AE7502">
        <w:rPr>
          <w:rFonts w:ascii="Times New Roman" w:hAnsi="Times New Roman" w:cs="Times New Roman"/>
          <w:sz w:val="24"/>
          <w:szCs w:val="24"/>
        </w:rPr>
        <w:t>;</w:t>
      </w:r>
    </w:p>
    <w:p w:rsidR="00724D95" w:rsidRDefault="00724D95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неиспользование экономического потенциала земельного участка при нецелевом его  использовании;</w:t>
      </w:r>
    </w:p>
    <w:p w:rsidR="00724D95" w:rsidRDefault="00724D95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причинение вреда земельному участку как объекту производства.</w:t>
      </w:r>
    </w:p>
    <w:p w:rsidR="0081582D" w:rsidRPr="00AE7502" w:rsidRDefault="00724D95" w:rsidP="00724D9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3B" w:rsidRPr="00AE7502" w:rsidRDefault="00704574" w:rsidP="00724D95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4EFB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724D95">
        <w:rPr>
          <w:rFonts w:ascii="Times New Roman" w:hAnsi="Times New Roman" w:cs="Times New Roman"/>
          <w:sz w:val="24"/>
          <w:szCs w:val="24"/>
        </w:rPr>
        <w:t>П</w:t>
      </w:r>
      <w:r w:rsidR="004D3C3B" w:rsidRPr="00AE7502">
        <w:rPr>
          <w:rFonts w:ascii="Times New Roman" w:hAnsi="Times New Roman" w:cs="Times New Roman"/>
          <w:sz w:val="24"/>
          <w:szCs w:val="24"/>
        </w:rPr>
        <w:t xml:space="preserve">роведение профилактических мероприятий, направленных на снижение риска причинения вреда (ущерба), является приоритетным </w:t>
      </w:r>
      <w:r w:rsidR="00724D95">
        <w:rPr>
          <w:rFonts w:ascii="Times New Roman" w:hAnsi="Times New Roman" w:cs="Times New Roman"/>
          <w:sz w:val="24"/>
          <w:szCs w:val="24"/>
        </w:rPr>
        <w:t>при организации муниципального земельного контроля</w:t>
      </w:r>
      <w:r w:rsidR="004D3C3B" w:rsidRPr="00AE7502">
        <w:rPr>
          <w:rFonts w:ascii="Times New Roman" w:hAnsi="Times New Roman" w:cs="Times New Roman"/>
          <w:sz w:val="24"/>
          <w:szCs w:val="24"/>
        </w:rPr>
        <w:t>.</w:t>
      </w:r>
    </w:p>
    <w:p w:rsidR="004B5818" w:rsidRPr="00A146F0" w:rsidRDefault="004B5818" w:rsidP="007548E3">
      <w:pPr>
        <w:pStyle w:val="ConsPlusTitle"/>
        <w:spacing w:after="120"/>
        <w:outlineLvl w:val="1"/>
        <w:rPr>
          <w:rFonts w:ascii="Times New Roman" w:hAnsi="Times New Roman" w:cs="Times New Roman"/>
          <w:sz w:val="24"/>
          <w:szCs w:val="24"/>
        </w:rPr>
      </w:pPr>
    </w:p>
    <w:p w:rsidR="00923BC7" w:rsidRPr="00AE7502" w:rsidRDefault="004B5818" w:rsidP="001D774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Разд</w:t>
      </w:r>
      <w:r w:rsidR="00A146F0" w:rsidRPr="00AE7502">
        <w:rPr>
          <w:rFonts w:ascii="Times New Roman" w:hAnsi="Times New Roman" w:cs="Times New Roman"/>
          <w:sz w:val="24"/>
          <w:szCs w:val="24"/>
        </w:rPr>
        <w:t xml:space="preserve">ел II. </w:t>
      </w:r>
      <w:r w:rsidR="001D7741" w:rsidRPr="00AE7502"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proofErr w:type="gramStart"/>
      <w:r w:rsidR="001D7741" w:rsidRPr="00AE7502">
        <w:rPr>
          <w:rFonts w:ascii="Times New Roman" w:hAnsi="Times New Roman" w:cs="Times New Roman"/>
          <w:sz w:val="24"/>
          <w:szCs w:val="24"/>
        </w:rPr>
        <w:t>реализации программы профилактики рисков причинения вреда</w:t>
      </w:r>
      <w:proofErr w:type="gramEnd"/>
      <w:r w:rsidR="001D7741" w:rsidRPr="00AE7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578" w:rsidRPr="00AE7502" w:rsidRDefault="00EA1578" w:rsidP="000705E3">
      <w:pPr>
        <w:pStyle w:val="ConsPlusTitle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A1578" w:rsidRDefault="00704574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3C01D9">
        <w:rPr>
          <w:rFonts w:ascii="Times New Roman" w:hAnsi="Times New Roman" w:cs="Times New Roman"/>
          <w:sz w:val="24"/>
          <w:szCs w:val="24"/>
        </w:rPr>
        <w:t xml:space="preserve">Целью организации проведения в 2023 году 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r w:rsidR="003C01D9">
        <w:rPr>
          <w:rFonts w:ascii="Times New Roman" w:hAnsi="Times New Roman" w:cs="Times New Roman"/>
          <w:sz w:val="24"/>
          <w:szCs w:val="24"/>
        </w:rPr>
        <w:t>рисков причинения вреда (ущерба) при использовании земельных участков является</w:t>
      </w:r>
      <w:r w:rsidR="00EA1578" w:rsidRPr="00AE7502">
        <w:rPr>
          <w:rFonts w:ascii="Times New Roman" w:hAnsi="Times New Roman" w:cs="Times New Roman"/>
          <w:sz w:val="24"/>
          <w:szCs w:val="24"/>
        </w:rPr>
        <w:t>:</w:t>
      </w:r>
    </w:p>
    <w:p w:rsidR="003C01D9" w:rsidRPr="00AE7502" w:rsidRDefault="00FE24D0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C01D9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</w:p>
    <w:p w:rsidR="00EA1578" w:rsidRPr="00AE7502" w:rsidRDefault="00EA1578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A1578" w:rsidRPr="00AE7502" w:rsidRDefault="00EA1578" w:rsidP="003C01D9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4E36" w:rsidRPr="00AE7502" w:rsidRDefault="00704574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D07E9" w:rsidRPr="00AE7502">
        <w:rPr>
          <w:rFonts w:ascii="Times New Roman" w:hAnsi="Times New Roman" w:cs="Times New Roman"/>
          <w:sz w:val="24"/>
          <w:szCs w:val="24"/>
        </w:rPr>
        <w:t>.</w:t>
      </w:r>
      <w:r w:rsidR="00F00A18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024E36" w:rsidRPr="00AE7502">
        <w:rPr>
          <w:rFonts w:ascii="Times New Roman" w:hAnsi="Times New Roman" w:cs="Times New Roman"/>
          <w:sz w:val="24"/>
          <w:szCs w:val="24"/>
        </w:rPr>
        <w:t>Основными задачами Программы</w:t>
      </w:r>
      <w:r w:rsidR="00ED07E9" w:rsidRPr="00AE7502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24E36" w:rsidRPr="00AE7502" w:rsidRDefault="00024E36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укрепление системы профилактики </w:t>
      </w:r>
      <w:r w:rsidR="00B66356" w:rsidRPr="00AE7502">
        <w:rPr>
          <w:rFonts w:ascii="Times New Roman" w:hAnsi="Times New Roman" w:cs="Times New Roman"/>
          <w:sz w:val="24"/>
          <w:szCs w:val="24"/>
        </w:rPr>
        <w:t>рисков причинения вреда (ущерб</w:t>
      </w:r>
      <w:r w:rsidR="00D762E3" w:rsidRPr="00AE7502">
        <w:rPr>
          <w:rFonts w:ascii="Times New Roman" w:hAnsi="Times New Roman" w:cs="Times New Roman"/>
          <w:sz w:val="24"/>
          <w:szCs w:val="24"/>
        </w:rPr>
        <w:t>а) охраняемым законом ценностям</w:t>
      </w:r>
      <w:r w:rsidR="00B66356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Pr="00AE7502">
        <w:rPr>
          <w:rFonts w:ascii="Times New Roman" w:hAnsi="Times New Roman" w:cs="Times New Roman"/>
          <w:sz w:val="24"/>
          <w:szCs w:val="24"/>
        </w:rPr>
        <w:t>путем активизации профилактической деятельности;</w:t>
      </w:r>
    </w:p>
    <w:p w:rsidR="00024E36" w:rsidRPr="00AE7502" w:rsidRDefault="00024E36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выявление причин, факторов и условий, способствующих нарушениям обязательных требований;</w:t>
      </w:r>
    </w:p>
    <w:p w:rsidR="00B66356" w:rsidRPr="00AE7502" w:rsidRDefault="00024E36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подконтрольных субъектов при соблюдении обязательных требований.</w:t>
      </w:r>
    </w:p>
    <w:p w:rsidR="0017338D" w:rsidRDefault="0017338D" w:rsidP="007548E3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17338D" w:rsidSect="0081582D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AE7502" w:rsidRDefault="00024E36" w:rsidP="00ED4D7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lastRenderedPageBreak/>
        <w:t>Раздел II</w:t>
      </w:r>
      <w:r w:rsidR="00923BC7" w:rsidRPr="00AE75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953731" w:rsidRPr="00AE7502">
        <w:rPr>
          <w:rFonts w:ascii="Times New Roman" w:hAnsi="Times New Roman" w:cs="Times New Roman"/>
          <w:sz w:val="24"/>
          <w:szCs w:val="24"/>
        </w:rPr>
        <w:t>Перечень профилактических мероприятий,</w:t>
      </w:r>
      <w:r w:rsid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953731" w:rsidRPr="00AE7502">
        <w:rPr>
          <w:rFonts w:ascii="Times New Roman" w:hAnsi="Times New Roman" w:cs="Times New Roman"/>
          <w:sz w:val="24"/>
          <w:szCs w:val="24"/>
        </w:rPr>
        <w:t xml:space="preserve">сроки (периодичность) их проведения </w:t>
      </w:r>
    </w:p>
    <w:p w:rsidR="00024E36" w:rsidRPr="00AE7502" w:rsidRDefault="00024E36" w:rsidP="00780F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3"/>
        <w:gridCol w:w="4177"/>
        <w:gridCol w:w="2364"/>
        <w:gridCol w:w="2716"/>
      </w:tblGrid>
      <w:tr w:rsidR="00ED4F29" w:rsidRPr="00AE7502" w:rsidTr="00CB5B6F">
        <w:tc>
          <w:tcPr>
            <w:tcW w:w="0" w:type="auto"/>
            <w:vAlign w:val="center"/>
          </w:tcPr>
          <w:p w:rsidR="00ED4F29" w:rsidRPr="00AE7502" w:rsidRDefault="00ED4F29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ED4F29" w:rsidRPr="00AE7502" w:rsidRDefault="00ED4F29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Align w:val="center"/>
          </w:tcPr>
          <w:p w:rsidR="00ED4F29" w:rsidRPr="00AE7502" w:rsidRDefault="00ED4F29" w:rsidP="00CB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CB5B6F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</w:tcPr>
          <w:p w:rsidR="00ED4F29" w:rsidRPr="00AE7502" w:rsidRDefault="00ED4F29" w:rsidP="00780F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D4F29" w:rsidRPr="00AE7502" w:rsidTr="00CB5B6F">
        <w:tc>
          <w:tcPr>
            <w:tcW w:w="0" w:type="auto"/>
            <w:vAlign w:val="center"/>
          </w:tcPr>
          <w:p w:rsidR="00ED4F29" w:rsidRPr="00AE7502" w:rsidRDefault="00ED4F29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ED4F29" w:rsidRPr="00AE7502" w:rsidRDefault="00ED4F29" w:rsidP="00ED4F29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поддержание в актуальном состоянии </w:t>
            </w: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района в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:rsidR="00ED4F29" w:rsidRPr="00AE7502" w:rsidRDefault="00ED4F29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4F29" w:rsidRPr="004A3B7B" w:rsidRDefault="00ED4F29" w:rsidP="00EE5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0A" w:rsidRPr="00AE7502" w:rsidTr="00CB5B6F">
        <w:trPr>
          <w:trHeight w:val="1930"/>
        </w:trPr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ED4F29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текстов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BC424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земельного контроля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BC424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перечня нормативных правовых актов с указанием структурных единиц этих актов, содержащих обязательные требования, которые оцениваются при проведении муниципального земельного контроля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vAlign w:val="center"/>
          </w:tcPr>
          <w:p w:rsidR="00EE5B0A" w:rsidRDefault="00EE5B0A" w:rsidP="00BC424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утвержденных проверочных листов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vAlign w:val="center"/>
          </w:tcPr>
          <w:p w:rsidR="00EE5B0A" w:rsidRDefault="00EE5B0A" w:rsidP="00BC424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индикаторов риска нарушения обязательных требований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vAlign w:val="center"/>
          </w:tcPr>
          <w:p w:rsidR="00EE5B0A" w:rsidRDefault="00EE5B0A" w:rsidP="009E65D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перечня объектов контроля,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указанием категории риска 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</w:t>
            </w:r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0" w:type="auto"/>
            <w:vAlign w:val="center"/>
          </w:tcPr>
          <w:p w:rsidR="00EE5B0A" w:rsidRDefault="00EE5B0A" w:rsidP="009E65D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профилактики рисков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дней после утверждения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ind w:firstLine="284"/>
              <w:jc w:val="center"/>
              <w:rPr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</w:t>
            </w:r>
            <w:r>
              <w:rPr>
                <w:sz w:val="24"/>
                <w:szCs w:val="24"/>
              </w:rPr>
              <w:t>:</w:t>
            </w:r>
          </w:p>
          <w:p w:rsidR="00EE5B0A" w:rsidRPr="00AE7502" w:rsidRDefault="00EE5B0A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в устной форме </w:t>
            </w:r>
            <w:r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телефону, посредством видео-конференц-связи, на личном приеме, либо в ходе проведения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профилактического и </w:t>
            </w:r>
            <w:r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контрольных мероприятий)</w:t>
            </w: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5B0A" w:rsidRDefault="00EE5B0A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в письменной форме</w:t>
            </w:r>
            <w:r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ответ на письменные обращения контролируемых лиц и их представителей о предоставлении информации об организации и осуществлении муниципального земельного контроля)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E5B0A" w:rsidRPr="00A61AC1" w:rsidRDefault="00EE5B0A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вопросам: 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5B0A" w:rsidRDefault="00EE5B0A"/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Pr="00AE7502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vAlign w:val="center"/>
          </w:tcPr>
          <w:p w:rsidR="00F060CF" w:rsidRPr="00AE7502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и осуществления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земельного контроля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 Кизнерского района</w:t>
            </w:r>
          </w:p>
        </w:tc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060CF" w:rsidRPr="00AE7502" w:rsidRDefault="00F060CF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заинтересованных лиц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vAlign w:val="center"/>
          </w:tcPr>
          <w:p w:rsidR="00F060CF" w:rsidRPr="00AE7502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твления контрольных мероприятий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060CF" w:rsidRPr="00AE7502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заинтересованных лиц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vAlign w:val="center"/>
          </w:tcPr>
          <w:p w:rsidR="00F060CF" w:rsidRPr="00AE7502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обжалования действий (бездействия) должностных лиц, уполномоченных осуществлять муниципальный земельный контроль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060CF" w:rsidRPr="00AE7502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заинтересованных лиц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Администрации, уполномоченное осуществлять </w:t>
            </w:r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0" w:type="auto"/>
            <w:vAlign w:val="center"/>
          </w:tcPr>
          <w:p w:rsidR="00F060CF" w:rsidRPr="00E241DA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получения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рамках контрольных мероприятий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060CF" w:rsidRPr="00AE7502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заинтересованных лиц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случаях, предусмотренных законодательством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визитов</w:t>
            </w:r>
          </w:p>
        </w:tc>
        <w:tc>
          <w:tcPr>
            <w:tcW w:w="0" w:type="auto"/>
            <w:vAlign w:val="center"/>
          </w:tcPr>
          <w:p w:rsidR="00F060CF" w:rsidRDefault="00F060CF" w:rsidP="00EE5B0A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060CF" w:rsidRDefault="00F060CF" w:rsidP="00EE5B0A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случаях, предусмотренных законодательством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</w:tbl>
    <w:p w:rsidR="00F060CF" w:rsidRDefault="00F060CF" w:rsidP="007B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B0C58" w:rsidRPr="00AE7502" w:rsidRDefault="00024E36" w:rsidP="007B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Раздел IV. </w:t>
      </w:r>
      <w:r w:rsidR="00953731" w:rsidRPr="00AE7502">
        <w:rPr>
          <w:rFonts w:ascii="Times New Roman" w:hAnsi="Times New Roman" w:cs="Times New Roman"/>
          <w:sz w:val="24"/>
          <w:szCs w:val="24"/>
        </w:rPr>
        <w:t>Показатели результативности и эффективности</w:t>
      </w:r>
    </w:p>
    <w:p w:rsidR="007B0C58" w:rsidRPr="00AE7502" w:rsidRDefault="00C847C9" w:rsidP="007B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программы профилактики рисков причинения вреда</w:t>
      </w:r>
    </w:p>
    <w:p w:rsidR="00024E36" w:rsidRPr="00AE7502" w:rsidRDefault="00024E36" w:rsidP="00780F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732"/>
        <w:gridCol w:w="3261"/>
      </w:tblGrid>
      <w:tr w:rsidR="000B15D1" w:rsidRPr="00AE7502" w:rsidTr="000705E3">
        <w:tc>
          <w:tcPr>
            <w:tcW w:w="567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2" w:type="dxa"/>
            <w:vAlign w:val="center"/>
          </w:tcPr>
          <w:p w:rsidR="000B15D1" w:rsidRPr="00AE7502" w:rsidRDefault="000B15D1" w:rsidP="00070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vAlign w:val="center"/>
          </w:tcPr>
          <w:p w:rsidR="000B15D1" w:rsidRPr="00AE7502" w:rsidRDefault="000B15D1" w:rsidP="00070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</w:tr>
      <w:tr w:rsidR="000B15D1" w:rsidRPr="00AE7502" w:rsidTr="000705E3">
        <w:tc>
          <w:tcPr>
            <w:tcW w:w="567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  <w:vAlign w:val="center"/>
          </w:tcPr>
          <w:p w:rsidR="000B15D1" w:rsidRPr="00AE7502" w:rsidRDefault="000B15D1" w:rsidP="00953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0705E3"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53731" w:rsidRPr="00AE7502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1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5D1" w:rsidRPr="00AE7502" w:rsidTr="000705E3">
        <w:tc>
          <w:tcPr>
            <w:tcW w:w="567" w:type="dxa"/>
            <w:vAlign w:val="center"/>
          </w:tcPr>
          <w:p w:rsidR="000B15D1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5D1" w:rsidRPr="00AE7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2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3261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9F0DE4" w:rsidRPr="00AE7502" w:rsidTr="000705E3">
        <w:tc>
          <w:tcPr>
            <w:tcW w:w="567" w:type="dxa"/>
            <w:vAlign w:val="center"/>
          </w:tcPr>
          <w:p w:rsidR="009F0DE4" w:rsidRDefault="009F0DE4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  <w:vAlign w:val="center"/>
          </w:tcPr>
          <w:p w:rsidR="009F0DE4" w:rsidRPr="00AE7502" w:rsidRDefault="009F0DE4" w:rsidP="009F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устраненных нарушений земельного законодательства контролируемыми лицами от числа объявленных предостережений о недопустимости на</w:t>
            </w:r>
            <w:r w:rsidR="00FE24D0">
              <w:rPr>
                <w:rFonts w:ascii="Times New Roman" w:hAnsi="Times New Roman" w:cs="Times New Roman"/>
                <w:sz w:val="24"/>
                <w:szCs w:val="24"/>
              </w:rPr>
              <w:t>рушения требований земельного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конодательства</w:t>
            </w:r>
          </w:p>
        </w:tc>
        <w:tc>
          <w:tcPr>
            <w:tcW w:w="3261" w:type="dxa"/>
            <w:vAlign w:val="center"/>
          </w:tcPr>
          <w:p w:rsidR="009F0DE4" w:rsidRPr="00AE7502" w:rsidRDefault="009F0DE4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40%</w:t>
            </w:r>
          </w:p>
        </w:tc>
      </w:tr>
    </w:tbl>
    <w:p w:rsidR="002019F7" w:rsidRPr="00AE7502" w:rsidRDefault="002019F7" w:rsidP="00CC0B16">
      <w:pPr>
        <w:rPr>
          <w:rFonts w:ascii="Times New Roman" w:hAnsi="Times New Roman" w:cs="Times New Roman"/>
          <w:sz w:val="24"/>
          <w:szCs w:val="24"/>
        </w:rPr>
      </w:pPr>
    </w:p>
    <w:sectPr w:rsidR="002019F7" w:rsidRPr="00AE7502" w:rsidSect="00CB5B6F">
      <w:pgSz w:w="11905" w:h="16838"/>
      <w:pgMar w:top="851" w:right="851" w:bottom="851" w:left="1418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2B6" w:rsidRDefault="00E332B6" w:rsidP="00D77096">
      <w:pPr>
        <w:spacing w:after="0" w:line="240" w:lineRule="auto"/>
      </w:pPr>
      <w:r>
        <w:separator/>
      </w:r>
    </w:p>
  </w:endnote>
  <w:endnote w:type="continuationSeparator" w:id="0">
    <w:p w:rsidR="00E332B6" w:rsidRDefault="00E332B6" w:rsidP="00D7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2B6" w:rsidRDefault="00E332B6" w:rsidP="00D77096">
      <w:pPr>
        <w:spacing w:after="0" w:line="240" w:lineRule="auto"/>
      </w:pPr>
      <w:r>
        <w:separator/>
      </w:r>
    </w:p>
  </w:footnote>
  <w:footnote w:type="continuationSeparator" w:id="0">
    <w:p w:rsidR="00E332B6" w:rsidRDefault="00E332B6" w:rsidP="00D77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E36"/>
    <w:rsid w:val="00002829"/>
    <w:rsid w:val="00007BF4"/>
    <w:rsid w:val="00024E36"/>
    <w:rsid w:val="00030F8C"/>
    <w:rsid w:val="00034D96"/>
    <w:rsid w:val="00047346"/>
    <w:rsid w:val="000532AD"/>
    <w:rsid w:val="00064792"/>
    <w:rsid w:val="000653FE"/>
    <w:rsid w:val="0006707D"/>
    <w:rsid w:val="000705E3"/>
    <w:rsid w:val="00071528"/>
    <w:rsid w:val="000779D7"/>
    <w:rsid w:val="00091D11"/>
    <w:rsid w:val="00092A91"/>
    <w:rsid w:val="00093BF1"/>
    <w:rsid w:val="000A3D22"/>
    <w:rsid w:val="000A4A86"/>
    <w:rsid w:val="000B15D1"/>
    <w:rsid w:val="000C0E41"/>
    <w:rsid w:val="000D3A1A"/>
    <w:rsid w:val="000D5A74"/>
    <w:rsid w:val="000D6EEE"/>
    <w:rsid w:val="000D741C"/>
    <w:rsid w:val="000F36CF"/>
    <w:rsid w:val="001123F2"/>
    <w:rsid w:val="001141D2"/>
    <w:rsid w:val="0012209B"/>
    <w:rsid w:val="00133EAD"/>
    <w:rsid w:val="00134CF7"/>
    <w:rsid w:val="001442E3"/>
    <w:rsid w:val="00151442"/>
    <w:rsid w:val="0015744F"/>
    <w:rsid w:val="00160A8A"/>
    <w:rsid w:val="00172002"/>
    <w:rsid w:val="0017338D"/>
    <w:rsid w:val="00183795"/>
    <w:rsid w:val="00187CD1"/>
    <w:rsid w:val="001973B4"/>
    <w:rsid w:val="001A4691"/>
    <w:rsid w:val="001C1F8B"/>
    <w:rsid w:val="001C314E"/>
    <w:rsid w:val="001D20D8"/>
    <w:rsid w:val="001D4404"/>
    <w:rsid w:val="001D4809"/>
    <w:rsid w:val="001D7741"/>
    <w:rsid w:val="001F01DE"/>
    <w:rsid w:val="002019F7"/>
    <w:rsid w:val="00203306"/>
    <w:rsid w:val="002255EC"/>
    <w:rsid w:val="00225CAB"/>
    <w:rsid w:val="00241085"/>
    <w:rsid w:val="00254C4D"/>
    <w:rsid w:val="00254C50"/>
    <w:rsid w:val="002631A5"/>
    <w:rsid w:val="0026664B"/>
    <w:rsid w:val="0027533A"/>
    <w:rsid w:val="00283493"/>
    <w:rsid w:val="00294DD0"/>
    <w:rsid w:val="00295E75"/>
    <w:rsid w:val="002B36C9"/>
    <w:rsid w:val="002B3706"/>
    <w:rsid w:val="002B50A8"/>
    <w:rsid w:val="002D2FE2"/>
    <w:rsid w:val="002D7258"/>
    <w:rsid w:val="002E0F6C"/>
    <w:rsid w:val="002E3067"/>
    <w:rsid w:val="002F39E6"/>
    <w:rsid w:val="002F479D"/>
    <w:rsid w:val="003138F8"/>
    <w:rsid w:val="00330BBC"/>
    <w:rsid w:val="003536B4"/>
    <w:rsid w:val="003754B8"/>
    <w:rsid w:val="00385899"/>
    <w:rsid w:val="003945D7"/>
    <w:rsid w:val="0039754B"/>
    <w:rsid w:val="003A700D"/>
    <w:rsid w:val="003B3053"/>
    <w:rsid w:val="003C01D9"/>
    <w:rsid w:val="003C0919"/>
    <w:rsid w:val="003D3A21"/>
    <w:rsid w:val="003D79AC"/>
    <w:rsid w:val="003E7809"/>
    <w:rsid w:val="003F2F10"/>
    <w:rsid w:val="003F5F0A"/>
    <w:rsid w:val="00412203"/>
    <w:rsid w:val="00417403"/>
    <w:rsid w:val="00422A03"/>
    <w:rsid w:val="00432FE0"/>
    <w:rsid w:val="0043326B"/>
    <w:rsid w:val="00450B46"/>
    <w:rsid w:val="00450E83"/>
    <w:rsid w:val="00453E67"/>
    <w:rsid w:val="00460DC9"/>
    <w:rsid w:val="00464D12"/>
    <w:rsid w:val="004702D1"/>
    <w:rsid w:val="00475984"/>
    <w:rsid w:val="004778C7"/>
    <w:rsid w:val="004A258D"/>
    <w:rsid w:val="004A3B7B"/>
    <w:rsid w:val="004B1F4B"/>
    <w:rsid w:val="004B30E5"/>
    <w:rsid w:val="004B5818"/>
    <w:rsid w:val="004B6E26"/>
    <w:rsid w:val="004C5B01"/>
    <w:rsid w:val="004D0284"/>
    <w:rsid w:val="004D3C3B"/>
    <w:rsid w:val="004F21F9"/>
    <w:rsid w:val="005033E1"/>
    <w:rsid w:val="005061AF"/>
    <w:rsid w:val="00517946"/>
    <w:rsid w:val="00521142"/>
    <w:rsid w:val="005219B5"/>
    <w:rsid w:val="00522455"/>
    <w:rsid w:val="0052391D"/>
    <w:rsid w:val="00531AB7"/>
    <w:rsid w:val="00532DC9"/>
    <w:rsid w:val="00533706"/>
    <w:rsid w:val="00544052"/>
    <w:rsid w:val="005504D5"/>
    <w:rsid w:val="00554789"/>
    <w:rsid w:val="005572A8"/>
    <w:rsid w:val="0057627B"/>
    <w:rsid w:val="005764ED"/>
    <w:rsid w:val="00586D27"/>
    <w:rsid w:val="00587853"/>
    <w:rsid w:val="00591862"/>
    <w:rsid w:val="005A2E9A"/>
    <w:rsid w:val="005C22ED"/>
    <w:rsid w:val="005F71C3"/>
    <w:rsid w:val="00600EC3"/>
    <w:rsid w:val="00645961"/>
    <w:rsid w:val="0066219C"/>
    <w:rsid w:val="006636AA"/>
    <w:rsid w:val="00663DB4"/>
    <w:rsid w:val="00671C0A"/>
    <w:rsid w:val="00672844"/>
    <w:rsid w:val="0067326C"/>
    <w:rsid w:val="0067633F"/>
    <w:rsid w:val="00680B05"/>
    <w:rsid w:val="00680C83"/>
    <w:rsid w:val="00687242"/>
    <w:rsid w:val="0069697C"/>
    <w:rsid w:val="00696A34"/>
    <w:rsid w:val="006B0D29"/>
    <w:rsid w:val="006D11E1"/>
    <w:rsid w:val="006E1D22"/>
    <w:rsid w:val="006F025D"/>
    <w:rsid w:val="006F5573"/>
    <w:rsid w:val="007019D1"/>
    <w:rsid w:val="00704574"/>
    <w:rsid w:val="0072321F"/>
    <w:rsid w:val="00723EEF"/>
    <w:rsid w:val="00724D95"/>
    <w:rsid w:val="0074440B"/>
    <w:rsid w:val="007548E3"/>
    <w:rsid w:val="00761681"/>
    <w:rsid w:val="00772F11"/>
    <w:rsid w:val="007754CB"/>
    <w:rsid w:val="00780F9C"/>
    <w:rsid w:val="00785C80"/>
    <w:rsid w:val="00786528"/>
    <w:rsid w:val="00794ECE"/>
    <w:rsid w:val="007A21C7"/>
    <w:rsid w:val="007A3637"/>
    <w:rsid w:val="007A5F2D"/>
    <w:rsid w:val="007B0C58"/>
    <w:rsid w:val="007B27F7"/>
    <w:rsid w:val="007C1199"/>
    <w:rsid w:val="007C1D09"/>
    <w:rsid w:val="007C6AD8"/>
    <w:rsid w:val="007D3013"/>
    <w:rsid w:val="007D484E"/>
    <w:rsid w:val="007F1975"/>
    <w:rsid w:val="007F5E09"/>
    <w:rsid w:val="008075BA"/>
    <w:rsid w:val="00810716"/>
    <w:rsid w:val="00810CB2"/>
    <w:rsid w:val="0081582D"/>
    <w:rsid w:val="0081738A"/>
    <w:rsid w:val="00820146"/>
    <w:rsid w:val="00824F50"/>
    <w:rsid w:val="00830420"/>
    <w:rsid w:val="00831446"/>
    <w:rsid w:val="008425AC"/>
    <w:rsid w:val="008477E3"/>
    <w:rsid w:val="0085565A"/>
    <w:rsid w:val="008556F1"/>
    <w:rsid w:val="00870643"/>
    <w:rsid w:val="00893DDD"/>
    <w:rsid w:val="008B3D21"/>
    <w:rsid w:val="008B6738"/>
    <w:rsid w:val="008B67A3"/>
    <w:rsid w:val="008C176B"/>
    <w:rsid w:val="008D0D1F"/>
    <w:rsid w:val="008E2A0F"/>
    <w:rsid w:val="008E4EFB"/>
    <w:rsid w:val="008E6E7A"/>
    <w:rsid w:val="008F1FA3"/>
    <w:rsid w:val="008F2A75"/>
    <w:rsid w:val="008F75D5"/>
    <w:rsid w:val="008F7F69"/>
    <w:rsid w:val="00913D14"/>
    <w:rsid w:val="00923BC7"/>
    <w:rsid w:val="00953731"/>
    <w:rsid w:val="009602B2"/>
    <w:rsid w:val="009633AD"/>
    <w:rsid w:val="00967D03"/>
    <w:rsid w:val="009702E0"/>
    <w:rsid w:val="00972585"/>
    <w:rsid w:val="009967DE"/>
    <w:rsid w:val="00997D4B"/>
    <w:rsid w:val="009A327D"/>
    <w:rsid w:val="009D0131"/>
    <w:rsid w:val="009D2293"/>
    <w:rsid w:val="009E5F0B"/>
    <w:rsid w:val="009E65DA"/>
    <w:rsid w:val="009F0DE4"/>
    <w:rsid w:val="009F5A5D"/>
    <w:rsid w:val="00A05151"/>
    <w:rsid w:val="00A146F0"/>
    <w:rsid w:val="00A16C66"/>
    <w:rsid w:val="00A407B4"/>
    <w:rsid w:val="00A505C1"/>
    <w:rsid w:val="00A50C2B"/>
    <w:rsid w:val="00A5571A"/>
    <w:rsid w:val="00A55BFC"/>
    <w:rsid w:val="00A61AC1"/>
    <w:rsid w:val="00A62C4C"/>
    <w:rsid w:val="00A6673E"/>
    <w:rsid w:val="00A753AB"/>
    <w:rsid w:val="00A84A7E"/>
    <w:rsid w:val="00A86D15"/>
    <w:rsid w:val="00A909FC"/>
    <w:rsid w:val="00A934AF"/>
    <w:rsid w:val="00AA7838"/>
    <w:rsid w:val="00AB123A"/>
    <w:rsid w:val="00AB7264"/>
    <w:rsid w:val="00AD54BF"/>
    <w:rsid w:val="00AE457E"/>
    <w:rsid w:val="00AE7502"/>
    <w:rsid w:val="00AF1EF8"/>
    <w:rsid w:val="00AF3E27"/>
    <w:rsid w:val="00AF69A0"/>
    <w:rsid w:val="00AF6A6D"/>
    <w:rsid w:val="00B04D6C"/>
    <w:rsid w:val="00B119B8"/>
    <w:rsid w:val="00B21513"/>
    <w:rsid w:val="00B255BA"/>
    <w:rsid w:val="00B66356"/>
    <w:rsid w:val="00B802E7"/>
    <w:rsid w:val="00B80BCE"/>
    <w:rsid w:val="00B82D5B"/>
    <w:rsid w:val="00B84185"/>
    <w:rsid w:val="00B85CE9"/>
    <w:rsid w:val="00BA1E7B"/>
    <w:rsid w:val="00BA332D"/>
    <w:rsid w:val="00BA7D05"/>
    <w:rsid w:val="00BB2077"/>
    <w:rsid w:val="00BB4E07"/>
    <w:rsid w:val="00BC22E4"/>
    <w:rsid w:val="00BC4245"/>
    <w:rsid w:val="00BC6F65"/>
    <w:rsid w:val="00BE62CB"/>
    <w:rsid w:val="00C00523"/>
    <w:rsid w:val="00C1616C"/>
    <w:rsid w:val="00C2059E"/>
    <w:rsid w:val="00C34616"/>
    <w:rsid w:val="00C36A49"/>
    <w:rsid w:val="00C440E3"/>
    <w:rsid w:val="00C577FA"/>
    <w:rsid w:val="00C73DE2"/>
    <w:rsid w:val="00C76CDE"/>
    <w:rsid w:val="00C774C3"/>
    <w:rsid w:val="00C80413"/>
    <w:rsid w:val="00C847C9"/>
    <w:rsid w:val="00C85CB3"/>
    <w:rsid w:val="00C94A4A"/>
    <w:rsid w:val="00C95D4B"/>
    <w:rsid w:val="00C97381"/>
    <w:rsid w:val="00CB1F23"/>
    <w:rsid w:val="00CB5B6F"/>
    <w:rsid w:val="00CC0B16"/>
    <w:rsid w:val="00CC39B2"/>
    <w:rsid w:val="00CF4040"/>
    <w:rsid w:val="00D03F76"/>
    <w:rsid w:val="00D16943"/>
    <w:rsid w:val="00D333A3"/>
    <w:rsid w:val="00D45913"/>
    <w:rsid w:val="00D50569"/>
    <w:rsid w:val="00D51D98"/>
    <w:rsid w:val="00D52AA3"/>
    <w:rsid w:val="00D53C06"/>
    <w:rsid w:val="00D555F9"/>
    <w:rsid w:val="00D66E7F"/>
    <w:rsid w:val="00D762E3"/>
    <w:rsid w:val="00D77096"/>
    <w:rsid w:val="00D902E7"/>
    <w:rsid w:val="00D923A1"/>
    <w:rsid w:val="00DA07EE"/>
    <w:rsid w:val="00DA24C9"/>
    <w:rsid w:val="00DC2A1F"/>
    <w:rsid w:val="00DC4464"/>
    <w:rsid w:val="00DC72A6"/>
    <w:rsid w:val="00DE64BB"/>
    <w:rsid w:val="00E27734"/>
    <w:rsid w:val="00E332B6"/>
    <w:rsid w:val="00E34CF6"/>
    <w:rsid w:val="00E500BB"/>
    <w:rsid w:val="00E50E5A"/>
    <w:rsid w:val="00E51011"/>
    <w:rsid w:val="00E57509"/>
    <w:rsid w:val="00E67A91"/>
    <w:rsid w:val="00E70284"/>
    <w:rsid w:val="00E70513"/>
    <w:rsid w:val="00E76A7B"/>
    <w:rsid w:val="00E82306"/>
    <w:rsid w:val="00E826A0"/>
    <w:rsid w:val="00EA134A"/>
    <w:rsid w:val="00EA1578"/>
    <w:rsid w:val="00EA2ACD"/>
    <w:rsid w:val="00EA2BA6"/>
    <w:rsid w:val="00EA3A79"/>
    <w:rsid w:val="00EC36FB"/>
    <w:rsid w:val="00ED07E9"/>
    <w:rsid w:val="00ED3865"/>
    <w:rsid w:val="00ED4D75"/>
    <w:rsid w:val="00ED4F29"/>
    <w:rsid w:val="00EE4A4D"/>
    <w:rsid w:val="00EE5B0A"/>
    <w:rsid w:val="00EF1EED"/>
    <w:rsid w:val="00F00A18"/>
    <w:rsid w:val="00F060CF"/>
    <w:rsid w:val="00F122A2"/>
    <w:rsid w:val="00F35DA5"/>
    <w:rsid w:val="00F36113"/>
    <w:rsid w:val="00F57173"/>
    <w:rsid w:val="00F72B0A"/>
    <w:rsid w:val="00F908E2"/>
    <w:rsid w:val="00F9295F"/>
    <w:rsid w:val="00F937B0"/>
    <w:rsid w:val="00FA789D"/>
    <w:rsid w:val="00FC67AA"/>
    <w:rsid w:val="00FD0D51"/>
    <w:rsid w:val="00FD1A87"/>
    <w:rsid w:val="00FD4181"/>
    <w:rsid w:val="00FE24D0"/>
    <w:rsid w:val="00FF0897"/>
    <w:rsid w:val="00FF26D6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096"/>
  </w:style>
  <w:style w:type="paragraph" w:styleId="a5">
    <w:name w:val="footer"/>
    <w:basedOn w:val="a"/>
    <w:link w:val="a6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096"/>
  </w:style>
  <w:style w:type="paragraph" w:styleId="a7">
    <w:name w:val="Balloon Text"/>
    <w:basedOn w:val="a"/>
    <w:link w:val="a8"/>
    <w:uiPriority w:val="99"/>
    <w:semiHidden/>
    <w:unhideWhenUsed/>
    <w:rsid w:val="00A8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A7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913D1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13D14"/>
  </w:style>
  <w:style w:type="paragraph" w:styleId="ab">
    <w:name w:val="endnote text"/>
    <w:basedOn w:val="a"/>
    <w:link w:val="ac"/>
    <w:uiPriority w:val="99"/>
    <w:semiHidden/>
    <w:unhideWhenUsed/>
    <w:rsid w:val="0081582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1582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1582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779D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779D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779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096"/>
  </w:style>
  <w:style w:type="paragraph" w:styleId="a5">
    <w:name w:val="footer"/>
    <w:basedOn w:val="a"/>
    <w:link w:val="a6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096"/>
  </w:style>
  <w:style w:type="paragraph" w:styleId="a7">
    <w:name w:val="Balloon Text"/>
    <w:basedOn w:val="a"/>
    <w:link w:val="a8"/>
    <w:uiPriority w:val="99"/>
    <w:semiHidden/>
    <w:unhideWhenUsed/>
    <w:rsid w:val="00A8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A7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913D1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13D14"/>
  </w:style>
  <w:style w:type="paragraph" w:styleId="ab">
    <w:name w:val="endnote text"/>
    <w:basedOn w:val="a"/>
    <w:link w:val="ac"/>
    <w:uiPriority w:val="99"/>
    <w:semiHidden/>
    <w:unhideWhenUsed/>
    <w:rsid w:val="0081582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1582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1582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779D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779D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779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BA32-733B-4103-AE79-D132E338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Пепеляев Андрей Сергеевич</dc:creator>
  <cp:lastModifiedBy>Куликова</cp:lastModifiedBy>
  <cp:revision>33</cp:revision>
  <cp:lastPrinted>2022-12-15T11:42:00Z</cp:lastPrinted>
  <dcterms:created xsi:type="dcterms:W3CDTF">2021-11-17T11:32:00Z</dcterms:created>
  <dcterms:modified xsi:type="dcterms:W3CDTF">2022-12-15T11:44:00Z</dcterms:modified>
</cp:coreProperties>
</file>