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24D0" w:rsidRDefault="00FE24D0" w:rsidP="00FE24D0">
      <w:pPr>
        <w:tabs>
          <w:tab w:val="left" w:pos="5760"/>
        </w:tabs>
        <w:spacing w:after="0" w:line="240" w:lineRule="auto"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  <w:r>
        <w:rPr>
          <w:rFonts w:ascii="Times New Roman" w:eastAsia="Times New Roman" w:hAnsi="Times New Roman" w:cs="Arial"/>
          <w:sz w:val="24"/>
          <w:szCs w:val="24"/>
          <w:lang w:eastAsia="ru-RU"/>
        </w:rPr>
        <w:t>УТВЕРЖДЕНА:</w:t>
      </w:r>
    </w:p>
    <w:p w:rsidR="00FE24D0" w:rsidRDefault="00FE24D0" w:rsidP="00FE24D0">
      <w:pPr>
        <w:tabs>
          <w:tab w:val="left" w:pos="5760"/>
        </w:tabs>
        <w:spacing w:after="0" w:line="240" w:lineRule="auto"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  <w:r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Постановлением Администрации </w:t>
      </w:r>
    </w:p>
    <w:p w:rsidR="00FE24D0" w:rsidRDefault="00FE24D0" w:rsidP="00FE24D0">
      <w:pPr>
        <w:tabs>
          <w:tab w:val="left" w:pos="5760"/>
        </w:tabs>
        <w:spacing w:after="0" w:line="240" w:lineRule="auto"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  <w:r>
        <w:rPr>
          <w:rFonts w:ascii="Times New Roman" w:eastAsia="Times New Roman" w:hAnsi="Times New Roman" w:cs="Arial"/>
          <w:sz w:val="24"/>
          <w:szCs w:val="24"/>
          <w:lang w:eastAsia="ru-RU"/>
        </w:rPr>
        <w:t>муниципального образования</w:t>
      </w:r>
    </w:p>
    <w:p w:rsidR="00FE24D0" w:rsidRDefault="00FE24D0" w:rsidP="00FE24D0">
      <w:pPr>
        <w:tabs>
          <w:tab w:val="left" w:pos="5760"/>
        </w:tabs>
        <w:spacing w:after="0" w:line="240" w:lineRule="auto"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  <w:r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«Муниципальный округ </w:t>
      </w:r>
    </w:p>
    <w:p w:rsidR="00FE24D0" w:rsidRDefault="00FE24D0" w:rsidP="00FE24D0">
      <w:pPr>
        <w:tabs>
          <w:tab w:val="left" w:pos="5760"/>
        </w:tabs>
        <w:spacing w:after="0" w:line="240" w:lineRule="auto"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  <w:r>
        <w:rPr>
          <w:rFonts w:ascii="Times New Roman" w:eastAsia="Times New Roman" w:hAnsi="Times New Roman" w:cs="Arial"/>
          <w:sz w:val="24"/>
          <w:szCs w:val="24"/>
          <w:lang w:eastAsia="ru-RU"/>
        </w:rPr>
        <w:t>Кизнерский район УР»</w:t>
      </w:r>
    </w:p>
    <w:p w:rsidR="00FE24D0" w:rsidRDefault="00854559" w:rsidP="00FE24D0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о</w:t>
      </w:r>
      <w:r w:rsidR="00DE2408">
        <w:rPr>
          <w:rFonts w:ascii="Times New Roman" w:hAnsi="Times New Roman" w:cs="Times New Roman"/>
          <w:b w:val="0"/>
          <w:sz w:val="24"/>
          <w:szCs w:val="24"/>
        </w:rPr>
        <w:t>т</w:t>
      </w:r>
      <w:r w:rsidR="00280CE1">
        <w:rPr>
          <w:rFonts w:ascii="Times New Roman" w:hAnsi="Times New Roman" w:cs="Times New Roman"/>
          <w:b w:val="0"/>
          <w:sz w:val="24"/>
          <w:szCs w:val="24"/>
        </w:rPr>
        <w:t xml:space="preserve">  05.12.</w:t>
      </w:r>
      <w:r w:rsidR="00DE2408">
        <w:rPr>
          <w:rFonts w:ascii="Times New Roman" w:hAnsi="Times New Roman" w:cs="Times New Roman"/>
          <w:b w:val="0"/>
          <w:sz w:val="24"/>
          <w:szCs w:val="24"/>
        </w:rPr>
        <w:t>2024</w:t>
      </w:r>
      <w:r w:rsidR="00FE24D0">
        <w:rPr>
          <w:rFonts w:ascii="Times New Roman" w:hAnsi="Times New Roman" w:cs="Times New Roman"/>
          <w:b w:val="0"/>
          <w:sz w:val="24"/>
          <w:szCs w:val="24"/>
        </w:rPr>
        <w:t xml:space="preserve"> г. № </w:t>
      </w:r>
      <w:r w:rsidR="00280CE1">
        <w:rPr>
          <w:rFonts w:ascii="Times New Roman" w:hAnsi="Times New Roman" w:cs="Times New Roman"/>
          <w:b w:val="0"/>
          <w:sz w:val="24"/>
          <w:szCs w:val="24"/>
        </w:rPr>
        <w:t>619</w:t>
      </w:r>
    </w:p>
    <w:p w:rsidR="00913D14" w:rsidRPr="00EE5B0A" w:rsidRDefault="00913D14" w:rsidP="007548E3">
      <w:pPr>
        <w:pStyle w:val="ConsPlusTitle"/>
        <w:jc w:val="right"/>
        <w:rPr>
          <w:rFonts w:ascii="Times New Roman" w:hAnsi="Times New Roman" w:cs="Times New Roman"/>
          <w:sz w:val="24"/>
          <w:szCs w:val="24"/>
        </w:rPr>
      </w:pPr>
    </w:p>
    <w:p w:rsidR="00913D14" w:rsidRPr="007548E3" w:rsidRDefault="00913D14" w:rsidP="007548E3">
      <w:pPr>
        <w:pStyle w:val="ConsPlusTitle"/>
        <w:spacing w:after="120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6E1D22" w:rsidRDefault="00C440E3" w:rsidP="000705E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E7502">
        <w:rPr>
          <w:rFonts w:ascii="Times New Roman" w:hAnsi="Times New Roman" w:cs="Times New Roman"/>
          <w:sz w:val="24"/>
          <w:szCs w:val="24"/>
        </w:rPr>
        <w:t>ПРОГРАММА</w:t>
      </w:r>
      <w:r w:rsidR="007548E3" w:rsidRPr="00AE750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556F1" w:rsidRPr="007019D1" w:rsidRDefault="006E1D22" w:rsidP="008556F1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7019D1">
        <w:rPr>
          <w:rFonts w:ascii="Times New Roman" w:hAnsi="Times New Roman" w:cs="Times New Roman"/>
          <w:sz w:val="26"/>
          <w:szCs w:val="26"/>
        </w:rPr>
        <w:t xml:space="preserve">профилактики рисков причинения вреда (ущерба) охраняемым законом ценностям при осуществлении </w:t>
      </w:r>
      <w:r w:rsidR="008556F1" w:rsidRPr="007019D1">
        <w:rPr>
          <w:rFonts w:ascii="Times New Roman" w:hAnsi="Times New Roman" w:cs="Times New Roman"/>
          <w:sz w:val="26"/>
          <w:szCs w:val="26"/>
        </w:rPr>
        <w:t xml:space="preserve">муниципального земельного контроля </w:t>
      </w:r>
    </w:p>
    <w:p w:rsidR="008556F1" w:rsidRDefault="008556F1" w:rsidP="000705E3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 территории </w:t>
      </w:r>
      <w:r w:rsidR="007019D1" w:rsidRPr="007019D1">
        <w:rPr>
          <w:rFonts w:ascii="Times New Roman" w:hAnsi="Times New Roman" w:cs="Times New Roman"/>
          <w:sz w:val="26"/>
          <w:szCs w:val="26"/>
        </w:rPr>
        <w:t xml:space="preserve">муниципального образования «Муниципальный округ Кизнерский район Удмуртской Республики»  </w:t>
      </w:r>
    </w:p>
    <w:p w:rsidR="00024E36" w:rsidRPr="007019D1" w:rsidRDefault="00DE2408" w:rsidP="000705E3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 2025</w:t>
      </w:r>
      <w:r w:rsidR="006E1D22" w:rsidRPr="007019D1">
        <w:rPr>
          <w:rFonts w:ascii="Times New Roman" w:hAnsi="Times New Roman" w:cs="Times New Roman"/>
          <w:sz w:val="26"/>
          <w:szCs w:val="26"/>
        </w:rPr>
        <w:t xml:space="preserve"> год </w:t>
      </w:r>
    </w:p>
    <w:p w:rsidR="00024E36" w:rsidRPr="007548E3" w:rsidRDefault="00024E36" w:rsidP="007548E3">
      <w:pPr>
        <w:pStyle w:val="ConsPlusNormal"/>
        <w:spacing w:after="120"/>
        <w:rPr>
          <w:rFonts w:ascii="Times New Roman" w:hAnsi="Times New Roman" w:cs="Times New Roman"/>
          <w:sz w:val="24"/>
          <w:szCs w:val="24"/>
        </w:rPr>
      </w:pPr>
    </w:p>
    <w:p w:rsidR="00024E36" w:rsidRPr="00A934AF" w:rsidRDefault="00024E36" w:rsidP="00A934AF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934AF">
        <w:rPr>
          <w:rFonts w:ascii="Times New Roman" w:hAnsi="Times New Roman" w:cs="Times New Roman"/>
          <w:b w:val="0"/>
          <w:sz w:val="24"/>
          <w:szCs w:val="24"/>
        </w:rPr>
        <w:t xml:space="preserve">1. Программа </w:t>
      </w:r>
      <w:r w:rsidR="00C440E3" w:rsidRPr="00A934AF">
        <w:rPr>
          <w:rFonts w:ascii="Times New Roman" w:hAnsi="Times New Roman" w:cs="Times New Roman"/>
          <w:b w:val="0"/>
          <w:sz w:val="24"/>
          <w:szCs w:val="24"/>
        </w:rPr>
        <w:t>профилактики рисков причинения вреда (ущерба) охраняемым законом ценностям</w:t>
      </w:r>
      <w:r w:rsidR="0069697C" w:rsidRPr="00A934A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A934AF" w:rsidRPr="00A934AF">
        <w:rPr>
          <w:rFonts w:ascii="Times New Roman" w:hAnsi="Times New Roman" w:cs="Times New Roman"/>
          <w:b w:val="0"/>
          <w:sz w:val="24"/>
          <w:szCs w:val="24"/>
        </w:rPr>
        <w:t xml:space="preserve">при осуществлении </w:t>
      </w:r>
      <w:r w:rsidR="008556F1" w:rsidRPr="00A934AF">
        <w:rPr>
          <w:rFonts w:ascii="Times New Roman" w:hAnsi="Times New Roman" w:cs="Times New Roman"/>
          <w:b w:val="0"/>
          <w:sz w:val="24"/>
          <w:szCs w:val="24"/>
        </w:rPr>
        <w:t>муниципального земельного контроля</w:t>
      </w:r>
      <w:r w:rsidR="008556F1">
        <w:rPr>
          <w:rFonts w:ascii="Times New Roman" w:hAnsi="Times New Roman" w:cs="Times New Roman"/>
          <w:b w:val="0"/>
          <w:sz w:val="24"/>
          <w:szCs w:val="24"/>
        </w:rPr>
        <w:t xml:space="preserve"> на территории</w:t>
      </w:r>
      <w:r w:rsidR="00A934AF" w:rsidRPr="00A934AF">
        <w:rPr>
          <w:rFonts w:ascii="Times New Roman" w:hAnsi="Times New Roman" w:cs="Times New Roman"/>
          <w:b w:val="0"/>
          <w:sz w:val="24"/>
          <w:szCs w:val="24"/>
        </w:rPr>
        <w:t xml:space="preserve"> муниципального образования «Муниципальный округ Кизнерский район Удмуртской Республики»  </w:t>
      </w:r>
      <w:r w:rsidR="00DE2408">
        <w:rPr>
          <w:rFonts w:ascii="Times New Roman" w:hAnsi="Times New Roman" w:cs="Times New Roman"/>
          <w:b w:val="0"/>
          <w:sz w:val="24"/>
          <w:szCs w:val="24"/>
        </w:rPr>
        <w:t>на 2025</w:t>
      </w:r>
      <w:r w:rsidR="00A934AF">
        <w:rPr>
          <w:rFonts w:ascii="Times New Roman" w:hAnsi="Times New Roman" w:cs="Times New Roman"/>
          <w:b w:val="0"/>
          <w:sz w:val="24"/>
          <w:szCs w:val="24"/>
        </w:rPr>
        <w:t xml:space="preserve"> год</w:t>
      </w:r>
      <w:r w:rsidR="007019D1">
        <w:rPr>
          <w:rFonts w:ascii="Times New Roman" w:hAnsi="Times New Roman" w:cs="Times New Roman"/>
          <w:sz w:val="24"/>
          <w:szCs w:val="24"/>
        </w:rPr>
        <w:t xml:space="preserve"> </w:t>
      </w:r>
      <w:r w:rsidR="007019D1" w:rsidRPr="00A934AF">
        <w:rPr>
          <w:rFonts w:ascii="Times New Roman" w:hAnsi="Times New Roman" w:cs="Times New Roman"/>
          <w:b w:val="0"/>
          <w:sz w:val="24"/>
          <w:szCs w:val="24"/>
        </w:rPr>
        <w:t>(далее – п</w:t>
      </w:r>
      <w:r w:rsidR="00EA1578" w:rsidRPr="00A934AF">
        <w:rPr>
          <w:rFonts w:ascii="Times New Roman" w:hAnsi="Times New Roman" w:cs="Times New Roman"/>
          <w:b w:val="0"/>
          <w:sz w:val="24"/>
          <w:szCs w:val="24"/>
        </w:rPr>
        <w:t>рограмма профилактики)</w:t>
      </w:r>
      <w:r w:rsidR="00C440E3" w:rsidRPr="00A934A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A934AF">
        <w:rPr>
          <w:rFonts w:ascii="Times New Roman" w:hAnsi="Times New Roman" w:cs="Times New Roman"/>
          <w:b w:val="0"/>
          <w:sz w:val="24"/>
          <w:szCs w:val="24"/>
        </w:rPr>
        <w:t>разработана</w:t>
      </w:r>
      <w:r w:rsidR="00EA1578" w:rsidRPr="00A934A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A934AF">
        <w:rPr>
          <w:rFonts w:ascii="Times New Roman" w:hAnsi="Times New Roman" w:cs="Times New Roman"/>
          <w:b w:val="0"/>
          <w:sz w:val="24"/>
          <w:szCs w:val="24"/>
        </w:rPr>
        <w:t>в</w:t>
      </w:r>
      <w:r w:rsidR="00EA1578" w:rsidRPr="00A934A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A934AF">
        <w:rPr>
          <w:rFonts w:ascii="Times New Roman" w:hAnsi="Times New Roman" w:cs="Times New Roman"/>
          <w:b w:val="0"/>
          <w:sz w:val="24"/>
          <w:szCs w:val="24"/>
        </w:rPr>
        <w:t>соответствии</w:t>
      </w:r>
      <w:r w:rsidR="00EA1578" w:rsidRPr="00A934A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A934AF">
        <w:rPr>
          <w:rFonts w:ascii="Times New Roman" w:hAnsi="Times New Roman" w:cs="Times New Roman"/>
          <w:b w:val="0"/>
          <w:sz w:val="24"/>
          <w:szCs w:val="24"/>
        </w:rPr>
        <w:t>с</w:t>
      </w:r>
      <w:r w:rsidR="00FD0D51" w:rsidRPr="00A934AF">
        <w:rPr>
          <w:rFonts w:ascii="Times New Roman" w:hAnsi="Times New Roman" w:cs="Times New Roman"/>
          <w:b w:val="0"/>
          <w:sz w:val="24"/>
          <w:szCs w:val="24"/>
        </w:rPr>
        <w:t>о ст</w:t>
      </w:r>
      <w:r w:rsidR="00AF1EF8" w:rsidRPr="00A934AF">
        <w:rPr>
          <w:rFonts w:ascii="Times New Roman" w:hAnsi="Times New Roman" w:cs="Times New Roman"/>
          <w:b w:val="0"/>
          <w:sz w:val="24"/>
          <w:szCs w:val="24"/>
        </w:rPr>
        <w:t>ат</w:t>
      </w:r>
      <w:r w:rsidR="00FD0D51" w:rsidRPr="00A934AF">
        <w:rPr>
          <w:rFonts w:ascii="Times New Roman" w:hAnsi="Times New Roman" w:cs="Times New Roman"/>
          <w:b w:val="0"/>
          <w:sz w:val="24"/>
          <w:szCs w:val="24"/>
        </w:rPr>
        <w:t>ьей 44</w:t>
      </w:r>
      <w:r w:rsidRPr="00A934A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FD0D51" w:rsidRPr="00A934AF">
        <w:rPr>
          <w:rFonts w:ascii="Times New Roman" w:hAnsi="Times New Roman" w:cs="Times New Roman"/>
          <w:b w:val="0"/>
          <w:sz w:val="24"/>
          <w:szCs w:val="24"/>
        </w:rPr>
        <w:t>Федерального закона</w:t>
      </w:r>
      <w:r w:rsidR="00D66E7F" w:rsidRPr="00A934AF">
        <w:rPr>
          <w:rFonts w:ascii="Times New Roman" w:hAnsi="Times New Roman" w:cs="Times New Roman"/>
          <w:b w:val="0"/>
          <w:sz w:val="24"/>
          <w:szCs w:val="24"/>
        </w:rPr>
        <w:t xml:space="preserve">  от 31</w:t>
      </w:r>
      <w:r w:rsidR="00C440E3" w:rsidRPr="00A934AF">
        <w:rPr>
          <w:rFonts w:ascii="Times New Roman" w:hAnsi="Times New Roman" w:cs="Times New Roman"/>
          <w:b w:val="0"/>
          <w:sz w:val="24"/>
          <w:szCs w:val="24"/>
        </w:rPr>
        <w:t>.07.2020 №</w:t>
      </w:r>
      <w:r w:rsidR="00D66E7F" w:rsidRPr="00A934AF">
        <w:rPr>
          <w:rFonts w:ascii="Times New Roman" w:hAnsi="Times New Roman" w:cs="Times New Roman"/>
          <w:b w:val="0"/>
          <w:sz w:val="24"/>
          <w:szCs w:val="24"/>
        </w:rPr>
        <w:t xml:space="preserve"> 248</w:t>
      </w:r>
      <w:r w:rsidR="00C440E3" w:rsidRPr="00A934AF">
        <w:rPr>
          <w:rFonts w:ascii="Times New Roman" w:hAnsi="Times New Roman" w:cs="Times New Roman"/>
          <w:b w:val="0"/>
          <w:sz w:val="24"/>
          <w:szCs w:val="24"/>
        </w:rPr>
        <w:t>-ФЗ «</w:t>
      </w:r>
      <w:r w:rsidR="00D66E7F" w:rsidRPr="00A934AF">
        <w:rPr>
          <w:rFonts w:ascii="Times New Roman" w:hAnsi="Times New Roman" w:cs="Times New Roman"/>
          <w:b w:val="0"/>
          <w:sz w:val="24"/>
          <w:szCs w:val="24"/>
        </w:rPr>
        <w:t>О государственном контроле (надзоре) и муниципальном контроле в Российской Федерации</w:t>
      </w:r>
      <w:r w:rsidR="00C440E3" w:rsidRPr="00A934AF">
        <w:rPr>
          <w:rFonts w:ascii="Times New Roman" w:hAnsi="Times New Roman" w:cs="Times New Roman"/>
          <w:b w:val="0"/>
          <w:sz w:val="24"/>
          <w:szCs w:val="24"/>
        </w:rPr>
        <w:t>»</w:t>
      </w:r>
      <w:r w:rsidR="006E1D22" w:rsidRPr="00A934AF">
        <w:rPr>
          <w:rFonts w:ascii="Times New Roman" w:hAnsi="Times New Roman" w:cs="Times New Roman"/>
          <w:b w:val="0"/>
          <w:sz w:val="24"/>
          <w:szCs w:val="24"/>
        </w:rPr>
        <w:t xml:space="preserve"> и  Правилами разработки и утверждения контрольными (надзорными) органами программы профилактики рисков причинения вреда (ущерба) охраняемым законом ценностям, утвержденными </w:t>
      </w:r>
      <w:r w:rsidR="001973B4" w:rsidRPr="00A934AF">
        <w:rPr>
          <w:rFonts w:ascii="Times New Roman" w:hAnsi="Times New Roman" w:cs="Times New Roman"/>
          <w:b w:val="0"/>
          <w:sz w:val="24"/>
          <w:szCs w:val="24"/>
        </w:rPr>
        <w:t>постановлением Правительства Р</w:t>
      </w:r>
      <w:r w:rsidR="006E1D22" w:rsidRPr="00A934AF">
        <w:rPr>
          <w:rFonts w:ascii="Times New Roman" w:hAnsi="Times New Roman" w:cs="Times New Roman"/>
          <w:b w:val="0"/>
          <w:sz w:val="24"/>
          <w:szCs w:val="24"/>
        </w:rPr>
        <w:t xml:space="preserve">оссийской </w:t>
      </w:r>
      <w:r w:rsidR="001973B4" w:rsidRPr="00A934AF">
        <w:rPr>
          <w:rFonts w:ascii="Times New Roman" w:hAnsi="Times New Roman" w:cs="Times New Roman"/>
          <w:b w:val="0"/>
          <w:sz w:val="24"/>
          <w:szCs w:val="24"/>
        </w:rPr>
        <w:t>Ф</w:t>
      </w:r>
      <w:r w:rsidR="006E1D22" w:rsidRPr="00A934AF">
        <w:rPr>
          <w:rFonts w:ascii="Times New Roman" w:hAnsi="Times New Roman" w:cs="Times New Roman"/>
          <w:b w:val="0"/>
          <w:sz w:val="24"/>
          <w:szCs w:val="24"/>
        </w:rPr>
        <w:t>едерации</w:t>
      </w:r>
      <w:r w:rsidR="001973B4" w:rsidRPr="00A934AF">
        <w:rPr>
          <w:rFonts w:ascii="Times New Roman" w:hAnsi="Times New Roman" w:cs="Times New Roman"/>
          <w:b w:val="0"/>
          <w:sz w:val="24"/>
          <w:szCs w:val="24"/>
        </w:rPr>
        <w:t xml:space="preserve"> от 25.06.2021 № 990</w:t>
      </w:r>
      <w:r w:rsidRPr="00A934AF"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024E36" w:rsidRPr="00AE7502" w:rsidRDefault="006E1D22" w:rsidP="007548E3">
      <w:pPr>
        <w:pStyle w:val="ConsPlusNormal"/>
        <w:spacing w:after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810716" w:rsidRPr="00AE7502">
        <w:rPr>
          <w:rFonts w:ascii="Times New Roman" w:hAnsi="Times New Roman" w:cs="Times New Roman"/>
          <w:sz w:val="24"/>
          <w:szCs w:val="24"/>
        </w:rPr>
        <w:t>. Программа</w:t>
      </w:r>
      <w:r w:rsidR="00EA1578" w:rsidRPr="00AE7502">
        <w:rPr>
          <w:rFonts w:ascii="Times New Roman" w:hAnsi="Times New Roman" w:cs="Times New Roman"/>
          <w:sz w:val="24"/>
          <w:szCs w:val="24"/>
        </w:rPr>
        <w:t xml:space="preserve"> профилактики</w:t>
      </w:r>
      <w:r w:rsidR="00810716" w:rsidRPr="00AE7502">
        <w:rPr>
          <w:rFonts w:ascii="Times New Roman" w:hAnsi="Times New Roman" w:cs="Times New Roman"/>
          <w:sz w:val="24"/>
          <w:szCs w:val="24"/>
        </w:rPr>
        <w:t xml:space="preserve"> </w:t>
      </w:r>
      <w:r w:rsidR="00091D11" w:rsidRPr="00AE7502">
        <w:rPr>
          <w:rFonts w:ascii="Times New Roman" w:hAnsi="Times New Roman" w:cs="Times New Roman"/>
          <w:sz w:val="24"/>
          <w:szCs w:val="24"/>
        </w:rPr>
        <w:t xml:space="preserve">реализуется </w:t>
      </w:r>
      <w:r>
        <w:rPr>
          <w:rFonts w:ascii="Times New Roman" w:hAnsi="Times New Roman" w:cs="Times New Roman"/>
          <w:sz w:val="24"/>
          <w:szCs w:val="24"/>
        </w:rPr>
        <w:t>Администрацией муниципального образования «Муниципальный округ «Кизнерский район Удмуртской Республики</w:t>
      </w:r>
      <w:r w:rsidR="007019D1">
        <w:rPr>
          <w:rFonts w:ascii="Times New Roman" w:hAnsi="Times New Roman" w:cs="Times New Roman"/>
          <w:sz w:val="24"/>
          <w:szCs w:val="24"/>
        </w:rPr>
        <w:t>» (</w:t>
      </w:r>
      <w:r w:rsidR="00A934AF">
        <w:rPr>
          <w:rFonts w:ascii="Times New Roman" w:hAnsi="Times New Roman" w:cs="Times New Roman"/>
          <w:sz w:val="24"/>
          <w:szCs w:val="24"/>
        </w:rPr>
        <w:t>далее -  Администрация Кизнерского района</w:t>
      </w:r>
      <w:r w:rsidR="007019D1">
        <w:rPr>
          <w:rFonts w:ascii="Times New Roman" w:hAnsi="Times New Roman" w:cs="Times New Roman"/>
          <w:sz w:val="24"/>
          <w:szCs w:val="24"/>
        </w:rPr>
        <w:t>)</w:t>
      </w:r>
      <w:r w:rsidR="00A934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течение </w:t>
      </w:r>
      <w:r w:rsidR="00091D11" w:rsidRPr="00AE7502">
        <w:rPr>
          <w:rFonts w:ascii="Times New Roman" w:hAnsi="Times New Roman" w:cs="Times New Roman"/>
          <w:sz w:val="24"/>
          <w:szCs w:val="24"/>
        </w:rPr>
        <w:t xml:space="preserve"> 202</w:t>
      </w:r>
      <w:r w:rsidR="00DE2408">
        <w:rPr>
          <w:rFonts w:ascii="Times New Roman" w:hAnsi="Times New Roman" w:cs="Times New Roman"/>
          <w:sz w:val="24"/>
          <w:szCs w:val="24"/>
        </w:rPr>
        <w:t>5</w:t>
      </w:r>
      <w:r w:rsidR="00091D11" w:rsidRPr="00AE7502">
        <w:rPr>
          <w:rFonts w:ascii="Times New Roman" w:hAnsi="Times New Roman" w:cs="Times New Roman"/>
          <w:sz w:val="24"/>
          <w:szCs w:val="24"/>
        </w:rPr>
        <w:t xml:space="preserve"> год</w:t>
      </w:r>
      <w:r>
        <w:rPr>
          <w:rFonts w:ascii="Times New Roman" w:hAnsi="Times New Roman" w:cs="Times New Roman"/>
          <w:sz w:val="24"/>
          <w:szCs w:val="24"/>
        </w:rPr>
        <w:t>а</w:t>
      </w:r>
      <w:r w:rsidR="00417403" w:rsidRPr="00AE7502">
        <w:rPr>
          <w:rFonts w:ascii="Times New Roman" w:hAnsi="Times New Roman" w:cs="Times New Roman"/>
          <w:sz w:val="24"/>
          <w:szCs w:val="24"/>
        </w:rPr>
        <w:t>.</w:t>
      </w:r>
    </w:p>
    <w:p w:rsidR="00024E36" w:rsidRPr="00AE7502" w:rsidRDefault="00024E36" w:rsidP="007548E3">
      <w:pPr>
        <w:pStyle w:val="ConsPlusNormal"/>
        <w:spacing w:after="120"/>
        <w:rPr>
          <w:rFonts w:ascii="Times New Roman" w:hAnsi="Times New Roman" w:cs="Times New Roman"/>
          <w:sz w:val="24"/>
          <w:szCs w:val="24"/>
        </w:rPr>
      </w:pPr>
    </w:p>
    <w:p w:rsidR="00024E36" w:rsidRPr="00AE7502" w:rsidRDefault="00024E36" w:rsidP="000705E3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AE7502">
        <w:rPr>
          <w:rFonts w:ascii="Times New Roman" w:hAnsi="Times New Roman" w:cs="Times New Roman"/>
          <w:sz w:val="24"/>
          <w:szCs w:val="24"/>
        </w:rPr>
        <w:t xml:space="preserve">Раздел I. </w:t>
      </w:r>
      <w:r w:rsidR="001D7741" w:rsidRPr="00AE7502">
        <w:rPr>
          <w:rFonts w:ascii="Times New Roman" w:hAnsi="Times New Roman" w:cs="Times New Roman"/>
          <w:sz w:val="24"/>
          <w:szCs w:val="24"/>
        </w:rPr>
        <w:t>Анализ текущего состояния осуществления муниципального земельного контроля, описание текущего уровня развития профилактической деятельности контрольного органа, характеристика проблем, на решение которых направлена программа профилактики</w:t>
      </w:r>
    </w:p>
    <w:p w:rsidR="00024E36" w:rsidRPr="00AE7502" w:rsidRDefault="00024E36" w:rsidP="007548E3">
      <w:pPr>
        <w:pStyle w:val="ConsPlusNormal"/>
        <w:spacing w:after="120"/>
        <w:rPr>
          <w:rFonts w:ascii="Times New Roman" w:hAnsi="Times New Roman" w:cs="Times New Roman"/>
          <w:sz w:val="24"/>
          <w:szCs w:val="24"/>
        </w:rPr>
      </w:pPr>
    </w:p>
    <w:p w:rsidR="00225CAB" w:rsidRPr="00A934AF" w:rsidRDefault="00A934AF" w:rsidP="000705E3">
      <w:pPr>
        <w:pStyle w:val="ConsPlusNormal"/>
        <w:spacing w:after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024E36" w:rsidRPr="00AE7502">
        <w:rPr>
          <w:rFonts w:ascii="Times New Roman" w:hAnsi="Times New Roman" w:cs="Times New Roman"/>
          <w:sz w:val="24"/>
          <w:szCs w:val="24"/>
        </w:rPr>
        <w:t xml:space="preserve">. </w:t>
      </w:r>
      <w:r w:rsidR="007548E3" w:rsidRPr="00AE7502">
        <w:rPr>
          <w:rFonts w:ascii="Times New Roman" w:hAnsi="Times New Roman" w:cs="Times New Roman"/>
          <w:sz w:val="24"/>
          <w:szCs w:val="24"/>
        </w:rPr>
        <w:t>Муниципальный земельный контроль на территории муниципального образования «</w:t>
      </w:r>
      <w:r w:rsidR="009967DE" w:rsidRPr="00AE7502">
        <w:rPr>
          <w:rFonts w:ascii="Times New Roman" w:hAnsi="Times New Roman" w:cs="Times New Roman"/>
          <w:sz w:val="24"/>
          <w:szCs w:val="24"/>
        </w:rPr>
        <w:t>Муниципальный округ Кизнерский район Удмуртской Республики»</w:t>
      </w:r>
      <w:r w:rsidR="007548E3" w:rsidRPr="00AE7502">
        <w:rPr>
          <w:rFonts w:ascii="Times New Roman" w:hAnsi="Times New Roman" w:cs="Times New Roman"/>
          <w:sz w:val="24"/>
          <w:szCs w:val="24"/>
        </w:rPr>
        <w:t xml:space="preserve"> </w:t>
      </w:r>
      <w:r w:rsidR="009967DE" w:rsidRPr="00AE7502">
        <w:rPr>
          <w:rFonts w:ascii="Times New Roman" w:hAnsi="Times New Roman" w:cs="Times New Roman"/>
          <w:sz w:val="24"/>
          <w:szCs w:val="24"/>
        </w:rPr>
        <w:t xml:space="preserve">(далее – Кизнерский район) </w:t>
      </w:r>
      <w:r w:rsidR="007548E3" w:rsidRPr="00AE7502">
        <w:rPr>
          <w:rFonts w:ascii="Times New Roman" w:hAnsi="Times New Roman" w:cs="Times New Roman"/>
          <w:sz w:val="24"/>
          <w:szCs w:val="24"/>
        </w:rPr>
        <w:t xml:space="preserve">осуществляется </w:t>
      </w:r>
      <w:r w:rsidR="009967DE" w:rsidRPr="00AE7502">
        <w:rPr>
          <w:rFonts w:ascii="Times New Roman" w:hAnsi="Times New Roman" w:cs="Times New Roman"/>
          <w:sz w:val="24"/>
          <w:szCs w:val="24"/>
        </w:rPr>
        <w:t xml:space="preserve">Администрацией </w:t>
      </w:r>
      <w:r w:rsidR="0012209B">
        <w:rPr>
          <w:rFonts w:ascii="Times New Roman" w:hAnsi="Times New Roman" w:cs="Times New Roman"/>
          <w:sz w:val="24"/>
          <w:szCs w:val="24"/>
        </w:rPr>
        <w:t>Кизнерского</w:t>
      </w:r>
      <w:r w:rsidR="00AD54BF" w:rsidRPr="00AE7502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E57509">
        <w:rPr>
          <w:rFonts w:ascii="Times New Roman" w:hAnsi="Times New Roman" w:cs="Times New Roman"/>
          <w:sz w:val="24"/>
          <w:szCs w:val="24"/>
        </w:rPr>
        <w:t>а в соответствии со статьей 72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7509"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</w:rPr>
        <w:t xml:space="preserve">емельного кодекса </w:t>
      </w:r>
      <w:r w:rsidRPr="00A934AF">
        <w:rPr>
          <w:rFonts w:ascii="Times New Roman" w:hAnsi="Times New Roman" w:cs="Times New Roman"/>
          <w:sz w:val="24"/>
          <w:szCs w:val="24"/>
        </w:rPr>
        <w:t>Российской Федерации</w:t>
      </w:r>
      <w:r w:rsidR="006F025D">
        <w:rPr>
          <w:rFonts w:ascii="Times New Roman" w:hAnsi="Times New Roman" w:cs="Times New Roman"/>
          <w:sz w:val="24"/>
          <w:szCs w:val="24"/>
        </w:rPr>
        <w:t xml:space="preserve"> и Положением о муниципальном земельном контроле на территории </w:t>
      </w:r>
      <w:r w:rsidR="006F025D" w:rsidRPr="00AE7502">
        <w:rPr>
          <w:rFonts w:ascii="Times New Roman" w:hAnsi="Times New Roman" w:cs="Times New Roman"/>
          <w:sz w:val="24"/>
          <w:szCs w:val="24"/>
        </w:rPr>
        <w:t>муниципального образования «Муниципальный округ Кизнерский район Удмуртской Республики»</w:t>
      </w:r>
      <w:r w:rsidR="006F025D">
        <w:rPr>
          <w:rFonts w:ascii="Times New Roman" w:hAnsi="Times New Roman" w:cs="Times New Roman"/>
          <w:sz w:val="24"/>
          <w:szCs w:val="24"/>
        </w:rPr>
        <w:t xml:space="preserve">, утвержденным решением Совета депутатов </w:t>
      </w:r>
      <w:r w:rsidR="006F025D" w:rsidRPr="00AE7502">
        <w:rPr>
          <w:rFonts w:ascii="Times New Roman" w:hAnsi="Times New Roman" w:cs="Times New Roman"/>
          <w:sz w:val="24"/>
          <w:szCs w:val="24"/>
        </w:rPr>
        <w:t>муниципального образования «Муниципальный округ Кизнерский район Удмуртской Республики»</w:t>
      </w:r>
      <w:r w:rsidR="006F025D">
        <w:rPr>
          <w:rFonts w:ascii="Times New Roman" w:hAnsi="Times New Roman" w:cs="Times New Roman"/>
          <w:sz w:val="24"/>
          <w:szCs w:val="24"/>
        </w:rPr>
        <w:t xml:space="preserve"> от 10.12.20</w:t>
      </w:r>
      <w:r w:rsidR="001D4809">
        <w:rPr>
          <w:rFonts w:ascii="Times New Roman" w:hAnsi="Times New Roman" w:cs="Times New Roman"/>
          <w:sz w:val="24"/>
          <w:szCs w:val="24"/>
        </w:rPr>
        <w:t>21 года № 4/12.</w:t>
      </w:r>
    </w:p>
    <w:p w:rsidR="007F5E09" w:rsidRPr="00AE7502" w:rsidRDefault="001D4809" w:rsidP="000705E3">
      <w:pPr>
        <w:pStyle w:val="ConsPlusNormal"/>
        <w:spacing w:after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024E36" w:rsidRPr="00AE7502">
        <w:rPr>
          <w:rFonts w:ascii="Times New Roman" w:hAnsi="Times New Roman" w:cs="Times New Roman"/>
          <w:sz w:val="24"/>
          <w:szCs w:val="24"/>
        </w:rPr>
        <w:t xml:space="preserve">. </w:t>
      </w:r>
      <w:r w:rsidR="00BA7D05" w:rsidRPr="00AE7502">
        <w:rPr>
          <w:rFonts w:ascii="Times New Roman" w:hAnsi="Times New Roman" w:cs="Times New Roman"/>
          <w:sz w:val="24"/>
          <w:szCs w:val="24"/>
        </w:rPr>
        <w:t xml:space="preserve">Предметом муниципального земельного контроля является </w:t>
      </w:r>
      <w:r w:rsidR="00D52AA3" w:rsidRPr="00AE7502">
        <w:rPr>
          <w:rFonts w:ascii="Times New Roman" w:hAnsi="Times New Roman" w:cs="Times New Roman"/>
          <w:sz w:val="24"/>
          <w:szCs w:val="24"/>
        </w:rPr>
        <w:t xml:space="preserve">соблюдение </w:t>
      </w:r>
      <w:r w:rsidR="00AD54BF" w:rsidRPr="00AE7502">
        <w:rPr>
          <w:rFonts w:ascii="Times New Roman" w:hAnsi="Times New Roman" w:cs="Times New Roman"/>
          <w:sz w:val="24"/>
          <w:szCs w:val="24"/>
        </w:rPr>
        <w:t>организациями</w:t>
      </w:r>
      <w:r w:rsidR="00D52AA3" w:rsidRPr="00AE7502">
        <w:rPr>
          <w:rFonts w:ascii="Times New Roman" w:hAnsi="Times New Roman" w:cs="Times New Roman"/>
          <w:sz w:val="24"/>
          <w:szCs w:val="24"/>
        </w:rPr>
        <w:t>, индивидуальными</w:t>
      </w:r>
      <w:r w:rsidR="00AD54BF" w:rsidRPr="00AE7502">
        <w:rPr>
          <w:rFonts w:ascii="Times New Roman" w:hAnsi="Times New Roman" w:cs="Times New Roman"/>
          <w:sz w:val="24"/>
          <w:szCs w:val="24"/>
        </w:rPr>
        <w:t xml:space="preserve"> предпринимателями, гражданами </w:t>
      </w:r>
      <w:r w:rsidR="00D52AA3" w:rsidRPr="00AE7502">
        <w:rPr>
          <w:rFonts w:ascii="Times New Roman" w:hAnsi="Times New Roman" w:cs="Times New Roman"/>
          <w:sz w:val="24"/>
          <w:szCs w:val="24"/>
        </w:rPr>
        <w:t>(далее - контролируемые лица) обязательных требований земельного законодательства в отношении объектов земельных отношений, за нарушение которых законодательством Российской Федерации предусмотрена административная ответственность</w:t>
      </w:r>
      <w:r w:rsidR="008556F1">
        <w:rPr>
          <w:rFonts w:ascii="Times New Roman" w:hAnsi="Times New Roman" w:cs="Times New Roman"/>
          <w:sz w:val="24"/>
          <w:szCs w:val="24"/>
        </w:rPr>
        <w:t>.</w:t>
      </w:r>
    </w:p>
    <w:p w:rsidR="00AB7264" w:rsidRDefault="00AB7264" w:rsidP="00AB7264">
      <w:pPr>
        <w:tabs>
          <w:tab w:val="left" w:pos="57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704574">
        <w:rPr>
          <w:rFonts w:ascii="Times New Roman" w:hAnsi="Times New Roman" w:cs="Times New Roman"/>
          <w:sz w:val="24"/>
          <w:szCs w:val="24"/>
        </w:rPr>
        <w:t xml:space="preserve"> В связи с ограничениями на проведение контрольно-надзорных мероприятий, введенных постановлением Правительства Российской Федерации от 10 марта 2022 г. </w:t>
      </w:r>
      <w:r w:rsidR="00854559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704574">
        <w:rPr>
          <w:rFonts w:ascii="Times New Roman" w:hAnsi="Times New Roman" w:cs="Times New Roman"/>
          <w:sz w:val="24"/>
          <w:szCs w:val="24"/>
        </w:rPr>
        <w:t xml:space="preserve">№ 336 «Об особенностях организации и осуществления государственного контроля </w:t>
      </w:r>
      <w:r w:rsidR="00704574">
        <w:rPr>
          <w:rFonts w:ascii="Times New Roman" w:hAnsi="Times New Roman" w:cs="Times New Roman"/>
          <w:sz w:val="24"/>
          <w:szCs w:val="24"/>
        </w:rPr>
        <w:lastRenderedPageBreak/>
        <w:t>(надзора), муници</w:t>
      </w:r>
      <w:r w:rsidR="00DE2408">
        <w:rPr>
          <w:rFonts w:ascii="Times New Roman" w:hAnsi="Times New Roman" w:cs="Times New Roman"/>
          <w:sz w:val="24"/>
          <w:szCs w:val="24"/>
        </w:rPr>
        <w:t>пального контроля» в 2024</w:t>
      </w:r>
      <w:r w:rsidR="00704574">
        <w:rPr>
          <w:rFonts w:ascii="Times New Roman" w:hAnsi="Times New Roman" w:cs="Times New Roman"/>
          <w:sz w:val="24"/>
          <w:szCs w:val="24"/>
        </w:rPr>
        <w:t xml:space="preserve"> году контрольные мероприятия в сфере земельных отношений не проводились. </w:t>
      </w:r>
    </w:p>
    <w:p w:rsidR="002B36C9" w:rsidRDefault="00AB7264" w:rsidP="00704574">
      <w:pPr>
        <w:tabs>
          <w:tab w:val="left" w:pos="57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024E36" w:rsidRPr="00AE7502">
        <w:rPr>
          <w:rFonts w:ascii="Times New Roman" w:hAnsi="Times New Roman" w:cs="Times New Roman"/>
          <w:sz w:val="24"/>
          <w:szCs w:val="24"/>
        </w:rPr>
        <w:t xml:space="preserve">. </w:t>
      </w:r>
      <w:r w:rsidR="002B36C9">
        <w:rPr>
          <w:rFonts w:ascii="Times New Roman" w:hAnsi="Times New Roman" w:cs="Times New Roman"/>
          <w:sz w:val="24"/>
          <w:szCs w:val="24"/>
        </w:rPr>
        <w:t xml:space="preserve">Профилактические мероприятия </w:t>
      </w:r>
      <w:r w:rsidR="00A50C2B" w:rsidRPr="00AE7502">
        <w:rPr>
          <w:rFonts w:ascii="Times New Roman" w:hAnsi="Times New Roman" w:cs="Times New Roman"/>
          <w:sz w:val="24"/>
          <w:szCs w:val="24"/>
        </w:rPr>
        <w:t>в 202</w:t>
      </w:r>
      <w:r w:rsidR="00DE2408">
        <w:rPr>
          <w:rFonts w:ascii="Times New Roman" w:hAnsi="Times New Roman" w:cs="Times New Roman"/>
          <w:sz w:val="24"/>
          <w:szCs w:val="24"/>
        </w:rPr>
        <w:t>4</w:t>
      </w:r>
      <w:r w:rsidR="00A50C2B" w:rsidRPr="00AE7502">
        <w:rPr>
          <w:rFonts w:ascii="Times New Roman" w:hAnsi="Times New Roman" w:cs="Times New Roman"/>
          <w:sz w:val="24"/>
          <w:szCs w:val="24"/>
        </w:rPr>
        <w:t xml:space="preserve"> году </w:t>
      </w:r>
      <w:r w:rsidR="002B36C9">
        <w:rPr>
          <w:rFonts w:ascii="Times New Roman" w:hAnsi="Times New Roman" w:cs="Times New Roman"/>
          <w:sz w:val="24"/>
          <w:szCs w:val="24"/>
        </w:rPr>
        <w:t>Администрацией проводились в соответствии с</w:t>
      </w:r>
      <w:r w:rsidR="00DE2408">
        <w:rPr>
          <w:rFonts w:ascii="Times New Roman" w:hAnsi="Times New Roman" w:cs="Times New Roman"/>
          <w:sz w:val="24"/>
          <w:szCs w:val="24"/>
        </w:rPr>
        <w:t xml:space="preserve"> Программой профилактики на 2024</w:t>
      </w:r>
      <w:r w:rsidR="002B36C9">
        <w:rPr>
          <w:rFonts w:ascii="Times New Roman" w:hAnsi="Times New Roman" w:cs="Times New Roman"/>
          <w:sz w:val="24"/>
          <w:szCs w:val="24"/>
        </w:rPr>
        <w:t xml:space="preserve"> год, утвержденной </w:t>
      </w:r>
      <w:r w:rsidR="002B36C9" w:rsidRPr="00AE7502">
        <w:rPr>
          <w:rFonts w:ascii="Times New Roman" w:eastAsia="Times New Roman" w:hAnsi="Times New Roman" w:cs="Arial"/>
          <w:sz w:val="24"/>
          <w:szCs w:val="24"/>
          <w:lang w:eastAsia="ru-RU"/>
        </w:rPr>
        <w:t>Постановление</w:t>
      </w:r>
      <w:r w:rsidR="002B36C9">
        <w:rPr>
          <w:rFonts w:ascii="Times New Roman" w:eastAsia="Times New Roman" w:hAnsi="Times New Roman" w:cs="Arial"/>
          <w:sz w:val="24"/>
          <w:szCs w:val="24"/>
          <w:lang w:eastAsia="ru-RU"/>
        </w:rPr>
        <w:t>м</w:t>
      </w:r>
      <w:r w:rsidR="002B36C9" w:rsidRPr="00AE7502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Администрации</w:t>
      </w:r>
      <w:r w:rsidR="002B36C9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</w:t>
      </w:r>
      <w:r w:rsidR="002B36C9" w:rsidRPr="00AE7502">
        <w:rPr>
          <w:rFonts w:ascii="Times New Roman" w:eastAsia="Times New Roman" w:hAnsi="Times New Roman" w:cs="Arial"/>
          <w:sz w:val="24"/>
          <w:szCs w:val="24"/>
          <w:lang w:eastAsia="ru-RU"/>
        </w:rPr>
        <w:t>муниципального образования</w:t>
      </w:r>
      <w:r w:rsidR="002B36C9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</w:t>
      </w:r>
      <w:r w:rsidR="002B36C9" w:rsidRPr="00AE7502">
        <w:rPr>
          <w:rFonts w:ascii="Times New Roman" w:eastAsia="Times New Roman" w:hAnsi="Times New Roman" w:cs="Arial"/>
          <w:sz w:val="24"/>
          <w:szCs w:val="24"/>
          <w:lang w:eastAsia="ru-RU"/>
        </w:rPr>
        <w:t>«Муниципальный округ Кизнерский район УР»</w:t>
      </w:r>
      <w:r w:rsidR="002B36C9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от </w:t>
      </w:r>
      <w:r w:rsidR="002B36C9">
        <w:rPr>
          <w:rFonts w:ascii="Times New Roman" w:hAnsi="Times New Roman" w:cs="Times New Roman"/>
          <w:sz w:val="24"/>
          <w:szCs w:val="24"/>
        </w:rPr>
        <w:t>1</w:t>
      </w:r>
      <w:r w:rsidR="00DE2408">
        <w:rPr>
          <w:rFonts w:ascii="Times New Roman" w:hAnsi="Times New Roman" w:cs="Times New Roman"/>
          <w:sz w:val="24"/>
          <w:szCs w:val="24"/>
        </w:rPr>
        <w:t>3</w:t>
      </w:r>
      <w:r w:rsidR="002B36C9" w:rsidRPr="00AE7502">
        <w:rPr>
          <w:rFonts w:ascii="Times New Roman" w:hAnsi="Times New Roman" w:cs="Times New Roman"/>
          <w:sz w:val="24"/>
          <w:szCs w:val="24"/>
        </w:rPr>
        <w:t xml:space="preserve"> </w:t>
      </w:r>
      <w:r w:rsidR="002B36C9">
        <w:rPr>
          <w:rFonts w:ascii="Times New Roman" w:hAnsi="Times New Roman" w:cs="Times New Roman"/>
          <w:sz w:val="24"/>
          <w:szCs w:val="24"/>
        </w:rPr>
        <w:t xml:space="preserve">декабря </w:t>
      </w:r>
      <w:r w:rsidR="002B36C9" w:rsidRPr="00AE7502">
        <w:rPr>
          <w:rFonts w:ascii="Times New Roman" w:hAnsi="Times New Roman" w:cs="Times New Roman"/>
          <w:sz w:val="24"/>
          <w:szCs w:val="24"/>
        </w:rPr>
        <w:t>202</w:t>
      </w:r>
      <w:r w:rsidR="00DE2408">
        <w:rPr>
          <w:rFonts w:ascii="Times New Roman" w:hAnsi="Times New Roman" w:cs="Times New Roman"/>
          <w:sz w:val="24"/>
          <w:szCs w:val="24"/>
        </w:rPr>
        <w:t>3</w:t>
      </w:r>
      <w:r w:rsidR="002B36C9" w:rsidRPr="00AE7502">
        <w:rPr>
          <w:rFonts w:ascii="Times New Roman" w:hAnsi="Times New Roman" w:cs="Times New Roman"/>
          <w:sz w:val="24"/>
          <w:szCs w:val="24"/>
        </w:rPr>
        <w:t xml:space="preserve"> г.</w:t>
      </w:r>
      <w:r w:rsidR="002B36C9">
        <w:rPr>
          <w:rFonts w:ascii="Times New Roman" w:hAnsi="Times New Roman" w:cs="Times New Roman"/>
          <w:sz w:val="24"/>
          <w:szCs w:val="24"/>
        </w:rPr>
        <w:t xml:space="preserve"> № </w:t>
      </w:r>
      <w:r w:rsidR="00DE2408">
        <w:rPr>
          <w:rFonts w:ascii="Times New Roman" w:hAnsi="Times New Roman" w:cs="Times New Roman"/>
          <w:sz w:val="24"/>
          <w:szCs w:val="24"/>
        </w:rPr>
        <w:t>843</w:t>
      </w:r>
      <w:r w:rsidR="002B36C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B7264" w:rsidRDefault="005C22ED" w:rsidP="007045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7502">
        <w:rPr>
          <w:rFonts w:ascii="Times New Roman" w:eastAsia="Calibri" w:hAnsi="Times New Roman" w:cs="Times New Roman"/>
          <w:sz w:val="24"/>
          <w:szCs w:val="24"/>
        </w:rPr>
        <w:t>На официальном сайте Кизнерского ра</w:t>
      </w:r>
      <w:r w:rsidR="00AB7264">
        <w:rPr>
          <w:rFonts w:ascii="Times New Roman" w:eastAsia="Calibri" w:hAnsi="Times New Roman" w:cs="Times New Roman"/>
          <w:sz w:val="24"/>
          <w:szCs w:val="24"/>
        </w:rPr>
        <w:t xml:space="preserve">йона в сети «Интернет» размещен перечень </w:t>
      </w:r>
      <w:r w:rsidRPr="00AE7502">
        <w:rPr>
          <w:rFonts w:ascii="Times New Roman" w:eastAsia="Calibri" w:hAnsi="Times New Roman" w:cs="Times New Roman"/>
          <w:sz w:val="24"/>
          <w:szCs w:val="24"/>
        </w:rPr>
        <w:t xml:space="preserve">нормативно-правовых актов, </w:t>
      </w:r>
      <w:r w:rsidR="00AB7264">
        <w:rPr>
          <w:rFonts w:ascii="Times New Roman" w:eastAsia="Calibri" w:hAnsi="Times New Roman" w:cs="Times New Roman"/>
          <w:sz w:val="24"/>
          <w:szCs w:val="24"/>
        </w:rPr>
        <w:t xml:space="preserve">содержащих обязательные </w:t>
      </w:r>
      <w:r w:rsidRPr="00AE7502">
        <w:rPr>
          <w:rFonts w:ascii="Times New Roman" w:eastAsia="Calibri" w:hAnsi="Times New Roman" w:cs="Times New Roman"/>
          <w:sz w:val="24"/>
          <w:szCs w:val="24"/>
        </w:rPr>
        <w:t>требования</w:t>
      </w:r>
      <w:r w:rsidR="00AB7264">
        <w:rPr>
          <w:rFonts w:ascii="Times New Roman" w:eastAsia="Calibri" w:hAnsi="Times New Roman" w:cs="Times New Roman"/>
          <w:sz w:val="24"/>
          <w:szCs w:val="24"/>
        </w:rPr>
        <w:t xml:space="preserve">, соблюдение </w:t>
      </w:r>
      <w:r w:rsidRPr="00AE7502">
        <w:rPr>
          <w:rFonts w:ascii="Times New Roman" w:eastAsia="Calibri" w:hAnsi="Times New Roman" w:cs="Times New Roman"/>
          <w:sz w:val="24"/>
          <w:szCs w:val="24"/>
        </w:rPr>
        <w:t>которых оценивается при осуществлении мун</w:t>
      </w:r>
      <w:r w:rsidR="00AB7264">
        <w:rPr>
          <w:rFonts w:ascii="Times New Roman" w:eastAsia="Calibri" w:hAnsi="Times New Roman" w:cs="Times New Roman"/>
          <w:sz w:val="24"/>
          <w:szCs w:val="24"/>
        </w:rPr>
        <w:t>иципального земельного контроля;</w:t>
      </w:r>
    </w:p>
    <w:p w:rsidR="00AB7264" w:rsidRDefault="00AB7264" w:rsidP="007045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65DEF">
        <w:rPr>
          <w:rFonts w:ascii="Times New Roman" w:eastAsia="Calibri" w:hAnsi="Times New Roman" w:cs="Times New Roman"/>
          <w:sz w:val="24"/>
          <w:szCs w:val="24"/>
        </w:rPr>
        <w:t>проводился постоянно прием и консультации граждан и юридических лиц по вопросам соблюдения земельного законодательства</w:t>
      </w:r>
      <w:r w:rsidR="00DE2408">
        <w:rPr>
          <w:rFonts w:ascii="Times New Roman" w:eastAsia="Calibri" w:hAnsi="Times New Roman" w:cs="Times New Roman"/>
          <w:sz w:val="24"/>
          <w:szCs w:val="24"/>
        </w:rPr>
        <w:t>: проведено 27</w:t>
      </w:r>
      <w:r w:rsidR="00A65DEF" w:rsidRPr="00A65DEF">
        <w:rPr>
          <w:rFonts w:ascii="Times New Roman" w:eastAsia="Calibri" w:hAnsi="Times New Roman" w:cs="Times New Roman"/>
          <w:sz w:val="24"/>
          <w:szCs w:val="24"/>
        </w:rPr>
        <w:t xml:space="preserve"> консультаций по оформлению земельных участков, на которые не были оформлены права</w:t>
      </w:r>
      <w:r w:rsidRPr="00A65DEF">
        <w:rPr>
          <w:rFonts w:ascii="Times New Roman" w:eastAsia="Calibri" w:hAnsi="Times New Roman" w:cs="Times New Roman"/>
          <w:sz w:val="24"/>
          <w:szCs w:val="24"/>
        </w:rPr>
        <w:t>;</w:t>
      </w:r>
    </w:p>
    <w:p w:rsidR="00DE2408" w:rsidRPr="00A65DEF" w:rsidRDefault="00C43EEF" w:rsidP="007045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поведены две проверки использования арендованных участков, в результате договоры аренды расторгнуты;</w:t>
      </w:r>
    </w:p>
    <w:p w:rsidR="00A65DEF" w:rsidRPr="00A65DEF" w:rsidRDefault="00921BA9" w:rsidP="007045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постоянно проводил</w:t>
      </w:r>
      <w:r w:rsidR="00A65DEF">
        <w:rPr>
          <w:rFonts w:ascii="Times New Roman" w:hAnsi="Times New Roman" w:cs="Times New Roman"/>
          <w:bCs/>
          <w:color w:val="000000"/>
          <w:sz w:val="24"/>
          <w:szCs w:val="24"/>
        </w:rPr>
        <w:t>ся мониторинг поступления платежей по договорам аренды земельных участков, должникам н</w:t>
      </w:r>
      <w:r w:rsidR="00DE2408">
        <w:rPr>
          <w:rFonts w:ascii="Times New Roman" w:hAnsi="Times New Roman" w:cs="Times New Roman"/>
          <w:bCs/>
          <w:color w:val="000000"/>
          <w:sz w:val="24"/>
          <w:szCs w:val="24"/>
        </w:rPr>
        <w:t>аправлено 12</w:t>
      </w:r>
      <w:r w:rsidR="00A65DE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854559">
        <w:rPr>
          <w:rFonts w:ascii="Times New Roman" w:hAnsi="Times New Roman" w:cs="Times New Roman"/>
          <w:bCs/>
          <w:color w:val="000000"/>
          <w:sz w:val="24"/>
          <w:szCs w:val="24"/>
        </w:rPr>
        <w:t>претензий, 7</w:t>
      </w:r>
      <w:r w:rsidR="00A65DE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из которых удовлетворено, 2 –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частично.</w:t>
      </w:r>
      <w:r w:rsidR="00A65DE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</w:p>
    <w:p w:rsidR="00024E36" w:rsidRPr="00AE7502" w:rsidRDefault="00704574" w:rsidP="0069697C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024E36" w:rsidRPr="00AE7502">
        <w:rPr>
          <w:rFonts w:ascii="Times New Roman" w:hAnsi="Times New Roman" w:cs="Times New Roman"/>
          <w:sz w:val="24"/>
          <w:szCs w:val="24"/>
        </w:rPr>
        <w:t xml:space="preserve">. </w:t>
      </w:r>
      <w:r w:rsidR="00824F50">
        <w:rPr>
          <w:rFonts w:ascii="Times New Roman" w:hAnsi="Times New Roman" w:cs="Times New Roman"/>
          <w:sz w:val="24"/>
          <w:szCs w:val="24"/>
        </w:rPr>
        <w:t>П</w:t>
      </w:r>
      <w:r w:rsidR="00824F50" w:rsidRPr="00AE7502">
        <w:rPr>
          <w:rFonts w:ascii="Times New Roman" w:hAnsi="Times New Roman" w:cs="Times New Roman"/>
          <w:sz w:val="24"/>
          <w:szCs w:val="24"/>
        </w:rPr>
        <w:t>рограмма профилактики</w:t>
      </w:r>
      <w:r w:rsidR="00DE2408">
        <w:rPr>
          <w:rFonts w:ascii="Times New Roman" w:hAnsi="Times New Roman" w:cs="Times New Roman"/>
          <w:sz w:val="24"/>
          <w:szCs w:val="24"/>
        </w:rPr>
        <w:t xml:space="preserve"> в 2025</w:t>
      </w:r>
      <w:r w:rsidR="00824F50">
        <w:rPr>
          <w:rFonts w:ascii="Times New Roman" w:hAnsi="Times New Roman" w:cs="Times New Roman"/>
          <w:sz w:val="24"/>
          <w:szCs w:val="24"/>
        </w:rPr>
        <w:t xml:space="preserve"> году направлена на решение проблем, возникающих  в результате причинения вреда (ущерба) при использовании земельных участков</w:t>
      </w:r>
      <w:r w:rsidR="00024E36" w:rsidRPr="00AE7502">
        <w:rPr>
          <w:rFonts w:ascii="Times New Roman" w:hAnsi="Times New Roman" w:cs="Times New Roman"/>
          <w:sz w:val="24"/>
          <w:szCs w:val="24"/>
        </w:rPr>
        <w:t>:</w:t>
      </w:r>
    </w:p>
    <w:p w:rsidR="00024E36" w:rsidRDefault="00724D95" w:rsidP="0069697C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824F50">
        <w:rPr>
          <w:rFonts w:ascii="Times New Roman" w:hAnsi="Times New Roman" w:cs="Times New Roman"/>
          <w:sz w:val="24"/>
          <w:szCs w:val="24"/>
        </w:rPr>
        <w:t xml:space="preserve">едополучение денежных средств в бюджет </w:t>
      </w:r>
      <w:r w:rsidR="00704574">
        <w:rPr>
          <w:rFonts w:ascii="Times New Roman" w:hAnsi="Times New Roman" w:cs="Times New Roman"/>
          <w:sz w:val="24"/>
          <w:szCs w:val="24"/>
        </w:rPr>
        <w:t xml:space="preserve">Кизнерского района </w:t>
      </w:r>
      <w:r w:rsidR="00824F50">
        <w:rPr>
          <w:rFonts w:ascii="Times New Roman" w:hAnsi="Times New Roman" w:cs="Times New Roman"/>
          <w:sz w:val="24"/>
          <w:szCs w:val="24"/>
        </w:rPr>
        <w:t>от уплаты земельного налога и арендных платежей по дог</w:t>
      </w:r>
      <w:r>
        <w:rPr>
          <w:rFonts w:ascii="Times New Roman" w:hAnsi="Times New Roman" w:cs="Times New Roman"/>
          <w:sz w:val="24"/>
          <w:szCs w:val="24"/>
        </w:rPr>
        <w:t>оворам аренды земель</w:t>
      </w:r>
      <w:r w:rsidR="00024E36" w:rsidRPr="00AE7502">
        <w:rPr>
          <w:rFonts w:ascii="Times New Roman" w:hAnsi="Times New Roman" w:cs="Times New Roman"/>
          <w:sz w:val="24"/>
          <w:szCs w:val="24"/>
        </w:rPr>
        <w:t>;</w:t>
      </w:r>
    </w:p>
    <w:p w:rsidR="00724D95" w:rsidRDefault="00724D95" w:rsidP="003C01D9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неиспользование экономического потенциала земельного участка при нецелевом его  использовании;</w:t>
      </w:r>
    </w:p>
    <w:p w:rsidR="00724D95" w:rsidRDefault="00724D95" w:rsidP="003C01D9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причинение вреда земельному участку как объекту производства.</w:t>
      </w:r>
    </w:p>
    <w:p w:rsidR="0081582D" w:rsidRPr="00AE7502" w:rsidRDefault="00724D95" w:rsidP="00724D95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3C3B" w:rsidRPr="00AE7502" w:rsidRDefault="00704574" w:rsidP="00724D95">
      <w:pPr>
        <w:pStyle w:val="ConsPlusNormal"/>
        <w:spacing w:after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8E4EFB" w:rsidRPr="00AE7502">
        <w:rPr>
          <w:rFonts w:ascii="Times New Roman" w:hAnsi="Times New Roman" w:cs="Times New Roman"/>
          <w:sz w:val="24"/>
          <w:szCs w:val="24"/>
        </w:rPr>
        <w:t xml:space="preserve">. </w:t>
      </w:r>
      <w:r w:rsidR="00724D95">
        <w:rPr>
          <w:rFonts w:ascii="Times New Roman" w:hAnsi="Times New Roman" w:cs="Times New Roman"/>
          <w:sz w:val="24"/>
          <w:szCs w:val="24"/>
        </w:rPr>
        <w:t>П</w:t>
      </w:r>
      <w:r w:rsidR="004D3C3B" w:rsidRPr="00AE7502">
        <w:rPr>
          <w:rFonts w:ascii="Times New Roman" w:hAnsi="Times New Roman" w:cs="Times New Roman"/>
          <w:sz w:val="24"/>
          <w:szCs w:val="24"/>
        </w:rPr>
        <w:t xml:space="preserve">роведение профилактических мероприятий, направленных на снижение риска причинения вреда (ущерба), является приоритетным </w:t>
      </w:r>
      <w:r w:rsidR="00724D95">
        <w:rPr>
          <w:rFonts w:ascii="Times New Roman" w:hAnsi="Times New Roman" w:cs="Times New Roman"/>
          <w:sz w:val="24"/>
          <w:szCs w:val="24"/>
        </w:rPr>
        <w:t>при организации муниципального земельного контроля</w:t>
      </w:r>
      <w:r w:rsidR="004D3C3B" w:rsidRPr="00AE7502">
        <w:rPr>
          <w:rFonts w:ascii="Times New Roman" w:hAnsi="Times New Roman" w:cs="Times New Roman"/>
          <w:sz w:val="24"/>
          <w:szCs w:val="24"/>
        </w:rPr>
        <w:t>.</w:t>
      </w:r>
    </w:p>
    <w:p w:rsidR="004B5818" w:rsidRPr="00A146F0" w:rsidRDefault="004B5818" w:rsidP="007548E3">
      <w:pPr>
        <w:pStyle w:val="ConsPlusTitle"/>
        <w:spacing w:after="120"/>
        <w:outlineLvl w:val="1"/>
        <w:rPr>
          <w:rFonts w:ascii="Times New Roman" w:hAnsi="Times New Roman" w:cs="Times New Roman"/>
          <w:sz w:val="24"/>
          <w:szCs w:val="24"/>
        </w:rPr>
      </w:pPr>
    </w:p>
    <w:p w:rsidR="00923BC7" w:rsidRPr="00AE7502" w:rsidRDefault="004B5818" w:rsidP="001D7741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AE7502">
        <w:rPr>
          <w:rFonts w:ascii="Times New Roman" w:hAnsi="Times New Roman" w:cs="Times New Roman"/>
          <w:sz w:val="24"/>
          <w:szCs w:val="24"/>
        </w:rPr>
        <w:t>Разд</w:t>
      </w:r>
      <w:r w:rsidR="00A146F0" w:rsidRPr="00AE7502">
        <w:rPr>
          <w:rFonts w:ascii="Times New Roman" w:hAnsi="Times New Roman" w:cs="Times New Roman"/>
          <w:sz w:val="24"/>
          <w:szCs w:val="24"/>
        </w:rPr>
        <w:t xml:space="preserve">ел II. </w:t>
      </w:r>
      <w:r w:rsidR="001D7741" w:rsidRPr="00AE7502">
        <w:rPr>
          <w:rFonts w:ascii="Times New Roman" w:hAnsi="Times New Roman" w:cs="Times New Roman"/>
          <w:sz w:val="24"/>
          <w:szCs w:val="24"/>
        </w:rPr>
        <w:t xml:space="preserve">Цели и задачи реализации программы профилактики рисков причинения вреда </w:t>
      </w:r>
    </w:p>
    <w:p w:rsidR="00EA1578" w:rsidRPr="00AE7502" w:rsidRDefault="00EA1578" w:rsidP="000705E3">
      <w:pPr>
        <w:pStyle w:val="ConsPlusTitle"/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EA1578" w:rsidRDefault="00704574" w:rsidP="003C01D9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EA1578" w:rsidRPr="00AE7502">
        <w:rPr>
          <w:rFonts w:ascii="Times New Roman" w:hAnsi="Times New Roman" w:cs="Times New Roman"/>
          <w:sz w:val="24"/>
          <w:szCs w:val="24"/>
        </w:rPr>
        <w:t xml:space="preserve">. </w:t>
      </w:r>
      <w:r w:rsidR="003C01D9">
        <w:rPr>
          <w:rFonts w:ascii="Times New Roman" w:hAnsi="Times New Roman" w:cs="Times New Roman"/>
          <w:sz w:val="24"/>
          <w:szCs w:val="24"/>
        </w:rPr>
        <w:t>Цел</w:t>
      </w:r>
      <w:r w:rsidR="00C43EEF">
        <w:rPr>
          <w:rFonts w:ascii="Times New Roman" w:hAnsi="Times New Roman" w:cs="Times New Roman"/>
          <w:sz w:val="24"/>
          <w:szCs w:val="24"/>
        </w:rPr>
        <w:t xml:space="preserve">ью организации проведения в 2025 </w:t>
      </w:r>
      <w:r w:rsidR="003C01D9">
        <w:rPr>
          <w:rFonts w:ascii="Times New Roman" w:hAnsi="Times New Roman" w:cs="Times New Roman"/>
          <w:sz w:val="24"/>
          <w:szCs w:val="24"/>
        </w:rPr>
        <w:t xml:space="preserve">году </w:t>
      </w:r>
      <w:r w:rsidR="00EA1578" w:rsidRPr="00AE7502">
        <w:rPr>
          <w:rFonts w:ascii="Times New Roman" w:hAnsi="Times New Roman" w:cs="Times New Roman"/>
          <w:sz w:val="24"/>
          <w:szCs w:val="24"/>
        </w:rPr>
        <w:t xml:space="preserve">профилактики </w:t>
      </w:r>
      <w:r w:rsidR="003C01D9">
        <w:rPr>
          <w:rFonts w:ascii="Times New Roman" w:hAnsi="Times New Roman" w:cs="Times New Roman"/>
          <w:sz w:val="24"/>
          <w:szCs w:val="24"/>
        </w:rPr>
        <w:t>рисков причинения вреда (ущерба) при использовании земельных участков является</w:t>
      </w:r>
      <w:r w:rsidR="00EA1578" w:rsidRPr="00AE7502">
        <w:rPr>
          <w:rFonts w:ascii="Times New Roman" w:hAnsi="Times New Roman" w:cs="Times New Roman"/>
          <w:sz w:val="24"/>
          <w:szCs w:val="24"/>
        </w:rPr>
        <w:t>:</w:t>
      </w:r>
    </w:p>
    <w:p w:rsidR="003C01D9" w:rsidRPr="00AE7502" w:rsidRDefault="00FE24D0" w:rsidP="003C01D9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3C01D9">
        <w:rPr>
          <w:rFonts w:ascii="Times New Roman" w:hAnsi="Times New Roman" w:cs="Times New Roman"/>
          <w:sz w:val="24"/>
          <w:szCs w:val="24"/>
        </w:rPr>
        <w:t>тимулирование добросовестного соблюдения обязательных требований всеми контролируемыми лицами;</w:t>
      </w:r>
    </w:p>
    <w:p w:rsidR="00EA1578" w:rsidRPr="00AE7502" w:rsidRDefault="00EA1578" w:rsidP="003C01D9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E7502">
        <w:rPr>
          <w:rFonts w:ascii="Times New Roman" w:hAnsi="Times New Roman" w:cs="Times New Roman"/>
          <w:sz w:val="24"/>
          <w:szCs w:val="24"/>
        </w:rPr>
        <w:t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EA1578" w:rsidRPr="00AE7502" w:rsidRDefault="00EA1578" w:rsidP="003C01D9">
      <w:pPr>
        <w:pStyle w:val="ConsPlusNormal"/>
        <w:spacing w:after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E7502">
        <w:rPr>
          <w:rFonts w:ascii="Times New Roman" w:hAnsi="Times New Roman" w:cs="Times New Roman"/>
          <w:sz w:val="24"/>
          <w:szCs w:val="24"/>
        </w:rPr>
        <w:t>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024E36" w:rsidRPr="00AE7502" w:rsidRDefault="00704574" w:rsidP="003C01D9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ED07E9" w:rsidRPr="00AE7502">
        <w:rPr>
          <w:rFonts w:ascii="Times New Roman" w:hAnsi="Times New Roman" w:cs="Times New Roman"/>
          <w:sz w:val="24"/>
          <w:szCs w:val="24"/>
        </w:rPr>
        <w:t>.</w:t>
      </w:r>
      <w:r w:rsidR="00F00A18" w:rsidRPr="00AE7502">
        <w:rPr>
          <w:rFonts w:ascii="Times New Roman" w:hAnsi="Times New Roman" w:cs="Times New Roman"/>
          <w:sz w:val="24"/>
          <w:szCs w:val="24"/>
        </w:rPr>
        <w:t xml:space="preserve"> </w:t>
      </w:r>
      <w:r w:rsidR="00024E36" w:rsidRPr="00AE7502">
        <w:rPr>
          <w:rFonts w:ascii="Times New Roman" w:hAnsi="Times New Roman" w:cs="Times New Roman"/>
          <w:sz w:val="24"/>
          <w:szCs w:val="24"/>
        </w:rPr>
        <w:t>Основными задачами Программы</w:t>
      </w:r>
      <w:r w:rsidR="00ED07E9" w:rsidRPr="00AE7502">
        <w:rPr>
          <w:rFonts w:ascii="Times New Roman" w:hAnsi="Times New Roman" w:cs="Times New Roman"/>
          <w:sz w:val="24"/>
          <w:szCs w:val="24"/>
        </w:rPr>
        <w:t xml:space="preserve"> профилактики</w:t>
      </w:r>
      <w:r w:rsidR="00024E36" w:rsidRPr="00AE7502">
        <w:rPr>
          <w:rFonts w:ascii="Times New Roman" w:hAnsi="Times New Roman" w:cs="Times New Roman"/>
          <w:sz w:val="24"/>
          <w:szCs w:val="24"/>
        </w:rPr>
        <w:t xml:space="preserve"> являются:</w:t>
      </w:r>
    </w:p>
    <w:p w:rsidR="00024E36" w:rsidRPr="00AE7502" w:rsidRDefault="00024E36" w:rsidP="003C01D9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E7502">
        <w:rPr>
          <w:rFonts w:ascii="Times New Roman" w:hAnsi="Times New Roman" w:cs="Times New Roman"/>
          <w:sz w:val="24"/>
          <w:szCs w:val="24"/>
        </w:rPr>
        <w:t xml:space="preserve">укрепление системы профилактики </w:t>
      </w:r>
      <w:r w:rsidR="00B66356" w:rsidRPr="00AE7502">
        <w:rPr>
          <w:rFonts w:ascii="Times New Roman" w:hAnsi="Times New Roman" w:cs="Times New Roman"/>
          <w:sz w:val="24"/>
          <w:szCs w:val="24"/>
        </w:rPr>
        <w:t>рисков причинения вреда (ущерб</w:t>
      </w:r>
      <w:r w:rsidR="00D762E3" w:rsidRPr="00AE7502">
        <w:rPr>
          <w:rFonts w:ascii="Times New Roman" w:hAnsi="Times New Roman" w:cs="Times New Roman"/>
          <w:sz w:val="24"/>
          <w:szCs w:val="24"/>
        </w:rPr>
        <w:t>а) охраняемым законом ценностям</w:t>
      </w:r>
      <w:r w:rsidR="00B66356" w:rsidRPr="00AE7502">
        <w:rPr>
          <w:rFonts w:ascii="Times New Roman" w:hAnsi="Times New Roman" w:cs="Times New Roman"/>
          <w:sz w:val="24"/>
          <w:szCs w:val="24"/>
        </w:rPr>
        <w:t xml:space="preserve"> </w:t>
      </w:r>
      <w:r w:rsidRPr="00AE7502">
        <w:rPr>
          <w:rFonts w:ascii="Times New Roman" w:hAnsi="Times New Roman" w:cs="Times New Roman"/>
          <w:sz w:val="24"/>
          <w:szCs w:val="24"/>
        </w:rPr>
        <w:t>путем активизации профилактической деятельности;</w:t>
      </w:r>
    </w:p>
    <w:p w:rsidR="00024E36" w:rsidRPr="00AE7502" w:rsidRDefault="00024E36" w:rsidP="003C01D9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E7502">
        <w:rPr>
          <w:rFonts w:ascii="Times New Roman" w:hAnsi="Times New Roman" w:cs="Times New Roman"/>
          <w:sz w:val="24"/>
          <w:szCs w:val="24"/>
        </w:rPr>
        <w:t>выявление причин, факторов и условий, способствующих нарушениям обязательных требований;</w:t>
      </w:r>
    </w:p>
    <w:p w:rsidR="00B66356" w:rsidRPr="00AE7502" w:rsidRDefault="00024E36" w:rsidP="003C01D9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E7502">
        <w:rPr>
          <w:rFonts w:ascii="Times New Roman" w:hAnsi="Times New Roman" w:cs="Times New Roman"/>
          <w:sz w:val="24"/>
          <w:szCs w:val="24"/>
        </w:rPr>
        <w:t>повышение правосознания и правовой культуры подконтрольных субъектов при соблюдении обязательных требований.</w:t>
      </w:r>
    </w:p>
    <w:p w:rsidR="0017338D" w:rsidRDefault="0017338D" w:rsidP="007548E3">
      <w:pPr>
        <w:pStyle w:val="ConsPlusTitle"/>
        <w:spacing w:after="120"/>
        <w:jc w:val="center"/>
        <w:outlineLvl w:val="1"/>
        <w:rPr>
          <w:rFonts w:ascii="Times New Roman" w:hAnsi="Times New Roman" w:cs="Times New Roman"/>
          <w:sz w:val="28"/>
          <w:szCs w:val="28"/>
        </w:rPr>
        <w:sectPr w:rsidR="0017338D" w:rsidSect="0081582D">
          <w:pgSz w:w="11906" w:h="16838"/>
          <w:pgMar w:top="1134" w:right="850" w:bottom="567" w:left="1701" w:header="708" w:footer="708" w:gutter="0"/>
          <w:cols w:space="708"/>
          <w:docGrid w:linePitch="360"/>
        </w:sectPr>
      </w:pPr>
    </w:p>
    <w:p w:rsidR="00AE7502" w:rsidRDefault="00024E36" w:rsidP="00ED4D75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AE7502">
        <w:rPr>
          <w:rFonts w:ascii="Times New Roman" w:hAnsi="Times New Roman" w:cs="Times New Roman"/>
          <w:sz w:val="24"/>
          <w:szCs w:val="24"/>
        </w:rPr>
        <w:lastRenderedPageBreak/>
        <w:t>Раздел II</w:t>
      </w:r>
      <w:r w:rsidR="00923BC7" w:rsidRPr="00AE7502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AE7502">
        <w:rPr>
          <w:rFonts w:ascii="Times New Roman" w:hAnsi="Times New Roman" w:cs="Times New Roman"/>
          <w:sz w:val="24"/>
          <w:szCs w:val="24"/>
        </w:rPr>
        <w:t xml:space="preserve">. </w:t>
      </w:r>
      <w:r w:rsidR="00953731" w:rsidRPr="00AE7502">
        <w:rPr>
          <w:rFonts w:ascii="Times New Roman" w:hAnsi="Times New Roman" w:cs="Times New Roman"/>
          <w:sz w:val="24"/>
          <w:szCs w:val="24"/>
        </w:rPr>
        <w:t>Перечень профилактических мероприятий,</w:t>
      </w:r>
      <w:r w:rsidR="00AE7502">
        <w:rPr>
          <w:rFonts w:ascii="Times New Roman" w:hAnsi="Times New Roman" w:cs="Times New Roman"/>
          <w:sz w:val="24"/>
          <w:szCs w:val="24"/>
        </w:rPr>
        <w:t xml:space="preserve"> </w:t>
      </w:r>
      <w:r w:rsidR="00953731" w:rsidRPr="00AE7502">
        <w:rPr>
          <w:rFonts w:ascii="Times New Roman" w:hAnsi="Times New Roman" w:cs="Times New Roman"/>
          <w:sz w:val="24"/>
          <w:szCs w:val="24"/>
        </w:rPr>
        <w:t xml:space="preserve">сроки (периодичность) их проведения </w:t>
      </w:r>
    </w:p>
    <w:p w:rsidR="00024E36" w:rsidRPr="00AE7502" w:rsidRDefault="00024E36" w:rsidP="00780F9C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03"/>
        <w:gridCol w:w="4177"/>
        <w:gridCol w:w="2364"/>
        <w:gridCol w:w="2716"/>
      </w:tblGrid>
      <w:tr w:rsidR="00ED4F29" w:rsidRPr="00AE7502" w:rsidTr="00CB5B6F">
        <w:tc>
          <w:tcPr>
            <w:tcW w:w="0" w:type="auto"/>
            <w:vAlign w:val="center"/>
          </w:tcPr>
          <w:p w:rsidR="00ED4F29" w:rsidRPr="00AE7502" w:rsidRDefault="00ED4F29" w:rsidP="000705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502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0" w:type="auto"/>
            <w:vAlign w:val="center"/>
          </w:tcPr>
          <w:p w:rsidR="00ED4F29" w:rsidRPr="00AE7502" w:rsidRDefault="00ED4F29" w:rsidP="000705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502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0" w:type="auto"/>
            <w:vAlign w:val="center"/>
          </w:tcPr>
          <w:p w:rsidR="00ED4F29" w:rsidRPr="00AE7502" w:rsidRDefault="00ED4F29" w:rsidP="00CB5B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502">
              <w:rPr>
                <w:rFonts w:ascii="Times New Roman" w:hAnsi="Times New Roman" w:cs="Times New Roman"/>
                <w:sz w:val="24"/>
                <w:szCs w:val="24"/>
              </w:rPr>
              <w:t xml:space="preserve">Срок </w:t>
            </w:r>
            <w:r w:rsidR="00CB5B6F">
              <w:rPr>
                <w:rFonts w:ascii="Times New Roman" w:hAnsi="Times New Roman" w:cs="Times New Roman"/>
                <w:sz w:val="24"/>
                <w:szCs w:val="24"/>
              </w:rPr>
              <w:t>исполнения</w:t>
            </w:r>
          </w:p>
        </w:tc>
        <w:tc>
          <w:tcPr>
            <w:tcW w:w="0" w:type="auto"/>
          </w:tcPr>
          <w:p w:rsidR="00ED4F29" w:rsidRPr="00AE7502" w:rsidRDefault="00ED4F29" w:rsidP="00780F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502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</w:tr>
      <w:tr w:rsidR="00ED4F29" w:rsidRPr="00AE7502" w:rsidTr="00CB5B6F">
        <w:tc>
          <w:tcPr>
            <w:tcW w:w="0" w:type="auto"/>
            <w:vAlign w:val="center"/>
          </w:tcPr>
          <w:p w:rsidR="00ED4F29" w:rsidRPr="00AE7502" w:rsidRDefault="00ED4F29" w:rsidP="000705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50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  <w:vAlign w:val="center"/>
          </w:tcPr>
          <w:p w:rsidR="00ED4F29" w:rsidRPr="00AE7502" w:rsidRDefault="00ED4F29" w:rsidP="00ED4F29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7502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поддержание в актуальном состоянии </w:t>
            </w:r>
            <w:r w:rsidRPr="00AE7502">
              <w:rPr>
                <w:rFonts w:ascii="Times New Roman" w:hAnsi="Times New Roman" w:cs="Times New Roman"/>
                <w:sz w:val="24"/>
                <w:szCs w:val="24"/>
              </w:rPr>
              <w:t>на официальном сайте Администрации района в сети «Интернет»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</w:tcPr>
          <w:p w:rsidR="00ED4F29" w:rsidRPr="00AE7502" w:rsidRDefault="00ED4F29" w:rsidP="000705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D4F29" w:rsidRPr="004A3B7B" w:rsidRDefault="00ED4F29" w:rsidP="00EE5B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5B0A" w:rsidRPr="00AE7502" w:rsidTr="00CB5B6F">
        <w:trPr>
          <w:trHeight w:val="1930"/>
        </w:trPr>
        <w:tc>
          <w:tcPr>
            <w:tcW w:w="0" w:type="auto"/>
            <w:vAlign w:val="center"/>
          </w:tcPr>
          <w:p w:rsidR="00EE5B0A" w:rsidRPr="00AE7502" w:rsidRDefault="00EE5B0A" w:rsidP="000705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0" w:type="auto"/>
            <w:vAlign w:val="center"/>
          </w:tcPr>
          <w:p w:rsidR="00EE5B0A" w:rsidRPr="00AE7502" w:rsidRDefault="00EE5B0A" w:rsidP="00ED4F29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текстов нормативных правовых актов, регулирующих осуществление муниципального земельного контроля</w:t>
            </w:r>
          </w:p>
        </w:tc>
        <w:tc>
          <w:tcPr>
            <w:tcW w:w="0" w:type="auto"/>
            <w:vAlign w:val="center"/>
          </w:tcPr>
          <w:p w:rsidR="00EE5B0A" w:rsidRPr="00AE7502" w:rsidRDefault="00CB5B6F" w:rsidP="000705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EE5B0A">
              <w:rPr>
                <w:rFonts w:ascii="Times New Roman" w:hAnsi="Times New Roman" w:cs="Times New Roman"/>
                <w:sz w:val="24"/>
                <w:szCs w:val="24"/>
              </w:rPr>
              <w:t>остоянно</w:t>
            </w:r>
          </w:p>
        </w:tc>
        <w:tc>
          <w:tcPr>
            <w:tcW w:w="0" w:type="auto"/>
          </w:tcPr>
          <w:p w:rsidR="00EE5B0A" w:rsidRDefault="00EE5B0A">
            <w:r w:rsidRPr="00B05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Должностное лицо Администрации, уполномоченное осуществлять муниципальный земельный контроль</w:t>
            </w:r>
          </w:p>
        </w:tc>
      </w:tr>
      <w:tr w:rsidR="00EE5B0A" w:rsidRPr="00AE7502" w:rsidTr="00CB5B6F">
        <w:tc>
          <w:tcPr>
            <w:tcW w:w="0" w:type="auto"/>
            <w:vAlign w:val="center"/>
          </w:tcPr>
          <w:p w:rsidR="00EE5B0A" w:rsidRPr="00AE7502" w:rsidRDefault="00EE5B0A" w:rsidP="000705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0" w:type="auto"/>
            <w:vAlign w:val="center"/>
          </w:tcPr>
          <w:p w:rsidR="00EE5B0A" w:rsidRPr="00AE7502" w:rsidRDefault="00EE5B0A" w:rsidP="00BC4245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сведений об изменениях, внесенных в нормативные правовые акты, регулирующие осуществление муниципального земельного контроля</w:t>
            </w:r>
          </w:p>
        </w:tc>
        <w:tc>
          <w:tcPr>
            <w:tcW w:w="0" w:type="auto"/>
            <w:vAlign w:val="center"/>
          </w:tcPr>
          <w:p w:rsidR="00EE5B0A" w:rsidRPr="00AE7502" w:rsidRDefault="00CB5B6F" w:rsidP="000705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EE5B0A">
              <w:rPr>
                <w:rFonts w:ascii="Times New Roman" w:hAnsi="Times New Roman" w:cs="Times New Roman"/>
                <w:sz w:val="24"/>
                <w:szCs w:val="24"/>
              </w:rPr>
              <w:t>остоянно</w:t>
            </w:r>
          </w:p>
        </w:tc>
        <w:tc>
          <w:tcPr>
            <w:tcW w:w="0" w:type="auto"/>
          </w:tcPr>
          <w:p w:rsidR="00EE5B0A" w:rsidRDefault="00EE5B0A">
            <w:r w:rsidRPr="00B05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Должностное лицо Администрации, уполномоченное осуществлять муниципальный земельный контроль</w:t>
            </w:r>
          </w:p>
        </w:tc>
      </w:tr>
      <w:tr w:rsidR="00EE5B0A" w:rsidRPr="00AE7502" w:rsidTr="00CB5B6F">
        <w:tc>
          <w:tcPr>
            <w:tcW w:w="0" w:type="auto"/>
            <w:vAlign w:val="center"/>
          </w:tcPr>
          <w:p w:rsidR="00EE5B0A" w:rsidRPr="00AE7502" w:rsidRDefault="00EE5B0A" w:rsidP="000705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0" w:type="auto"/>
            <w:vAlign w:val="center"/>
          </w:tcPr>
          <w:p w:rsidR="00EE5B0A" w:rsidRPr="00AE7502" w:rsidRDefault="00EE5B0A" w:rsidP="00BC4245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перечня нормативных правовых актов с указанием структурных единиц этих актов, содержащих обязательные требования, которые оцениваются при проведении муниципального земельного контроля</w:t>
            </w:r>
          </w:p>
        </w:tc>
        <w:tc>
          <w:tcPr>
            <w:tcW w:w="0" w:type="auto"/>
            <w:vAlign w:val="center"/>
          </w:tcPr>
          <w:p w:rsidR="00EE5B0A" w:rsidRPr="00AE7502" w:rsidRDefault="00CB5B6F" w:rsidP="000705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EE5B0A">
              <w:rPr>
                <w:rFonts w:ascii="Times New Roman" w:hAnsi="Times New Roman" w:cs="Times New Roman"/>
                <w:sz w:val="24"/>
                <w:szCs w:val="24"/>
              </w:rPr>
              <w:t>остоянно</w:t>
            </w:r>
          </w:p>
        </w:tc>
        <w:tc>
          <w:tcPr>
            <w:tcW w:w="0" w:type="auto"/>
          </w:tcPr>
          <w:p w:rsidR="00EE5B0A" w:rsidRDefault="00EE5B0A">
            <w:r w:rsidRPr="00B05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Должностное лицо Администрации, уполномоченное осуществлять муниципальный земельный контроль</w:t>
            </w:r>
          </w:p>
        </w:tc>
      </w:tr>
      <w:tr w:rsidR="00EE5B0A" w:rsidRPr="00AE7502" w:rsidTr="00CB5B6F">
        <w:tc>
          <w:tcPr>
            <w:tcW w:w="0" w:type="auto"/>
            <w:vAlign w:val="center"/>
          </w:tcPr>
          <w:p w:rsidR="00EE5B0A" w:rsidRDefault="00EE5B0A" w:rsidP="000705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0" w:type="auto"/>
            <w:vAlign w:val="center"/>
          </w:tcPr>
          <w:p w:rsidR="00EE5B0A" w:rsidRDefault="00EE5B0A" w:rsidP="00BC4245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утвержденных проверочных листов</w:t>
            </w:r>
          </w:p>
        </w:tc>
        <w:tc>
          <w:tcPr>
            <w:tcW w:w="0" w:type="auto"/>
            <w:vAlign w:val="center"/>
          </w:tcPr>
          <w:p w:rsidR="00EE5B0A" w:rsidRPr="00AE7502" w:rsidRDefault="00CB5B6F" w:rsidP="000705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EE5B0A">
              <w:rPr>
                <w:rFonts w:ascii="Times New Roman" w:hAnsi="Times New Roman" w:cs="Times New Roman"/>
                <w:sz w:val="24"/>
                <w:szCs w:val="24"/>
              </w:rPr>
              <w:t>остоянно</w:t>
            </w:r>
          </w:p>
        </w:tc>
        <w:tc>
          <w:tcPr>
            <w:tcW w:w="0" w:type="auto"/>
          </w:tcPr>
          <w:p w:rsidR="00EE5B0A" w:rsidRDefault="00EE5B0A">
            <w:r w:rsidRPr="00B05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Должностное лицо Администрации, уполномоченное осуществлять муниципальный земельный контроль</w:t>
            </w:r>
          </w:p>
        </w:tc>
      </w:tr>
      <w:tr w:rsidR="00EE5B0A" w:rsidRPr="00AE7502" w:rsidTr="00CB5B6F">
        <w:tc>
          <w:tcPr>
            <w:tcW w:w="0" w:type="auto"/>
            <w:vAlign w:val="center"/>
          </w:tcPr>
          <w:p w:rsidR="00EE5B0A" w:rsidRDefault="00EE5B0A" w:rsidP="000705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0" w:type="auto"/>
            <w:vAlign w:val="center"/>
          </w:tcPr>
          <w:p w:rsidR="00EE5B0A" w:rsidRDefault="00EE5B0A" w:rsidP="00BC4245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индикаторов риска нарушения обязательных требований</w:t>
            </w:r>
          </w:p>
        </w:tc>
        <w:tc>
          <w:tcPr>
            <w:tcW w:w="0" w:type="auto"/>
            <w:vAlign w:val="center"/>
          </w:tcPr>
          <w:p w:rsidR="00EE5B0A" w:rsidRPr="00AE7502" w:rsidRDefault="00CB5B6F" w:rsidP="000705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EE5B0A">
              <w:rPr>
                <w:rFonts w:ascii="Times New Roman" w:hAnsi="Times New Roman" w:cs="Times New Roman"/>
                <w:sz w:val="24"/>
                <w:szCs w:val="24"/>
              </w:rPr>
              <w:t>остоянно</w:t>
            </w:r>
          </w:p>
        </w:tc>
        <w:tc>
          <w:tcPr>
            <w:tcW w:w="0" w:type="auto"/>
          </w:tcPr>
          <w:p w:rsidR="00EE5B0A" w:rsidRDefault="00EE5B0A">
            <w:r w:rsidRPr="00B05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Должностное лицо Администрации, уполномоченное осуществлять муниципальный земельный контроль</w:t>
            </w:r>
          </w:p>
        </w:tc>
      </w:tr>
      <w:tr w:rsidR="00EE5B0A" w:rsidRPr="00AE7502" w:rsidTr="00CB5B6F">
        <w:tc>
          <w:tcPr>
            <w:tcW w:w="0" w:type="auto"/>
            <w:vAlign w:val="center"/>
          </w:tcPr>
          <w:p w:rsidR="00EE5B0A" w:rsidRDefault="00EE5B0A" w:rsidP="000705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0" w:type="auto"/>
            <w:vAlign w:val="center"/>
          </w:tcPr>
          <w:p w:rsidR="00EE5B0A" w:rsidRDefault="00EE5B0A" w:rsidP="009E65DA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перечня объектов контроля,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указанием категории риска </w:t>
            </w:r>
          </w:p>
        </w:tc>
        <w:tc>
          <w:tcPr>
            <w:tcW w:w="0" w:type="auto"/>
            <w:vAlign w:val="center"/>
          </w:tcPr>
          <w:p w:rsidR="00EE5B0A" w:rsidRPr="00AE7502" w:rsidRDefault="00854559" w:rsidP="000705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r w:rsidR="00EE5B0A">
              <w:rPr>
                <w:rFonts w:ascii="Times New Roman" w:hAnsi="Times New Roman" w:cs="Times New Roman"/>
                <w:sz w:val="24"/>
                <w:szCs w:val="24"/>
              </w:rPr>
              <w:t>остоянно</w:t>
            </w:r>
          </w:p>
        </w:tc>
        <w:tc>
          <w:tcPr>
            <w:tcW w:w="0" w:type="auto"/>
          </w:tcPr>
          <w:p w:rsidR="00EE5B0A" w:rsidRDefault="00EE5B0A">
            <w:r w:rsidRPr="00B05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Должностное лицо </w:t>
            </w:r>
            <w:r w:rsidRPr="00B05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Администрации, уполномоченное осуществлять муниципальный земельный контроль</w:t>
            </w:r>
          </w:p>
        </w:tc>
      </w:tr>
      <w:tr w:rsidR="00EE5B0A" w:rsidRPr="00AE7502" w:rsidTr="00CB5B6F">
        <w:tc>
          <w:tcPr>
            <w:tcW w:w="0" w:type="auto"/>
            <w:vAlign w:val="center"/>
          </w:tcPr>
          <w:p w:rsidR="00EE5B0A" w:rsidRDefault="00EE5B0A" w:rsidP="000705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1.7.</w:t>
            </w:r>
          </w:p>
        </w:tc>
        <w:tc>
          <w:tcPr>
            <w:tcW w:w="0" w:type="auto"/>
            <w:vAlign w:val="center"/>
          </w:tcPr>
          <w:p w:rsidR="00EE5B0A" w:rsidRDefault="00EE5B0A" w:rsidP="009E65DA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Программы профилактики рисков</w:t>
            </w:r>
          </w:p>
        </w:tc>
        <w:tc>
          <w:tcPr>
            <w:tcW w:w="0" w:type="auto"/>
            <w:vAlign w:val="center"/>
          </w:tcPr>
          <w:p w:rsidR="00EE5B0A" w:rsidRPr="00AE7502" w:rsidRDefault="00EE5B0A" w:rsidP="000705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5 дней после утверждения</w:t>
            </w:r>
          </w:p>
        </w:tc>
        <w:tc>
          <w:tcPr>
            <w:tcW w:w="0" w:type="auto"/>
          </w:tcPr>
          <w:p w:rsidR="00EE5B0A" w:rsidRDefault="00EE5B0A">
            <w:r w:rsidRPr="00B05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Должностное лицо Администрации, уполномоченное осуществлять муниципальный земельный контроль</w:t>
            </w:r>
          </w:p>
        </w:tc>
      </w:tr>
      <w:tr w:rsidR="00EE5B0A" w:rsidRPr="00AE7502" w:rsidTr="00CB5B6F">
        <w:tc>
          <w:tcPr>
            <w:tcW w:w="0" w:type="auto"/>
            <w:vAlign w:val="center"/>
          </w:tcPr>
          <w:p w:rsidR="00EE5B0A" w:rsidRPr="00AE7502" w:rsidRDefault="00EE5B0A" w:rsidP="000705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50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  <w:vAlign w:val="center"/>
          </w:tcPr>
          <w:p w:rsidR="00EE5B0A" w:rsidRDefault="00EE5B0A" w:rsidP="000705E3">
            <w:pPr>
              <w:pStyle w:val="ConsPlusNormal"/>
              <w:ind w:firstLine="284"/>
              <w:jc w:val="center"/>
              <w:rPr>
                <w:sz w:val="24"/>
                <w:szCs w:val="24"/>
              </w:rPr>
            </w:pPr>
            <w:r w:rsidRPr="00AE7502">
              <w:rPr>
                <w:rFonts w:ascii="Times New Roman" w:hAnsi="Times New Roman" w:cs="Times New Roman"/>
                <w:sz w:val="24"/>
                <w:szCs w:val="24"/>
              </w:rPr>
              <w:t>Консультирование контролируемых лиц и их представителей</w:t>
            </w:r>
            <w:r>
              <w:rPr>
                <w:sz w:val="24"/>
                <w:szCs w:val="24"/>
              </w:rPr>
              <w:t>:</w:t>
            </w:r>
          </w:p>
          <w:p w:rsidR="00EE5B0A" w:rsidRPr="00AE7502" w:rsidRDefault="00EE5B0A" w:rsidP="000705E3">
            <w:pPr>
              <w:pStyle w:val="ConsPlusNormal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502">
              <w:rPr>
                <w:rFonts w:ascii="Times New Roman" w:hAnsi="Times New Roman" w:cs="Times New Roman"/>
                <w:sz w:val="24"/>
                <w:szCs w:val="24"/>
              </w:rPr>
              <w:t xml:space="preserve">в устной форме </w:t>
            </w:r>
            <w:r w:rsidRPr="00AE750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(по телефону, посредством видео-конференц-связи, на личном приеме, либо в ходе проведения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профилактического и </w:t>
            </w:r>
            <w:r w:rsidRPr="00AE7502">
              <w:rPr>
                <w:rFonts w:ascii="Times New Roman" w:hAnsi="Times New Roman" w:cs="Times New Roman"/>
                <w:i/>
                <w:sz w:val="24"/>
                <w:szCs w:val="24"/>
              </w:rPr>
              <w:t>контрольных мероприятий)</w:t>
            </w:r>
            <w:r w:rsidRPr="00AE750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E5B0A" w:rsidRDefault="00EE5B0A" w:rsidP="000705E3">
            <w:pPr>
              <w:pStyle w:val="ConsPlusNormal"/>
              <w:ind w:firstLine="284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E7502">
              <w:rPr>
                <w:rFonts w:ascii="Times New Roman" w:hAnsi="Times New Roman" w:cs="Times New Roman"/>
                <w:sz w:val="24"/>
                <w:szCs w:val="24"/>
              </w:rPr>
              <w:t>в письменной форме</w:t>
            </w:r>
            <w:r w:rsidRPr="00AE750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(в ответ на письменные обращения контролируемых лиц и их представителей о предоставлении информации об организации и осуществлении муниципального земельного контроля)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EE5B0A" w:rsidRPr="00A61AC1" w:rsidRDefault="00EE5B0A" w:rsidP="000705E3">
            <w:pPr>
              <w:pStyle w:val="ConsPlusNormal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вопросам: </w:t>
            </w:r>
          </w:p>
        </w:tc>
        <w:tc>
          <w:tcPr>
            <w:tcW w:w="0" w:type="auto"/>
            <w:vAlign w:val="center"/>
          </w:tcPr>
          <w:p w:rsidR="00EE5B0A" w:rsidRPr="00AE7502" w:rsidRDefault="00EE5B0A" w:rsidP="000705E3">
            <w:pPr>
              <w:pStyle w:val="ConsPlusNormal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E5B0A" w:rsidRDefault="00EE5B0A"/>
        </w:tc>
      </w:tr>
      <w:tr w:rsidR="00F060CF" w:rsidRPr="00AE7502" w:rsidTr="00CB5B6F">
        <w:tc>
          <w:tcPr>
            <w:tcW w:w="0" w:type="auto"/>
            <w:vAlign w:val="center"/>
          </w:tcPr>
          <w:p w:rsidR="00F060CF" w:rsidRPr="00AE7502" w:rsidRDefault="00F060CF" w:rsidP="000705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0" w:type="auto"/>
            <w:vAlign w:val="center"/>
          </w:tcPr>
          <w:p w:rsidR="00F060CF" w:rsidRPr="00AE7502" w:rsidRDefault="00F060CF" w:rsidP="00E34C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организации и осуществления</w:t>
            </w:r>
            <w:r w:rsidRPr="00E24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муниципального земельного контроля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территории Кизнерского района</w:t>
            </w:r>
          </w:p>
        </w:tc>
        <w:tc>
          <w:tcPr>
            <w:tcW w:w="0" w:type="auto"/>
            <w:vAlign w:val="center"/>
          </w:tcPr>
          <w:p w:rsidR="00F060CF" w:rsidRDefault="00F060CF" w:rsidP="000705E3">
            <w:pPr>
              <w:pStyle w:val="ConsPlusNormal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  <w:p w:rsidR="00F060CF" w:rsidRPr="00AE7502" w:rsidRDefault="00F060CF" w:rsidP="000705E3">
            <w:pPr>
              <w:pStyle w:val="ConsPlusNormal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обращении заинтересованных лиц</w:t>
            </w:r>
          </w:p>
        </w:tc>
        <w:tc>
          <w:tcPr>
            <w:tcW w:w="0" w:type="auto"/>
          </w:tcPr>
          <w:p w:rsidR="00F060CF" w:rsidRDefault="00F060CF">
            <w:r w:rsidRPr="00DA1B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Должностное лицо Администрации, уполномоченное осуществлять муниципальный земельный контроль</w:t>
            </w:r>
          </w:p>
        </w:tc>
      </w:tr>
      <w:tr w:rsidR="00F060CF" w:rsidRPr="00AE7502" w:rsidTr="00CB5B6F">
        <w:tc>
          <w:tcPr>
            <w:tcW w:w="0" w:type="auto"/>
            <w:vAlign w:val="center"/>
          </w:tcPr>
          <w:p w:rsidR="00F060CF" w:rsidRDefault="00F060CF" w:rsidP="000705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0" w:type="auto"/>
            <w:vAlign w:val="center"/>
          </w:tcPr>
          <w:p w:rsidR="00F060CF" w:rsidRPr="00AE7502" w:rsidRDefault="00F060CF" w:rsidP="00E34C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поряд</w:t>
            </w:r>
            <w:r w:rsidRPr="00E24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24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осущес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твления контрольных мероприятий</w:t>
            </w:r>
          </w:p>
        </w:tc>
        <w:tc>
          <w:tcPr>
            <w:tcW w:w="0" w:type="auto"/>
            <w:vAlign w:val="center"/>
          </w:tcPr>
          <w:p w:rsidR="00F060CF" w:rsidRDefault="00F060CF" w:rsidP="00E34CF6">
            <w:pPr>
              <w:pStyle w:val="ConsPlusNormal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  <w:p w:rsidR="00F060CF" w:rsidRPr="00AE7502" w:rsidRDefault="00F060CF" w:rsidP="00E34CF6">
            <w:pPr>
              <w:pStyle w:val="ConsPlusNormal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обращении заинтересованных лиц</w:t>
            </w:r>
          </w:p>
        </w:tc>
        <w:tc>
          <w:tcPr>
            <w:tcW w:w="0" w:type="auto"/>
          </w:tcPr>
          <w:p w:rsidR="00F060CF" w:rsidRDefault="00F060CF">
            <w:r w:rsidRPr="00DA1B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Должностное лицо Администрации, уполномоченное осуществлять муниципальный земельный контроль</w:t>
            </w:r>
          </w:p>
        </w:tc>
      </w:tr>
      <w:tr w:rsidR="00F060CF" w:rsidRPr="00AE7502" w:rsidTr="00CB5B6F">
        <w:tc>
          <w:tcPr>
            <w:tcW w:w="0" w:type="auto"/>
            <w:vAlign w:val="center"/>
          </w:tcPr>
          <w:p w:rsidR="00F060CF" w:rsidRDefault="00F060CF" w:rsidP="000705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0" w:type="auto"/>
            <w:vAlign w:val="center"/>
          </w:tcPr>
          <w:p w:rsidR="00F060CF" w:rsidRPr="00AE7502" w:rsidRDefault="00F060CF" w:rsidP="00E34C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порядк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24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обжалования действий (бездействия) должностных лиц, уполномоченных осуществлять муниципальный земельный контроль</w:t>
            </w:r>
          </w:p>
        </w:tc>
        <w:tc>
          <w:tcPr>
            <w:tcW w:w="0" w:type="auto"/>
            <w:vAlign w:val="center"/>
          </w:tcPr>
          <w:p w:rsidR="00F060CF" w:rsidRDefault="00F060CF" w:rsidP="00E34CF6">
            <w:pPr>
              <w:pStyle w:val="ConsPlusNormal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  <w:p w:rsidR="00F060CF" w:rsidRPr="00AE7502" w:rsidRDefault="00F060CF" w:rsidP="00E34CF6">
            <w:pPr>
              <w:pStyle w:val="ConsPlusNormal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обращении заинтересованных лиц</w:t>
            </w:r>
          </w:p>
        </w:tc>
        <w:tc>
          <w:tcPr>
            <w:tcW w:w="0" w:type="auto"/>
          </w:tcPr>
          <w:p w:rsidR="00F060CF" w:rsidRDefault="00F060CF">
            <w:r w:rsidRPr="00DA1B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Должностное лицо Администрации, уполномоченное осуществлять </w:t>
            </w:r>
            <w:r w:rsidRPr="00DA1B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муниципальный земельный контроль</w:t>
            </w:r>
          </w:p>
        </w:tc>
      </w:tr>
      <w:tr w:rsidR="00F060CF" w:rsidRPr="00AE7502" w:rsidTr="00CB5B6F">
        <w:tc>
          <w:tcPr>
            <w:tcW w:w="0" w:type="auto"/>
            <w:vAlign w:val="center"/>
          </w:tcPr>
          <w:p w:rsidR="00F060CF" w:rsidRDefault="00F060CF" w:rsidP="000705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2.4.</w:t>
            </w:r>
          </w:p>
        </w:tc>
        <w:tc>
          <w:tcPr>
            <w:tcW w:w="0" w:type="auto"/>
            <w:vAlign w:val="center"/>
          </w:tcPr>
          <w:p w:rsidR="00F060CF" w:rsidRPr="00E241DA" w:rsidRDefault="00F060CF" w:rsidP="00E34CF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получения</w:t>
            </w:r>
            <w:r w:rsidRPr="00E24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информации о нормативных правовых актах (их отдельных положениях), содержащих обязательные требования, оценка соблюдения которых осуществляется администрацией 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рамках контрольных мероприятий</w:t>
            </w:r>
            <w:r w:rsidRPr="00E24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F060CF" w:rsidRDefault="00F060CF" w:rsidP="00E34CF6">
            <w:pPr>
              <w:pStyle w:val="ConsPlusNormal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  <w:p w:rsidR="00F060CF" w:rsidRPr="00AE7502" w:rsidRDefault="00F060CF" w:rsidP="00E34CF6">
            <w:pPr>
              <w:pStyle w:val="ConsPlusNormal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обращении заинтересованных лиц</w:t>
            </w:r>
          </w:p>
        </w:tc>
        <w:tc>
          <w:tcPr>
            <w:tcW w:w="0" w:type="auto"/>
          </w:tcPr>
          <w:p w:rsidR="00F060CF" w:rsidRDefault="00F060CF">
            <w:r w:rsidRPr="00DA1B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Должностное лицо Администрации, уполномоченное осуществлять муниципальный земельный контроль</w:t>
            </w:r>
          </w:p>
        </w:tc>
      </w:tr>
      <w:tr w:rsidR="00F060CF" w:rsidRPr="00AE7502" w:rsidTr="00CB5B6F">
        <w:tc>
          <w:tcPr>
            <w:tcW w:w="0" w:type="auto"/>
            <w:vAlign w:val="center"/>
          </w:tcPr>
          <w:p w:rsidR="00F060CF" w:rsidRDefault="00F060CF" w:rsidP="000705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0" w:type="auto"/>
            <w:vAlign w:val="center"/>
          </w:tcPr>
          <w:p w:rsidR="00F060CF" w:rsidRDefault="00F060CF" w:rsidP="00E34CF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Объявление предостережений о недопустимости нарушения обязательных требований</w:t>
            </w:r>
          </w:p>
        </w:tc>
        <w:tc>
          <w:tcPr>
            <w:tcW w:w="0" w:type="auto"/>
            <w:vAlign w:val="center"/>
          </w:tcPr>
          <w:p w:rsidR="00F060CF" w:rsidRDefault="00F060CF" w:rsidP="00E34CF6">
            <w:pPr>
              <w:pStyle w:val="ConsPlusNormal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  <w:p w:rsidR="00F060CF" w:rsidRDefault="00F060CF" w:rsidP="00E34CF6">
            <w:pPr>
              <w:pStyle w:val="ConsPlusNormal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случаях, предусмотренных законодательством</w:t>
            </w:r>
          </w:p>
        </w:tc>
        <w:tc>
          <w:tcPr>
            <w:tcW w:w="0" w:type="auto"/>
          </w:tcPr>
          <w:p w:rsidR="00F060CF" w:rsidRDefault="00F060CF">
            <w:r w:rsidRPr="00DA1B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Должностное лицо Администрации, уполномоченное осуществлять муниципальный земельный контроль</w:t>
            </w:r>
          </w:p>
        </w:tc>
      </w:tr>
      <w:tr w:rsidR="00F060CF" w:rsidRPr="00AE7502" w:rsidTr="00CB5B6F">
        <w:tc>
          <w:tcPr>
            <w:tcW w:w="0" w:type="auto"/>
            <w:vAlign w:val="center"/>
          </w:tcPr>
          <w:p w:rsidR="00F060CF" w:rsidRDefault="00F060CF" w:rsidP="000705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0" w:type="auto"/>
            <w:vAlign w:val="center"/>
          </w:tcPr>
          <w:p w:rsidR="00F060CF" w:rsidRDefault="00F060CF" w:rsidP="00E34CF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профилактических визитов</w:t>
            </w:r>
          </w:p>
        </w:tc>
        <w:tc>
          <w:tcPr>
            <w:tcW w:w="0" w:type="auto"/>
            <w:vAlign w:val="center"/>
          </w:tcPr>
          <w:p w:rsidR="00F060CF" w:rsidRDefault="00F060CF" w:rsidP="00EE5B0A">
            <w:pPr>
              <w:pStyle w:val="ConsPlusNormal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  <w:p w:rsidR="00F060CF" w:rsidRDefault="00F060CF" w:rsidP="00EE5B0A">
            <w:pPr>
              <w:pStyle w:val="ConsPlusNormal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случаях, предусмотренных законодательством</w:t>
            </w:r>
          </w:p>
        </w:tc>
        <w:tc>
          <w:tcPr>
            <w:tcW w:w="0" w:type="auto"/>
          </w:tcPr>
          <w:p w:rsidR="00F060CF" w:rsidRDefault="00F060CF">
            <w:r w:rsidRPr="00DA1B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Должностное лицо Администрации, уполномоченное осуществлять муниципальный земельный контроль</w:t>
            </w:r>
          </w:p>
        </w:tc>
      </w:tr>
    </w:tbl>
    <w:p w:rsidR="00F060CF" w:rsidRDefault="00F060CF" w:rsidP="007B0C58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7B0C58" w:rsidRPr="00AE7502" w:rsidRDefault="00024E36" w:rsidP="007B0C58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AE7502">
        <w:rPr>
          <w:rFonts w:ascii="Times New Roman" w:hAnsi="Times New Roman" w:cs="Times New Roman"/>
          <w:sz w:val="24"/>
          <w:szCs w:val="24"/>
        </w:rPr>
        <w:t xml:space="preserve">Раздел IV. </w:t>
      </w:r>
      <w:r w:rsidR="00953731" w:rsidRPr="00AE7502">
        <w:rPr>
          <w:rFonts w:ascii="Times New Roman" w:hAnsi="Times New Roman" w:cs="Times New Roman"/>
          <w:sz w:val="24"/>
          <w:szCs w:val="24"/>
        </w:rPr>
        <w:t>Показатели результативности и эффективности</w:t>
      </w:r>
    </w:p>
    <w:p w:rsidR="007B0C58" w:rsidRPr="00AE7502" w:rsidRDefault="00C847C9" w:rsidP="007B0C58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программы профилактики рисков причинения вреда</w:t>
      </w:r>
    </w:p>
    <w:p w:rsidR="00024E36" w:rsidRPr="00AE7502" w:rsidRDefault="00024E36" w:rsidP="00780F9C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W w:w="9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5732"/>
        <w:gridCol w:w="3261"/>
      </w:tblGrid>
      <w:tr w:rsidR="000B15D1" w:rsidRPr="00AE7502" w:rsidTr="000705E3">
        <w:tc>
          <w:tcPr>
            <w:tcW w:w="567" w:type="dxa"/>
            <w:vAlign w:val="center"/>
          </w:tcPr>
          <w:p w:rsidR="000B15D1" w:rsidRPr="00AE7502" w:rsidRDefault="000B15D1" w:rsidP="000705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502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5732" w:type="dxa"/>
            <w:vAlign w:val="center"/>
          </w:tcPr>
          <w:p w:rsidR="000B15D1" w:rsidRPr="00AE7502" w:rsidRDefault="000B15D1" w:rsidP="00070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502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261" w:type="dxa"/>
            <w:vAlign w:val="center"/>
          </w:tcPr>
          <w:p w:rsidR="000B15D1" w:rsidRPr="00AE7502" w:rsidRDefault="000B15D1" w:rsidP="00070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502">
              <w:rPr>
                <w:rFonts w:ascii="Times New Roman" w:hAnsi="Times New Roman" w:cs="Times New Roman"/>
                <w:sz w:val="24"/>
                <w:szCs w:val="24"/>
              </w:rPr>
              <w:t>Целевой показатель</w:t>
            </w:r>
          </w:p>
        </w:tc>
      </w:tr>
      <w:tr w:rsidR="000B15D1" w:rsidRPr="00AE7502" w:rsidTr="000705E3">
        <w:tc>
          <w:tcPr>
            <w:tcW w:w="567" w:type="dxa"/>
            <w:vAlign w:val="center"/>
          </w:tcPr>
          <w:p w:rsidR="000B15D1" w:rsidRPr="00AE7502" w:rsidRDefault="000B15D1" w:rsidP="000705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50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32" w:type="dxa"/>
            <w:vAlign w:val="center"/>
          </w:tcPr>
          <w:p w:rsidR="000B15D1" w:rsidRPr="00AE7502" w:rsidRDefault="000B15D1" w:rsidP="009537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502">
              <w:rPr>
                <w:rFonts w:ascii="Times New Roman" w:hAnsi="Times New Roman" w:cs="Times New Roman"/>
                <w:sz w:val="24"/>
                <w:szCs w:val="24"/>
              </w:rPr>
              <w:t xml:space="preserve">Полнота информации, размещенной на официальном сайте </w:t>
            </w:r>
            <w:r w:rsidR="000705E3" w:rsidRPr="00AE7502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</w:t>
            </w:r>
            <w:r w:rsidR="00953731" w:rsidRPr="00AE7502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  <w:r w:rsidRPr="00AE7502">
              <w:rPr>
                <w:rFonts w:ascii="Times New Roman" w:hAnsi="Times New Roman" w:cs="Times New Roman"/>
                <w:sz w:val="24"/>
                <w:szCs w:val="24"/>
              </w:rPr>
              <w:t xml:space="preserve">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3261" w:type="dxa"/>
            <w:vAlign w:val="center"/>
          </w:tcPr>
          <w:p w:rsidR="000B15D1" w:rsidRPr="00AE7502" w:rsidRDefault="000B15D1" w:rsidP="000705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502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0B15D1" w:rsidRPr="00AE7502" w:rsidTr="000705E3">
        <w:tc>
          <w:tcPr>
            <w:tcW w:w="567" w:type="dxa"/>
            <w:vAlign w:val="center"/>
          </w:tcPr>
          <w:p w:rsidR="000B15D1" w:rsidRPr="00AE7502" w:rsidRDefault="00EE5B0A" w:rsidP="000705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B15D1" w:rsidRPr="00AE75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732" w:type="dxa"/>
            <w:vAlign w:val="center"/>
          </w:tcPr>
          <w:p w:rsidR="000B15D1" w:rsidRPr="00AE7502" w:rsidRDefault="000B15D1" w:rsidP="000705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502">
              <w:rPr>
                <w:rFonts w:ascii="Times New Roman" w:hAnsi="Times New Roman" w:cs="Times New Roman"/>
                <w:sz w:val="24"/>
                <w:szCs w:val="24"/>
              </w:rPr>
              <w:t>Доля лиц, получивших консультации, от общего количества обратившихся за консультациями</w:t>
            </w:r>
          </w:p>
        </w:tc>
        <w:tc>
          <w:tcPr>
            <w:tcW w:w="3261" w:type="dxa"/>
            <w:vAlign w:val="center"/>
          </w:tcPr>
          <w:p w:rsidR="000B15D1" w:rsidRPr="00AE7502" w:rsidRDefault="000B15D1" w:rsidP="000705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502"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</w:p>
        </w:tc>
      </w:tr>
      <w:tr w:rsidR="009F0DE4" w:rsidRPr="00AE7502" w:rsidTr="000705E3">
        <w:tc>
          <w:tcPr>
            <w:tcW w:w="567" w:type="dxa"/>
            <w:vAlign w:val="center"/>
          </w:tcPr>
          <w:p w:rsidR="009F0DE4" w:rsidRDefault="009F0DE4" w:rsidP="000705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32" w:type="dxa"/>
            <w:vAlign w:val="center"/>
          </w:tcPr>
          <w:p w:rsidR="009F0DE4" w:rsidRPr="00AE7502" w:rsidRDefault="009F0DE4" w:rsidP="009F0D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устраненных нарушений земельного законодательства контролируемыми лицами от числа объявленных предостережений о недопустимости на</w:t>
            </w:r>
            <w:r w:rsidR="00FE24D0">
              <w:rPr>
                <w:rFonts w:ascii="Times New Roman" w:hAnsi="Times New Roman" w:cs="Times New Roman"/>
                <w:sz w:val="24"/>
                <w:szCs w:val="24"/>
              </w:rPr>
              <w:t>рушения требований земельного 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конодательства</w:t>
            </w:r>
          </w:p>
        </w:tc>
        <w:tc>
          <w:tcPr>
            <w:tcW w:w="3261" w:type="dxa"/>
            <w:vAlign w:val="center"/>
          </w:tcPr>
          <w:p w:rsidR="009F0DE4" w:rsidRPr="00AE7502" w:rsidRDefault="009F0DE4" w:rsidP="000705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 40%</w:t>
            </w:r>
          </w:p>
        </w:tc>
      </w:tr>
    </w:tbl>
    <w:p w:rsidR="002019F7" w:rsidRPr="00AE7502" w:rsidRDefault="002019F7" w:rsidP="00CC0B16">
      <w:pPr>
        <w:rPr>
          <w:rFonts w:ascii="Times New Roman" w:hAnsi="Times New Roman" w:cs="Times New Roman"/>
          <w:sz w:val="24"/>
          <w:szCs w:val="24"/>
        </w:rPr>
      </w:pPr>
    </w:p>
    <w:sectPr w:rsidR="002019F7" w:rsidRPr="00AE7502" w:rsidSect="00CB5B6F">
      <w:pgSz w:w="11905" w:h="16838"/>
      <w:pgMar w:top="851" w:right="851" w:bottom="851" w:left="1418" w:header="0" w:footer="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00FB" w:rsidRDefault="006C00FB" w:rsidP="00D77096">
      <w:pPr>
        <w:spacing w:after="0" w:line="240" w:lineRule="auto"/>
      </w:pPr>
      <w:r>
        <w:separator/>
      </w:r>
    </w:p>
  </w:endnote>
  <w:endnote w:type="continuationSeparator" w:id="1">
    <w:p w:rsidR="006C00FB" w:rsidRDefault="006C00FB" w:rsidP="00D770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00FB" w:rsidRDefault="006C00FB" w:rsidP="00D77096">
      <w:pPr>
        <w:spacing w:after="0" w:line="240" w:lineRule="auto"/>
      </w:pPr>
      <w:r>
        <w:separator/>
      </w:r>
    </w:p>
  </w:footnote>
  <w:footnote w:type="continuationSeparator" w:id="1">
    <w:p w:rsidR="006C00FB" w:rsidRDefault="006C00FB" w:rsidP="00D7709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24E36"/>
    <w:rsid w:val="00002829"/>
    <w:rsid w:val="00007993"/>
    <w:rsid w:val="00007BF4"/>
    <w:rsid w:val="00021E15"/>
    <w:rsid w:val="00024E36"/>
    <w:rsid w:val="00030F8C"/>
    <w:rsid w:val="00034D96"/>
    <w:rsid w:val="00047346"/>
    <w:rsid w:val="000532AD"/>
    <w:rsid w:val="00064792"/>
    <w:rsid w:val="000653FE"/>
    <w:rsid w:val="0006707D"/>
    <w:rsid w:val="000705E3"/>
    <w:rsid w:val="00070F15"/>
    <w:rsid w:val="00071528"/>
    <w:rsid w:val="000779D7"/>
    <w:rsid w:val="00091D11"/>
    <w:rsid w:val="00092A91"/>
    <w:rsid w:val="00093BF1"/>
    <w:rsid w:val="000A3D22"/>
    <w:rsid w:val="000A4A86"/>
    <w:rsid w:val="000B0CC0"/>
    <w:rsid w:val="000B15D1"/>
    <w:rsid w:val="000C0E41"/>
    <w:rsid w:val="000D3A1A"/>
    <w:rsid w:val="000D5A74"/>
    <w:rsid w:val="000D6D35"/>
    <w:rsid w:val="000D6EEE"/>
    <w:rsid w:val="000D741C"/>
    <w:rsid w:val="000F36CF"/>
    <w:rsid w:val="001123F2"/>
    <w:rsid w:val="001141D2"/>
    <w:rsid w:val="0012209B"/>
    <w:rsid w:val="00133EAD"/>
    <w:rsid w:val="00134CF7"/>
    <w:rsid w:val="00141279"/>
    <w:rsid w:val="001442E3"/>
    <w:rsid w:val="00151442"/>
    <w:rsid w:val="0015744F"/>
    <w:rsid w:val="00160A8A"/>
    <w:rsid w:val="00172002"/>
    <w:rsid w:val="0017338D"/>
    <w:rsid w:val="00183795"/>
    <w:rsid w:val="00187CD1"/>
    <w:rsid w:val="001973B4"/>
    <w:rsid w:val="001A4691"/>
    <w:rsid w:val="001C1F8B"/>
    <w:rsid w:val="001C314E"/>
    <w:rsid w:val="001D20D8"/>
    <w:rsid w:val="001D4404"/>
    <w:rsid w:val="001D4809"/>
    <w:rsid w:val="001D7741"/>
    <w:rsid w:val="001F01DE"/>
    <w:rsid w:val="002019F7"/>
    <w:rsid w:val="00203306"/>
    <w:rsid w:val="002255EC"/>
    <w:rsid w:val="00225CAB"/>
    <w:rsid w:val="00241085"/>
    <w:rsid w:val="00254C4D"/>
    <w:rsid w:val="00254C50"/>
    <w:rsid w:val="002631A5"/>
    <w:rsid w:val="0026664B"/>
    <w:rsid w:val="0027533A"/>
    <w:rsid w:val="00280CE1"/>
    <w:rsid w:val="00283493"/>
    <w:rsid w:val="00294DD0"/>
    <w:rsid w:val="00295E75"/>
    <w:rsid w:val="002B36C9"/>
    <w:rsid w:val="002B3706"/>
    <w:rsid w:val="002B50A8"/>
    <w:rsid w:val="002D2FE2"/>
    <w:rsid w:val="002D6622"/>
    <w:rsid w:val="002D7258"/>
    <w:rsid w:val="002E0F6C"/>
    <w:rsid w:val="002E3067"/>
    <w:rsid w:val="002F39E6"/>
    <w:rsid w:val="002F479D"/>
    <w:rsid w:val="003138F8"/>
    <w:rsid w:val="00330BBC"/>
    <w:rsid w:val="003536B4"/>
    <w:rsid w:val="003754B8"/>
    <w:rsid w:val="00385899"/>
    <w:rsid w:val="003945D7"/>
    <w:rsid w:val="0039754B"/>
    <w:rsid w:val="003A700D"/>
    <w:rsid w:val="003B3053"/>
    <w:rsid w:val="003C01D9"/>
    <w:rsid w:val="003C0919"/>
    <w:rsid w:val="003D3A21"/>
    <w:rsid w:val="003D79AC"/>
    <w:rsid w:val="003E667B"/>
    <w:rsid w:val="003E7809"/>
    <w:rsid w:val="003F2F10"/>
    <w:rsid w:val="003F5F0A"/>
    <w:rsid w:val="00412203"/>
    <w:rsid w:val="00417403"/>
    <w:rsid w:val="00422A03"/>
    <w:rsid w:val="00432FE0"/>
    <w:rsid w:val="0043326B"/>
    <w:rsid w:val="004505E1"/>
    <w:rsid w:val="00450B46"/>
    <w:rsid w:val="00450E83"/>
    <w:rsid w:val="00453E67"/>
    <w:rsid w:val="00460DC9"/>
    <w:rsid w:val="00464D12"/>
    <w:rsid w:val="00466288"/>
    <w:rsid w:val="004702D1"/>
    <w:rsid w:val="00475984"/>
    <w:rsid w:val="004778C7"/>
    <w:rsid w:val="004A258D"/>
    <w:rsid w:val="004A3B7B"/>
    <w:rsid w:val="004B1F4B"/>
    <w:rsid w:val="004B30E5"/>
    <w:rsid w:val="004B5818"/>
    <w:rsid w:val="004B6E26"/>
    <w:rsid w:val="004C5B01"/>
    <w:rsid w:val="004D0284"/>
    <w:rsid w:val="004D3C3B"/>
    <w:rsid w:val="004F21F9"/>
    <w:rsid w:val="005033E1"/>
    <w:rsid w:val="005061AF"/>
    <w:rsid w:val="00517946"/>
    <w:rsid w:val="00521142"/>
    <w:rsid w:val="005219B5"/>
    <w:rsid w:val="00522455"/>
    <w:rsid w:val="0052391D"/>
    <w:rsid w:val="00531AB7"/>
    <w:rsid w:val="00532DC9"/>
    <w:rsid w:val="00533706"/>
    <w:rsid w:val="00544052"/>
    <w:rsid w:val="005504D5"/>
    <w:rsid w:val="00554789"/>
    <w:rsid w:val="005572A8"/>
    <w:rsid w:val="0057627B"/>
    <w:rsid w:val="005764ED"/>
    <w:rsid w:val="00586D27"/>
    <w:rsid w:val="00587853"/>
    <w:rsid w:val="00591862"/>
    <w:rsid w:val="005A2E9A"/>
    <w:rsid w:val="005C22ED"/>
    <w:rsid w:val="005F10DE"/>
    <w:rsid w:val="005F71C3"/>
    <w:rsid w:val="00600EC3"/>
    <w:rsid w:val="00645961"/>
    <w:rsid w:val="0066219C"/>
    <w:rsid w:val="006636AA"/>
    <w:rsid w:val="00663DB4"/>
    <w:rsid w:val="00671C0A"/>
    <w:rsid w:val="00672844"/>
    <w:rsid w:val="0067326C"/>
    <w:rsid w:val="0067633F"/>
    <w:rsid w:val="00680B05"/>
    <w:rsid w:val="00680C83"/>
    <w:rsid w:val="00687242"/>
    <w:rsid w:val="0069697C"/>
    <w:rsid w:val="00696A34"/>
    <w:rsid w:val="006B0D29"/>
    <w:rsid w:val="006C00FB"/>
    <w:rsid w:val="006D11E1"/>
    <w:rsid w:val="006E1D22"/>
    <w:rsid w:val="006F025D"/>
    <w:rsid w:val="006F5573"/>
    <w:rsid w:val="006F576F"/>
    <w:rsid w:val="007019D1"/>
    <w:rsid w:val="00704574"/>
    <w:rsid w:val="00705909"/>
    <w:rsid w:val="0072321F"/>
    <w:rsid w:val="00723EEF"/>
    <w:rsid w:val="00724D95"/>
    <w:rsid w:val="0074440B"/>
    <w:rsid w:val="007548E3"/>
    <w:rsid w:val="00761681"/>
    <w:rsid w:val="00772F11"/>
    <w:rsid w:val="007754CB"/>
    <w:rsid w:val="00780F9C"/>
    <w:rsid w:val="00785C80"/>
    <w:rsid w:val="00786528"/>
    <w:rsid w:val="00794ECE"/>
    <w:rsid w:val="007A21C7"/>
    <w:rsid w:val="007A3637"/>
    <w:rsid w:val="007A5F2D"/>
    <w:rsid w:val="007B0C58"/>
    <w:rsid w:val="007B27F7"/>
    <w:rsid w:val="007C1199"/>
    <w:rsid w:val="007C1D09"/>
    <w:rsid w:val="007C6AD8"/>
    <w:rsid w:val="007D3013"/>
    <w:rsid w:val="007D39FD"/>
    <w:rsid w:val="007D484E"/>
    <w:rsid w:val="007F1975"/>
    <w:rsid w:val="007F5E09"/>
    <w:rsid w:val="008075BA"/>
    <w:rsid w:val="00810716"/>
    <w:rsid w:val="00810CB2"/>
    <w:rsid w:val="0081582D"/>
    <w:rsid w:val="0081738A"/>
    <w:rsid w:val="00820146"/>
    <w:rsid w:val="00824F50"/>
    <w:rsid w:val="00830420"/>
    <w:rsid w:val="00831446"/>
    <w:rsid w:val="008425AC"/>
    <w:rsid w:val="008477E3"/>
    <w:rsid w:val="00854559"/>
    <w:rsid w:val="0085565A"/>
    <w:rsid w:val="008556F1"/>
    <w:rsid w:val="00870643"/>
    <w:rsid w:val="00893DDD"/>
    <w:rsid w:val="008B3D21"/>
    <w:rsid w:val="008B6738"/>
    <w:rsid w:val="008B67A3"/>
    <w:rsid w:val="008C176B"/>
    <w:rsid w:val="008D0D1F"/>
    <w:rsid w:val="008E2A0F"/>
    <w:rsid w:val="008E4EFB"/>
    <w:rsid w:val="008E6E7A"/>
    <w:rsid w:val="008F1FA3"/>
    <w:rsid w:val="008F2A75"/>
    <w:rsid w:val="008F75D5"/>
    <w:rsid w:val="008F7F69"/>
    <w:rsid w:val="00913D14"/>
    <w:rsid w:val="00921BA9"/>
    <w:rsid w:val="00923BC7"/>
    <w:rsid w:val="00953731"/>
    <w:rsid w:val="009602B2"/>
    <w:rsid w:val="009633AD"/>
    <w:rsid w:val="00967D03"/>
    <w:rsid w:val="009702E0"/>
    <w:rsid w:val="00972585"/>
    <w:rsid w:val="009967DE"/>
    <w:rsid w:val="00997D4B"/>
    <w:rsid w:val="009A327D"/>
    <w:rsid w:val="009D0131"/>
    <w:rsid w:val="009D2293"/>
    <w:rsid w:val="009E5F0B"/>
    <w:rsid w:val="009E65DA"/>
    <w:rsid w:val="009F0DE4"/>
    <w:rsid w:val="009F5A5D"/>
    <w:rsid w:val="00A05151"/>
    <w:rsid w:val="00A146F0"/>
    <w:rsid w:val="00A16C66"/>
    <w:rsid w:val="00A407B4"/>
    <w:rsid w:val="00A505C1"/>
    <w:rsid w:val="00A50C2B"/>
    <w:rsid w:val="00A5571A"/>
    <w:rsid w:val="00A55BFC"/>
    <w:rsid w:val="00A61AC1"/>
    <w:rsid w:val="00A62C4C"/>
    <w:rsid w:val="00A65DEF"/>
    <w:rsid w:val="00A6673E"/>
    <w:rsid w:val="00A753AB"/>
    <w:rsid w:val="00A84A7E"/>
    <w:rsid w:val="00A86D15"/>
    <w:rsid w:val="00A909FC"/>
    <w:rsid w:val="00A934AF"/>
    <w:rsid w:val="00AA7838"/>
    <w:rsid w:val="00AB123A"/>
    <w:rsid w:val="00AB7264"/>
    <w:rsid w:val="00AD54BF"/>
    <w:rsid w:val="00AE457E"/>
    <w:rsid w:val="00AE7502"/>
    <w:rsid w:val="00AF1EF8"/>
    <w:rsid w:val="00AF3E27"/>
    <w:rsid w:val="00AF69A0"/>
    <w:rsid w:val="00AF6A6D"/>
    <w:rsid w:val="00B04D6C"/>
    <w:rsid w:val="00B119B8"/>
    <w:rsid w:val="00B21513"/>
    <w:rsid w:val="00B255BA"/>
    <w:rsid w:val="00B66356"/>
    <w:rsid w:val="00B802E7"/>
    <w:rsid w:val="00B80BCE"/>
    <w:rsid w:val="00B82D5B"/>
    <w:rsid w:val="00B84185"/>
    <w:rsid w:val="00B85CE9"/>
    <w:rsid w:val="00BA1E7B"/>
    <w:rsid w:val="00BA332D"/>
    <w:rsid w:val="00BA7D05"/>
    <w:rsid w:val="00BB2077"/>
    <w:rsid w:val="00BB4E07"/>
    <w:rsid w:val="00BC0E42"/>
    <w:rsid w:val="00BC22E4"/>
    <w:rsid w:val="00BC4245"/>
    <w:rsid w:val="00BC6F65"/>
    <w:rsid w:val="00BE62CB"/>
    <w:rsid w:val="00C00523"/>
    <w:rsid w:val="00C1616C"/>
    <w:rsid w:val="00C2059E"/>
    <w:rsid w:val="00C34616"/>
    <w:rsid w:val="00C36A49"/>
    <w:rsid w:val="00C43EEF"/>
    <w:rsid w:val="00C440E3"/>
    <w:rsid w:val="00C577FA"/>
    <w:rsid w:val="00C73DE2"/>
    <w:rsid w:val="00C76CDE"/>
    <w:rsid w:val="00C774C3"/>
    <w:rsid w:val="00C80413"/>
    <w:rsid w:val="00C80480"/>
    <w:rsid w:val="00C847C9"/>
    <w:rsid w:val="00C85CB3"/>
    <w:rsid w:val="00C94A4A"/>
    <w:rsid w:val="00C95D4B"/>
    <w:rsid w:val="00C97381"/>
    <w:rsid w:val="00C974FC"/>
    <w:rsid w:val="00CB1F23"/>
    <w:rsid w:val="00CB5B6F"/>
    <w:rsid w:val="00CC0B16"/>
    <w:rsid w:val="00CC39B2"/>
    <w:rsid w:val="00CF4040"/>
    <w:rsid w:val="00D03F76"/>
    <w:rsid w:val="00D16943"/>
    <w:rsid w:val="00D333A3"/>
    <w:rsid w:val="00D36D20"/>
    <w:rsid w:val="00D45913"/>
    <w:rsid w:val="00D50569"/>
    <w:rsid w:val="00D51D98"/>
    <w:rsid w:val="00D52AA3"/>
    <w:rsid w:val="00D53C06"/>
    <w:rsid w:val="00D555F9"/>
    <w:rsid w:val="00D66E7F"/>
    <w:rsid w:val="00D762E3"/>
    <w:rsid w:val="00D77096"/>
    <w:rsid w:val="00D902E7"/>
    <w:rsid w:val="00D923A1"/>
    <w:rsid w:val="00DA07EE"/>
    <w:rsid w:val="00DA24C9"/>
    <w:rsid w:val="00DC2A1F"/>
    <w:rsid w:val="00DC4464"/>
    <w:rsid w:val="00DC72A6"/>
    <w:rsid w:val="00DE2408"/>
    <w:rsid w:val="00DE64BB"/>
    <w:rsid w:val="00E27734"/>
    <w:rsid w:val="00E332B6"/>
    <w:rsid w:val="00E34CF6"/>
    <w:rsid w:val="00E500BB"/>
    <w:rsid w:val="00E50E5A"/>
    <w:rsid w:val="00E51011"/>
    <w:rsid w:val="00E57509"/>
    <w:rsid w:val="00E67A91"/>
    <w:rsid w:val="00E70284"/>
    <w:rsid w:val="00E70513"/>
    <w:rsid w:val="00E76A7B"/>
    <w:rsid w:val="00E82306"/>
    <w:rsid w:val="00E826A0"/>
    <w:rsid w:val="00EA134A"/>
    <w:rsid w:val="00EA1578"/>
    <w:rsid w:val="00EA2ACD"/>
    <w:rsid w:val="00EA2BA6"/>
    <w:rsid w:val="00EA3A79"/>
    <w:rsid w:val="00EC36FB"/>
    <w:rsid w:val="00ED07E9"/>
    <w:rsid w:val="00ED3865"/>
    <w:rsid w:val="00ED4D75"/>
    <w:rsid w:val="00ED4F29"/>
    <w:rsid w:val="00EE4A4D"/>
    <w:rsid w:val="00EE5B0A"/>
    <w:rsid w:val="00EF1EED"/>
    <w:rsid w:val="00F00A18"/>
    <w:rsid w:val="00F060CF"/>
    <w:rsid w:val="00F122A2"/>
    <w:rsid w:val="00F35DA5"/>
    <w:rsid w:val="00F36113"/>
    <w:rsid w:val="00F57173"/>
    <w:rsid w:val="00F60CB3"/>
    <w:rsid w:val="00F72B0A"/>
    <w:rsid w:val="00F908E2"/>
    <w:rsid w:val="00F9295F"/>
    <w:rsid w:val="00F937B0"/>
    <w:rsid w:val="00FA789D"/>
    <w:rsid w:val="00FC67AA"/>
    <w:rsid w:val="00FD0D51"/>
    <w:rsid w:val="00FD1A87"/>
    <w:rsid w:val="00FD4181"/>
    <w:rsid w:val="00FE24D0"/>
    <w:rsid w:val="00FF0897"/>
    <w:rsid w:val="00FF0E8C"/>
    <w:rsid w:val="00FF26D6"/>
    <w:rsid w:val="00FF7F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3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024E3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24E3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24E3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D770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77096"/>
  </w:style>
  <w:style w:type="paragraph" w:styleId="a5">
    <w:name w:val="footer"/>
    <w:basedOn w:val="a"/>
    <w:link w:val="a6"/>
    <w:uiPriority w:val="99"/>
    <w:unhideWhenUsed/>
    <w:rsid w:val="00D770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77096"/>
  </w:style>
  <w:style w:type="paragraph" w:styleId="a7">
    <w:name w:val="Balloon Text"/>
    <w:basedOn w:val="a"/>
    <w:link w:val="a8"/>
    <w:uiPriority w:val="99"/>
    <w:semiHidden/>
    <w:unhideWhenUsed/>
    <w:rsid w:val="00A84A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84A7E"/>
    <w:rPr>
      <w:rFonts w:ascii="Tahoma" w:hAnsi="Tahoma" w:cs="Tahoma"/>
      <w:sz w:val="16"/>
      <w:szCs w:val="16"/>
    </w:rPr>
  </w:style>
  <w:style w:type="paragraph" w:styleId="a9">
    <w:name w:val="Body Text"/>
    <w:basedOn w:val="a"/>
    <w:link w:val="aa"/>
    <w:uiPriority w:val="99"/>
    <w:semiHidden/>
    <w:unhideWhenUsed/>
    <w:rsid w:val="00913D14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913D14"/>
  </w:style>
  <w:style w:type="paragraph" w:styleId="ab">
    <w:name w:val="endnote text"/>
    <w:basedOn w:val="a"/>
    <w:link w:val="ac"/>
    <w:uiPriority w:val="99"/>
    <w:semiHidden/>
    <w:unhideWhenUsed/>
    <w:rsid w:val="0081582D"/>
    <w:pPr>
      <w:spacing w:after="0" w:line="240" w:lineRule="auto"/>
    </w:pPr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81582D"/>
    <w:rPr>
      <w:sz w:val="20"/>
      <w:szCs w:val="20"/>
    </w:rPr>
  </w:style>
  <w:style w:type="character" w:styleId="ad">
    <w:name w:val="endnote reference"/>
    <w:basedOn w:val="a0"/>
    <w:uiPriority w:val="99"/>
    <w:semiHidden/>
    <w:unhideWhenUsed/>
    <w:rsid w:val="0081582D"/>
    <w:rPr>
      <w:vertAlign w:val="superscript"/>
    </w:rPr>
  </w:style>
  <w:style w:type="paragraph" w:styleId="ae">
    <w:name w:val="footnote text"/>
    <w:basedOn w:val="a"/>
    <w:link w:val="af"/>
    <w:uiPriority w:val="99"/>
    <w:semiHidden/>
    <w:unhideWhenUsed/>
    <w:rsid w:val="000779D7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0779D7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0779D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24E3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24E3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24E3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D770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77096"/>
  </w:style>
  <w:style w:type="paragraph" w:styleId="a5">
    <w:name w:val="footer"/>
    <w:basedOn w:val="a"/>
    <w:link w:val="a6"/>
    <w:uiPriority w:val="99"/>
    <w:unhideWhenUsed/>
    <w:rsid w:val="00D770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77096"/>
  </w:style>
  <w:style w:type="paragraph" w:styleId="a7">
    <w:name w:val="Balloon Text"/>
    <w:basedOn w:val="a"/>
    <w:link w:val="a8"/>
    <w:uiPriority w:val="99"/>
    <w:semiHidden/>
    <w:unhideWhenUsed/>
    <w:rsid w:val="00A84A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84A7E"/>
    <w:rPr>
      <w:rFonts w:ascii="Tahoma" w:hAnsi="Tahoma" w:cs="Tahoma"/>
      <w:sz w:val="16"/>
      <w:szCs w:val="16"/>
    </w:rPr>
  </w:style>
  <w:style w:type="paragraph" w:styleId="a9">
    <w:name w:val="Body Text"/>
    <w:basedOn w:val="a"/>
    <w:link w:val="aa"/>
    <w:uiPriority w:val="99"/>
    <w:semiHidden/>
    <w:unhideWhenUsed/>
    <w:rsid w:val="00913D14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913D14"/>
  </w:style>
  <w:style w:type="paragraph" w:styleId="ab">
    <w:name w:val="endnote text"/>
    <w:basedOn w:val="a"/>
    <w:link w:val="ac"/>
    <w:uiPriority w:val="99"/>
    <w:semiHidden/>
    <w:unhideWhenUsed/>
    <w:rsid w:val="0081582D"/>
    <w:pPr>
      <w:spacing w:after="0" w:line="240" w:lineRule="auto"/>
    </w:pPr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81582D"/>
    <w:rPr>
      <w:sz w:val="20"/>
      <w:szCs w:val="20"/>
    </w:rPr>
  </w:style>
  <w:style w:type="character" w:styleId="ad">
    <w:name w:val="endnote reference"/>
    <w:basedOn w:val="a0"/>
    <w:uiPriority w:val="99"/>
    <w:semiHidden/>
    <w:unhideWhenUsed/>
    <w:rsid w:val="0081582D"/>
    <w:rPr>
      <w:vertAlign w:val="superscript"/>
    </w:rPr>
  </w:style>
  <w:style w:type="paragraph" w:styleId="ae">
    <w:name w:val="footnote text"/>
    <w:basedOn w:val="a"/>
    <w:link w:val="af"/>
    <w:uiPriority w:val="99"/>
    <w:semiHidden/>
    <w:unhideWhenUsed/>
    <w:rsid w:val="000779D7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0779D7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0779D7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30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71FE1A-BAED-479C-BCFD-0AFBBCB26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772</TotalTime>
  <Pages>1</Pages>
  <Words>1452</Words>
  <Characters>8279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Пепеляев Андрей Сергеевич</dc:creator>
  <cp:lastModifiedBy>Куликова</cp:lastModifiedBy>
  <cp:revision>44</cp:revision>
  <cp:lastPrinted>2024-12-11T09:32:00Z</cp:lastPrinted>
  <dcterms:created xsi:type="dcterms:W3CDTF">2021-11-17T11:32:00Z</dcterms:created>
  <dcterms:modified xsi:type="dcterms:W3CDTF">2024-12-11T09:44:00Z</dcterms:modified>
</cp:coreProperties>
</file>