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AF20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УТВЕРЖДЕН</w:t>
      </w:r>
    </w:p>
    <w:p w:rsidR="00C87F18" w:rsidRPr="00185BA8" w:rsidRDefault="00AF2007" w:rsidP="00C87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87F18" w:rsidRPr="00185BA8">
        <w:rPr>
          <w:rFonts w:ascii="Times New Roman" w:hAnsi="Times New Roman" w:cs="Times New Roman"/>
          <w:b/>
          <w:sz w:val="20"/>
          <w:szCs w:val="20"/>
        </w:rPr>
        <w:t xml:space="preserve"> постановлени</w:t>
      </w:r>
      <w:r w:rsidR="00C87F18">
        <w:rPr>
          <w:rFonts w:ascii="Times New Roman" w:hAnsi="Times New Roman" w:cs="Times New Roman"/>
          <w:b/>
          <w:sz w:val="20"/>
          <w:szCs w:val="20"/>
        </w:rPr>
        <w:t>ем</w:t>
      </w:r>
      <w:r w:rsidR="00C87F18" w:rsidRPr="00185BA8">
        <w:rPr>
          <w:rFonts w:ascii="Times New Roman" w:hAnsi="Times New Roman" w:cs="Times New Roman"/>
          <w:b/>
          <w:sz w:val="20"/>
          <w:szCs w:val="20"/>
        </w:rPr>
        <w:t xml:space="preserve"> Администрации</w:t>
      </w:r>
    </w:p>
    <w:p w:rsidR="00C87F18" w:rsidRPr="00185BA8" w:rsidRDefault="00AF2007" w:rsidP="00A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C87F18" w:rsidRPr="00185BA8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C87F18" w:rsidRPr="00185BA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85BA8">
        <w:rPr>
          <w:rFonts w:ascii="Times New Roman" w:hAnsi="Times New Roman" w:cs="Times New Roman"/>
          <w:b/>
          <w:sz w:val="20"/>
          <w:szCs w:val="20"/>
        </w:rPr>
        <w:t>"Кизнерский  район"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7F18" w:rsidRPr="00185BA8" w:rsidRDefault="009B5F57" w:rsidP="009B5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A22E6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F18" w:rsidRPr="00185BA8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22E6B"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A22E6B">
        <w:rPr>
          <w:rFonts w:ascii="Times New Roman" w:hAnsi="Times New Roman" w:cs="Times New Roman"/>
          <w:b/>
          <w:sz w:val="20"/>
          <w:szCs w:val="20"/>
        </w:rPr>
        <w:t xml:space="preserve"> августа </w:t>
      </w:r>
      <w:r>
        <w:rPr>
          <w:rFonts w:ascii="Times New Roman" w:hAnsi="Times New Roman" w:cs="Times New Roman"/>
          <w:b/>
          <w:sz w:val="20"/>
          <w:szCs w:val="20"/>
        </w:rPr>
        <w:t>2017</w:t>
      </w:r>
      <w:r w:rsidR="00C87F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F18" w:rsidRPr="00185BA8">
        <w:rPr>
          <w:rFonts w:ascii="Times New Roman" w:hAnsi="Times New Roman" w:cs="Times New Roman"/>
          <w:b/>
          <w:sz w:val="20"/>
          <w:szCs w:val="20"/>
        </w:rPr>
        <w:t xml:space="preserve">года № </w:t>
      </w:r>
      <w:r w:rsidR="00A22E6B">
        <w:rPr>
          <w:rFonts w:ascii="Times New Roman" w:hAnsi="Times New Roman" w:cs="Times New Roman"/>
          <w:b/>
          <w:sz w:val="20"/>
          <w:szCs w:val="20"/>
        </w:rPr>
        <w:t>667</w:t>
      </w:r>
    </w:p>
    <w:p w:rsidR="00C87F18" w:rsidRPr="00813281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6A0" w:rsidRDefault="009A56A0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9A56A0" w:rsidRDefault="009A56A0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28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муниципальной функции </w:t>
      </w:r>
    </w:p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«Осуществление муниципального земельного контроля </w:t>
      </w:r>
      <w:r w:rsidR="007B3BE3">
        <w:rPr>
          <w:rFonts w:ascii="Times New Roman" w:hAnsi="Times New Roman" w:cs="Times New Roman"/>
          <w:b/>
          <w:bCs/>
          <w:sz w:val="24"/>
          <w:szCs w:val="24"/>
        </w:rPr>
        <w:t>в границах поселений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«Кизнерский район» </w:t>
      </w:r>
    </w:p>
    <w:p w:rsidR="00C87F18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C87F18" w:rsidRDefault="00E971AE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7F18" w:rsidRPr="006A08F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F7D97" w:rsidRDefault="00DF7D97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7D97" w:rsidRPr="00DF7D97" w:rsidRDefault="00DF7D97" w:rsidP="00DF7D97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7D9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23D39" w:rsidRDefault="00723D39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</w:p>
    <w:p w:rsidR="000E34BC" w:rsidRDefault="00F414D6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14D6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Административный рег</w:t>
      </w:r>
      <w:r w:rsidRPr="00F414D6">
        <w:rPr>
          <w:rFonts w:ascii="Times New Roman" w:hAnsi="Times New Roman" w:cs="Times New Roman"/>
          <w:sz w:val="24"/>
          <w:szCs w:val="24"/>
        </w:rPr>
        <w:t>ламент</w:t>
      </w:r>
      <w:r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«Осуществление муниципального земельно</w:t>
      </w:r>
      <w:r w:rsidR="007B3BE3">
        <w:rPr>
          <w:rFonts w:ascii="Times New Roman" w:hAnsi="Times New Roman" w:cs="Times New Roman"/>
          <w:sz w:val="24"/>
          <w:szCs w:val="24"/>
        </w:rPr>
        <w:t>го контроля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 (далее</w:t>
      </w:r>
      <w:r w:rsidR="002E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 представляет собой муниципальный правовой акт, устанавливающий порядок исполнения муниципальной функции  </w:t>
      </w:r>
      <w:r w:rsidRPr="00F4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«Осуществление муниципального земельно</w:t>
      </w:r>
      <w:r w:rsidR="00FC2710">
        <w:rPr>
          <w:rFonts w:ascii="Times New Roman" w:hAnsi="Times New Roman" w:cs="Times New Roman"/>
          <w:sz w:val="24"/>
          <w:szCs w:val="24"/>
        </w:rPr>
        <w:t>го контроля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C2710">
        <w:rPr>
          <w:rFonts w:ascii="Times New Roman" w:hAnsi="Times New Roman" w:cs="Times New Roman"/>
          <w:sz w:val="24"/>
          <w:szCs w:val="24"/>
        </w:rPr>
        <w:t xml:space="preserve">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>, сроки и последовательность административных  процедур (действий) должностных лиц отдела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район», уполномоченных на осуществление мун</w:t>
      </w:r>
      <w:r w:rsidR="00FC2710">
        <w:rPr>
          <w:rFonts w:ascii="Times New Roman" w:hAnsi="Times New Roman" w:cs="Times New Roman"/>
          <w:sz w:val="24"/>
          <w:szCs w:val="24"/>
        </w:rPr>
        <w:t>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, в целях соблюдения юридическими лицами, индивидуальными предпринимателями, физическими лицами</w:t>
      </w:r>
      <w:r w:rsidR="00FC2710">
        <w:rPr>
          <w:rFonts w:ascii="Times New Roman" w:hAnsi="Times New Roman" w:cs="Times New Roman"/>
          <w:sz w:val="24"/>
          <w:szCs w:val="24"/>
        </w:rPr>
        <w:t xml:space="preserve"> (далее – субъекты муниципального земельного контроля)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установленных федеральными законами, законами</w:t>
      </w:r>
      <w:r w:rsidR="00FC27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10">
        <w:rPr>
          <w:rFonts w:ascii="Times New Roman" w:hAnsi="Times New Roman" w:cs="Times New Roman"/>
          <w:sz w:val="24"/>
          <w:szCs w:val="24"/>
        </w:rPr>
        <w:t xml:space="preserve">правовыми актами Удмуртской Республики,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0E3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 при использовании объектов земельных отношений, расположенных </w:t>
      </w:r>
      <w:r w:rsidR="00F011C0">
        <w:rPr>
          <w:rFonts w:ascii="Times New Roman" w:hAnsi="Times New Roman" w:cs="Times New Roman"/>
          <w:sz w:val="24"/>
          <w:szCs w:val="24"/>
        </w:rPr>
        <w:t xml:space="preserve">в границах поселений </w:t>
      </w:r>
      <w:r w:rsidR="000E34BC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 район».</w:t>
      </w:r>
    </w:p>
    <w:p w:rsidR="00DF7D97" w:rsidRPr="00F414D6" w:rsidRDefault="000E34BC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отношении земельных участков, расположенных </w:t>
      </w:r>
      <w:r w:rsidR="00F011C0">
        <w:rPr>
          <w:rFonts w:ascii="Times New Roman" w:hAnsi="Times New Roman" w:cs="Times New Roman"/>
          <w:sz w:val="24"/>
          <w:szCs w:val="24"/>
        </w:rPr>
        <w:t>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район».</w:t>
      </w:r>
      <w:r w:rsidR="00F41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97" w:rsidRDefault="00DF7D97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7F18" w:rsidRPr="00DF7D97" w:rsidRDefault="00DF7D97" w:rsidP="00DF7D9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723D39" w:rsidRPr="00DF7D97">
        <w:rPr>
          <w:rFonts w:ascii="Times New Roman" w:hAnsi="Times New Roman" w:cs="Times New Roman"/>
          <w:b/>
          <w:sz w:val="24"/>
          <w:szCs w:val="24"/>
        </w:rPr>
        <w:t>Наименование муниципальной функции по осуществлению муниципального</w:t>
      </w:r>
      <w:r w:rsidR="003D3B78" w:rsidRPr="00DF7D97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="00723D39" w:rsidRPr="00DF7D97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5F45AF" w:rsidRPr="00723D39" w:rsidRDefault="005F45AF" w:rsidP="005F45A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3D39" w:rsidRDefault="00723D39" w:rsidP="00A86E41">
      <w:pPr>
        <w:pStyle w:val="a4"/>
        <w:widowControl w:val="0"/>
        <w:autoSpaceDE w:val="0"/>
        <w:autoSpaceDN w:val="0"/>
        <w:adjustRightInd w:val="0"/>
        <w:spacing w:after="0"/>
        <w:ind w:lef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функция «Осуществление муниципального зе</w:t>
      </w:r>
      <w:r w:rsidR="00FC2710">
        <w:rPr>
          <w:rFonts w:ascii="Times New Roman" w:hAnsi="Times New Roman" w:cs="Times New Roman"/>
          <w:sz w:val="24"/>
          <w:szCs w:val="24"/>
        </w:rPr>
        <w:t xml:space="preserve">мельного контроля в границах поселений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 (далее</w:t>
      </w:r>
      <w:r w:rsidR="00E81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муниципальная функция).</w:t>
      </w:r>
    </w:p>
    <w:p w:rsidR="00AF2007" w:rsidRDefault="00AF2007" w:rsidP="00723D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007" w:rsidRPr="004318B6" w:rsidRDefault="00AF2007" w:rsidP="004318B6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18B6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исполняющего муниципальную функцию  по осуществлению муниципального контроля</w:t>
      </w:r>
    </w:p>
    <w:p w:rsidR="005F45AF" w:rsidRDefault="005F45AF" w:rsidP="00AF20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68D4" w:rsidRDefault="00884684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3.16 раздела 3 Положения об </w:t>
      </w:r>
      <w:r w:rsidR="00FC27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</w:r>
      <w:r w:rsidR="003D3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«Кизнерский район» от </w:t>
      </w:r>
      <w:r w:rsidR="005F45AF">
        <w:rPr>
          <w:rFonts w:ascii="Times New Roman" w:hAnsi="Times New Roman" w:cs="Times New Roman"/>
          <w:sz w:val="24"/>
          <w:szCs w:val="24"/>
        </w:rPr>
        <w:t>29.06.2017 года №245</w:t>
      </w:r>
      <w:r w:rsidR="003D3B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отделе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 </w:t>
      </w:r>
      <w:r w:rsidR="005F45AF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за использованием земель</w:t>
      </w:r>
      <w:r w:rsidR="003D3B78">
        <w:rPr>
          <w:rFonts w:ascii="Times New Roman" w:hAnsi="Times New Roman" w:cs="Times New Roman"/>
          <w:sz w:val="24"/>
          <w:szCs w:val="24"/>
        </w:rPr>
        <w:t xml:space="preserve"> в границах поселени</w:t>
      </w:r>
      <w:r w:rsidR="00FC2710">
        <w:rPr>
          <w:rFonts w:ascii="Times New Roman" w:hAnsi="Times New Roman" w:cs="Times New Roman"/>
          <w:sz w:val="24"/>
          <w:szCs w:val="24"/>
        </w:rPr>
        <w:t>й</w:t>
      </w:r>
      <w:r w:rsidR="005F45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</w:t>
      </w:r>
      <w:r w:rsidR="003D3B78">
        <w:rPr>
          <w:rFonts w:ascii="Times New Roman" w:hAnsi="Times New Roman" w:cs="Times New Roman"/>
          <w:sz w:val="24"/>
          <w:szCs w:val="24"/>
        </w:rPr>
        <w:t>знерский район» осуществляется о</w:t>
      </w:r>
      <w:r w:rsidR="005F45AF">
        <w:rPr>
          <w:rFonts w:ascii="Times New Roman" w:hAnsi="Times New Roman" w:cs="Times New Roman"/>
          <w:sz w:val="24"/>
          <w:szCs w:val="24"/>
        </w:rPr>
        <w:t xml:space="preserve">тделом по управлению и распоряжению земельными ресурсами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AF">
        <w:rPr>
          <w:rFonts w:ascii="Times New Roman" w:hAnsi="Times New Roman" w:cs="Times New Roman"/>
          <w:sz w:val="24"/>
          <w:szCs w:val="24"/>
        </w:rPr>
        <w:t xml:space="preserve">Управления имущественных и земельных отношений Администрации муниципального образования «Кизнерский район»  (далее – </w:t>
      </w:r>
      <w:r w:rsidR="00FC2710">
        <w:rPr>
          <w:rFonts w:ascii="Times New Roman" w:hAnsi="Times New Roman" w:cs="Times New Roman"/>
          <w:sz w:val="24"/>
          <w:szCs w:val="24"/>
        </w:rPr>
        <w:t>О</w:t>
      </w:r>
      <w:r w:rsidR="003D3B78">
        <w:rPr>
          <w:rFonts w:ascii="Times New Roman" w:hAnsi="Times New Roman" w:cs="Times New Roman"/>
          <w:sz w:val="24"/>
          <w:szCs w:val="24"/>
        </w:rPr>
        <w:t>тдел</w:t>
      </w:r>
      <w:r w:rsidR="005F45AF">
        <w:rPr>
          <w:rFonts w:ascii="Times New Roman" w:hAnsi="Times New Roman" w:cs="Times New Roman"/>
          <w:sz w:val="24"/>
          <w:szCs w:val="24"/>
        </w:rPr>
        <w:t>) в отношении юридических лиц независимо от их организационно- правовой формы</w:t>
      </w:r>
      <w:r w:rsidR="00AD79EF">
        <w:rPr>
          <w:rFonts w:ascii="Times New Roman" w:hAnsi="Times New Roman" w:cs="Times New Roman"/>
          <w:sz w:val="24"/>
          <w:szCs w:val="24"/>
        </w:rPr>
        <w:t>, индивидуальных п</w:t>
      </w:r>
      <w:r w:rsidR="003D3B78">
        <w:rPr>
          <w:rFonts w:ascii="Times New Roman" w:hAnsi="Times New Roman" w:cs="Times New Roman"/>
          <w:sz w:val="24"/>
          <w:szCs w:val="24"/>
        </w:rPr>
        <w:t>редпринимателей, физических лиц</w:t>
      </w:r>
      <w:r w:rsidR="00AD79EF">
        <w:rPr>
          <w:rFonts w:ascii="Times New Roman" w:hAnsi="Times New Roman" w:cs="Times New Roman"/>
          <w:sz w:val="24"/>
          <w:szCs w:val="24"/>
        </w:rPr>
        <w:t xml:space="preserve"> на предмет соблюдения ими обязательных требований</w:t>
      </w:r>
      <w:r w:rsidR="003D3B78">
        <w:rPr>
          <w:rFonts w:ascii="Times New Roman" w:hAnsi="Times New Roman" w:cs="Times New Roman"/>
          <w:sz w:val="24"/>
          <w:szCs w:val="24"/>
        </w:rPr>
        <w:t xml:space="preserve">, </w:t>
      </w:r>
      <w:r w:rsidR="00AD79E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3D3B78">
        <w:rPr>
          <w:rFonts w:ascii="Times New Roman" w:hAnsi="Times New Roman" w:cs="Times New Roman"/>
          <w:sz w:val="24"/>
          <w:szCs w:val="24"/>
        </w:rPr>
        <w:t>З</w:t>
      </w:r>
      <w:r w:rsidR="00AD79EF">
        <w:rPr>
          <w:rFonts w:ascii="Times New Roman" w:hAnsi="Times New Roman" w:cs="Times New Roman"/>
          <w:sz w:val="24"/>
          <w:szCs w:val="24"/>
        </w:rPr>
        <w:t>емельным кодексом</w:t>
      </w:r>
      <w:r w:rsidR="003D3B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79EF">
        <w:rPr>
          <w:rFonts w:ascii="Times New Roman" w:hAnsi="Times New Roman" w:cs="Times New Roman"/>
          <w:sz w:val="24"/>
          <w:szCs w:val="24"/>
        </w:rPr>
        <w:t>, федеральными законами, законами и правовыми актами Уд</w:t>
      </w:r>
      <w:r w:rsidR="003D3B78">
        <w:rPr>
          <w:rFonts w:ascii="Times New Roman" w:hAnsi="Times New Roman" w:cs="Times New Roman"/>
          <w:sz w:val="24"/>
          <w:szCs w:val="24"/>
        </w:rPr>
        <w:t>муртской Республики, нормативными</w:t>
      </w:r>
      <w:r w:rsidR="00AD79EF">
        <w:rPr>
          <w:rFonts w:ascii="Times New Roman" w:hAnsi="Times New Roman" w:cs="Times New Roman"/>
          <w:sz w:val="24"/>
          <w:szCs w:val="24"/>
        </w:rPr>
        <w:t xml:space="preserve"> правовыми актами Администрации муниципального</w:t>
      </w:r>
      <w:r w:rsidR="003D3B78">
        <w:rPr>
          <w:rFonts w:ascii="Times New Roman" w:hAnsi="Times New Roman" w:cs="Times New Roman"/>
          <w:sz w:val="24"/>
          <w:szCs w:val="24"/>
        </w:rPr>
        <w:t xml:space="preserve"> образования «Кизнерский район»</w:t>
      </w:r>
      <w:r w:rsidR="00AD79EF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FC2710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AD79EF">
        <w:rPr>
          <w:rFonts w:ascii="Times New Roman" w:hAnsi="Times New Roman" w:cs="Times New Roman"/>
          <w:sz w:val="24"/>
          <w:szCs w:val="24"/>
        </w:rPr>
        <w:t>, расположенных</w:t>
      </w:r>
      <w:r w:rsidR="00FC2710">
        <w:rPr>
          <w:rFonts w:ascii="Times New Roman" w:hAnsi="Times New Roman" w:cs="Times New Roman"/>
          <w:sz w:val="24"/>
          <w:szCs w:val="24"/>
        </w:rPr>
        <w:t xml:space="preserve"> в границах поселений</w:t>
      </w:r>
      <w:r w:rsidR="00AD7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район».</w:t>
      </w:r>
    </w:p>
    <w:p w:rsidR="005C68D4" w:rsidRDefault="005C68D4" w:rsidP="00AF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8D4" w:rsidRDefault="005C68D4" w:rsidP="004318B6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D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исполнение муниципальной функции по осуществлению муниципального</w:t>
      </w:r>
      <w:r w:rsidR="00E971AE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5C68D4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5C68D4" w:rsidRDefault="005C68D4" w:rsidP="005C68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68D4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3281">
        <w:rPr>
          <w:rFonts w:ascii="Times New Roman" w:hAnsi="Times New Roman" w:cs="Times New Roman"/>
          <w:sz w:val="24"/>
          <w:szCs w:val="24"/>
        </w:rPr>
        <w:t>функции осуществляется в соответствии с:</w:t>
      </w:r>
    </w:p>
    <w:p w:rsidR="005C68D4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C68D4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C68D4" w:rsidRPr="00813281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Кодексом об административных правонарушениях  Российской Федерации;</w:t>
      </w:r>
    </w:p>
    <w:p w:rsidR="005C68D4" w:rsidRPr="00813281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3281">
        <w:rPr>
          <w:rFonts w:ascii="Times New Roman" w:hAnsi="Times New Roman" w:cs="Times New Roman"/>
          <w:sz w:val="24"/>
          <w:szCs w:val="24"/>
        </w:rPr>
        <w:t xml:space="preserve">Земельным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13281">
        <w:rPr>
          <w:rFonts w:ascii="Times New Roman" w:hAnsi="Times New Roman" w:cs="Times New Roman"/>
          <w:sz w:val="24"/>
          <w:szCs w:val="24"/>
        </w:rPr>
        <w:t xml:space="preserve">Российской Федерации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281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5C68D4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28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hyperlink r:id="rId8" w:history="1"/>
      <w:r w:rsidRPr="00813281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281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2779" w:rsidRDefault="001C2779" w:rsidP="001C27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F05AEE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25.10.2001 № </w:t>
      </w:r>
      <w:r w:rsidR="00F05AEE">
        <w:rPr>
          <w:rFonts w:ascii="Times New Roman" w:hAnsi="Times New Roman" w:cs="Times New Roman"/>
          <w:sz w:val="24"/>
          <w:szCs w:val="24"/>
        </w:rPr>
        <w:t>137-ФЗ «О введении в действие Земельного кодекса РФ»;</w:t>
      </w:r>
    </w:p>
    <w:p w:rsidR="00E971AE" w:rsidRDefault="00E971AE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28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13281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28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1C2779" w:rsidRDefault="001C2779" w:rsidP="001C27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</w:t>
      </w:r>
      <w:r w:rsidRPr="00323A95">
        <w:rPr>
          <w:rFonts w:ascii="Times New Roman" w:hAnsi="Times New Roman" w:cs="Times New Roman"/>
          <w:sz w:val="24"/>
          <w:szCs w:val="24"/>
        </w:rPr>
        <w:t xml:space="preserve"> </w:t>
      </w:r>
      <w:r w:rsidRPr="0081328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F05AEE" w:rsidRDefault="00F05AEE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24.07.2007 №221-ФЗ  «О </w:t>
      </w:r>
      <w:r w:rsidR="00323A95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3A95" w:rsidRDefault="00F05AEE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2779">
        <w:rPr>
          <w:rFonts w:ascii="Times New Roman" w:hAnsi="Times New Roman" w:cs="Times New Roman"/>
          <w:sz w:val="24"/>
          <w:szCs w:val="24"/>
        </w:rPr>
        <w:t xml:space="preserve"> </w:t>
      </w:r>
      <w:r w:rsidR="00323A95">
        <w:rPr>
          <w:rFonts w:ascii="Times New Roman" w:hAnsi="Times New Roman" w:cs="Times New Roman"/>
          <w:sz w:val="24"/>
          <w:szCs w:val="24"/>
        </w:rPr>
        <w:t>Федеральным законом от 13.07.2015 №218-ФЗ «О государственной регистрации недвижимости»</w:t>
      </w:r>
      <w:r w:rsidR="001C2779">
        <w:rPr>
          <w:rFonts w:ascii="Times New Roman" w:hAnsi="Times New Roman" w:cs="Times New Roman"/>
          <w:sz w:val="24"/>
          <w:szCs w:val="24"/>
        </w:rPr>
        <w:t>;</w:t>
      </w:r>
    </w:p>
    <w:p w:rsidR="00F05AEE" w:rsidRDefault="00F05AEE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DB">
        <w:rPr>
          <w:rFonts w:ascii="Times New Roman" w:hAnsi="Times New Roman" w:cs="Times New Roman"/>
          <w:sz w:val="24"/>
          <w:szCs w:val="24"/>
        </w:rPr>
        <w:t xml:space="preserve"> П</w:t>
      </w:r>
      <w:r w:rsidR="00323A9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323A95" w:rsidRPr="0081328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30.06.2010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C2779" w:rsidRDefault="001C2779" w:rsidP="001C277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-</w:t>
      </w:r>
      <w:r w:rsidRPr="001C277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</w:t>
      </w:r>
      <w:r w:rsidRPr="00691860">
        <w:rPr>
          <w:rFonts w:ascii="Times New Roman" w:hAnsi="Times New Roman" w:cs="Times New Roman"/>
          <w:b w:val="0"/>
          <w:color w:val="auto"/>
        </w:rPr>
        <w:t>остановление</w:t>
      </w:r>
      <w:r>
        <w:rPr>
          <w:rFonts w:ascii="Times New Roman" w:hAnsi="Times New Roman" w:cs="Times New Roman"/>
          <w:b w:val="0"/>
          <w:color w:val="auto"/>
        </w:rPr>
        <w:t xml:space="preserve">м Правительства </w:t>
      </w:r>
      <w:r w:rsidRPr="00323A95">
        <w:rPr>
          <w:rFonts w:ascii="Times New Roman" w:hAnsi="Times New Roman" w:cs="Times New Roman"/>
          <w:b w:val="0"/>
        </w:rPr>
        <w:t>Российской Федерации</w:t>
      </w:r>
      <w:r w:rsidRPr="00691860">
        <w:rPr>
          <w:rFonts w:ascii="Times New Roman" w:hAnsi="Times New Roman" w:cs="Times New Roman"/>
          <w:b w:val="0"/>
          <w:color w:val="auto"/>
        </w:rPr>
        <w:t xml:space="preserve"> от 26 декабря 2014 г. N 1515</w:t>
      </w:r>
      <w:r w:rsidRPr="00691860">
        <w:rPr>
          <w:rFonts w:ascii="Times New Roman" w:hAnsi="Times New Roman" w:cs="Times New Roman"/>
          <w:b w:val="0"/>
          <w:color w:val="auto"/>
        </w:rPr>
        <w:br/>
        <w:t xml:space="preserve">"Об утверждении Правил взаимодействия федеральных органов исполнительной </w:t>
      </w:r>
      <w:r w:rsidRPr="00691860">
        <w:rPr>
          <w:rFonts w:ascii="Times New Roman" w:hAnsi="Times New Roman" w:cs="Times New Roman"/>
          <w:b w:val="0"/>
          <w:color w:val="auto"/>
        </w:rPr>
        <w:lastRenderedPageBreak/>
        <w:t>власти, осуществляющих государственный земельный надзор, с органами, осуществляющими муниципальный земельный контроль"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5C68D4" w:rsidRDefault="005C68D4" w:rsidP="00A86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5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23A95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="00323A95" w:rsidRPr="0081328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13281">
        <w:rPr>
          <w:rFonts w:ascii="Times New Roman" w:hAnsi="Times New Roman" w:cs="Times New Roman"/>
          <w:sz w:val="24"/>
          <w:szCs w:val="24"/>
        </w:rPr>
        <w:t xml:space="preserve"> от 30.04.2009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281">
        <w:rPr>
          <w:rFonts w:ascii="Times New Roman" w:hAnsi="Times New Roman" w:cs="Times New Roman"/>
          <w:sz w:val="24"/>
          <w:szCs w:val="24"/>
        </w:rPr>
        <w:t xml:space="preserve"> 141 </w:t>
      </w:r>
      <w:r w:rsidR="00CD7B83">
        <w:rPr>
          <w:rFonts w:ascii="Times New Roman" w:hAnsi="Times New Roman" w:cs="Times New Roman"/>
          <w:sz w:val="24"/>
          <w:szCs w:val="24"/>
        </w:rPr>
        <w:t xml:space="preserve">    </w:t>
      </w:r>
      <w:r w:rsidR="00E971AE">
        <w:rPr>
          <w:rFonts w:ascii="Times New Roman" w:hAnsi="Times New Roman" w:cs="Times New Roman"/>
          <w:sz w:val="24"/>
          <w:szCs w:val="24"/>
        </w:rPr>
        <w:t xml:space="preserve">  </w:t>
      </w:r>
      <w:r w:rsidRPr="00813281">
        <w:rPr>
          <w:rFonts w:ascii="Times New Roman" w:hAnsi="Times New Roman" w:cs="Times New Roman"/>
          <w:sz w:val="24"/>
          <w:szCs w:val="24"/>
        </w:rPr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B53E2" w:rsidRPr="005B53E2" w:rsidRDefault="005B53E2" w:rsidP="005B53E2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B53E2">
        <w:rPr>
          <w:rFonts w:ascii="Times New Roman" w:hAnsi="Times New Roman" w:cs="Times New Roman"/>
          <w:b w:val="0"/>
          <w:color w:val="auto"/>
        </w:rPr>
        <w:t>-</w:t>
      </w:r>
      <w:r w:rsidR="001C2779">
        <w:rPr>
          <w:rFonts w:ascii="Times New Roman" w:hAnsi="Times New Roman" w:cs="Times New Roman"/>
          <w:b w:val="0"/>
          <w:color w:val="auto"/>
        </w:rPr>
        <w:t xml:space="preserve"> </w:t>
      </w:r>
      <w:r w:rsidRPr="005B53E2">
        <w:rPr>
          <w:rFonts w:ascii="Times New Roman" w:hAnsi="Times New Roman" w:cs="Times New Roman"/>
          <w:b w:val="0"/>
          <w:color w:val="auto"/>
        </w:rPr>
        <w:t>Закон</w:t>
      </w:r>
      <w:r w:rsidR="00CD7B83">
        <w:rPr>
          <w:rFonts w:ascii="Times New Roman" w:hAnsi="Times New Roman" w:cs="Times New Roman"/>
          <w:b w:val="0"/>
          <w:color w:val="auto"/>
        </w:rPr>
        <w:t>ом</w:t>
      </w:r>
      <w:r w:rsidRPr="005B53E2">
        <w:rPr>
          <w:rFonts w:ascii="Times New Roman" w:hAnsi="Times New Roman" w:cs="Times New Roman"/>
          <w:b w:val="0"/>
          <w:color w:val="auto"/>
        </w:rPr>
        <w:t xml:space="preserve"> Удмуртской Республики от 22 февраля 2017 г. N 5-РЗ</w:t>
      </w:r>
      <w:r w:rsidRPr="005B53E2">
        <w:rPr>
          <w:rFonts w:ascii="Times New Roman" w:hAnsi="Times New Roman" w:cs="Times New Roman"/>
          <w:b w:val="0"/>
          <w:color w:val="auto"/>
        </w:rPr>
        <w:br/>
        <w:t>"О внесении изменений в отдельные законы Удмуртской Республики"</w:t>
      </w:r>
      <w:r w:rsidR="001C2779">
        <w:rPr>
          <w:rFonts w:ascii="Times New Roman" w:hAnsi="Times New Roman" w:cs="Times New Roman"/>
          <w:b w:val="0"/>
          <w:color w:val="auto"/>
        </w:rPr>
        <w:t>;</w:t>
      </w:r>
    </w:p>
    <w:p w:rsidR="00D045C6" w:rsidRDefault="00D045C6" w:rsidP="005B53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DB">
        <w:rPr>
          <w:rFonts w:ascii="Times New Roman" w:hAnsi="Times New Roman" w:cs="Times New Roman"/>
          <w:sz w:val="24"/>
          <w:szCs w:val="24"/>
        </w:rPr>
        <w:t>П</w:t>
      </w:r>
      <w:r w:rsidR="00323A95">
        <w:rPr>
          <w:rFonts w:ascii="Times New Roman" w:hAnsi="Times New Roman" w:cs="Times New Roman"/>
          <w:sz w:val="24"/>
          <w:szCs w:val="24"/>
        </w:rPr>
        <w:t>остановлением Правительства Удмуртской Республики</w:t>
      </w:r>
      <w:r w:rsidR="00691860">
        <w:rPr>
          <w:rFonts w:ascii="Times New Roman" w:hAnsi="Times New Roman" w:cs="Times New Roman"/>
          <w:sz w:val="24"/>
          <w:szCs w:val="24"/>
        </w:rPr>
        <w:t xml:space="preserve"> от 21.01.2013 №22 </w:t>
      </w:r>
      <w:r w:rsidR="00E971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1860">
        <w:rPr>
          <w:rFonts w:ascii="Times New Roman" w:hAnsi="Times New Roman" w:cs="Times New Roman"/>
          <w:sz w:val="24"/>
          <w:szCs w:val="24"/>
        </w:rPr>
        <w:t>«О порядке разработки и утверждения  административных регламентов исполнения муниципальных функций по осуществлению муниципального контроля в соответствующих сферах деятельности»;</w:t>
      </w:r>
    </w:p>
    <w:p w:rsidR="00AF44DB" w:rsidRDefault="00AF44DB" w:rsidP="005B53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A9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24.08.2015 №418 «Об утверждении Положения о муниципальном земельном контроле»;</w:t>
      </w:r>
    </w:p>
    <w:p w:rsidR="005C68D4" w:rsidRDefault="005C68D4" w:rsidP="005B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3E2">
        <w:rPr>
          <w:rFonts w:ascii="Times New Roman" w:hAnsi="Times New Roman" w:cs="Times New Roman"/>
          <w:sz w:val="24"/>
          <w:szCs w:val="24"/>
        </w:rPr>
        <w:t xml:space="preserve"> </w:t>
      </w:r>
      <w:r w:rsidRPr="00433EF1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«Кизнерский район</w:t>
      </w:r>
      <w:r w:rsidR="00E25BA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23A95" w:rsidRDefault="00323A95" w:rsidP="005B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об Управлении имущественных и земельных отношений Администрации муниципального образования «Кизнерский район»;</w:t>
      </w:r>
    </w:p>
    <w:p w:rsidR="00E25BAB" w:rsidRDefault="00E25BAB" w:rsidP="005B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Положением об о</w:t>
      </w:r>
      <w:r>
        <w:rPr>
          <w:rFonts w:ascii="Times New Roman" w:hAnsi="Times New Roman" w:cs="Times New Roman"/>
          <w:sz w:val="24"/>
          <w:szCs w:val="24"/>
        </w:rPr>
        <w:t>тделе по управлению и распоряжению земельными ресурсами</w:t>
      </w:r>
      <w:r w:rsidR="00E971AE">
        <w:rPr>
          <w:rFonts w:ascii="Times New Roman" w:hAnsi="Times New Roman" w:cs="Times New Roman"/>
          <w:sz w:val="24"/>
          <w:szCs w:val="24"/>
        </w:rPr>
        <w:t xml:space="preserve"> </w:t>
      </w:r>
      <w:r w:rsidR="00E971AE">
        <w:rPr>
          <w:rFonts w:ascii="Times New Roman" w:eastAsia="Times New Roman" w:hAnsi="Times New Roman" w:cs="Times New Roman"/>
          <w:sz w:val="24"/>
          <w:szCs w:val="24"/>
        </w:rPr>
        <w:t>Управления имущественных и земельных отношений Администрации муниципального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BAB" w:rsidRDefault="00E25BAB" w:rsidP="005B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5C68D4" w:rsidRPr="00813281" w:rsidRDefault="00F05AEE" w:rsidP="005B53E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8" w:rsidRPr="007651E9" w:rsidRDefault="00C87F18" w:rsidP="004318B6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43"/>
      <w:bookmarkStart w:id="4" w:name="Par46"/>
      <w:bookmarkStart w:id="5" w:name="Par74"/>
      <w:bookmarkEnd w:id="3"/>
      <w:bookmarkEnd w:id="4"/>
      <w:bookmarkEnd w:id="5"/>
      <w:r w:rsidRPr="007651E9">
        <w:rPr>
          <w:rFonts w:ascii="Times New Roman" w:hAnsi="Times New Roman" w:cs="Times New Roman"/>
          <w:b/>
          <w:sz w:val="24"/>
          <w:szCs w:val="24"/>
        </w:rPr>
        <w:t>Предмет муниципального</w:t>
      </w:r>
      <w:r w:rsidR="00E971AE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7651E9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7F1EF8" w:rsidRPr="007F1EF8" w:rsidRDefault="007F1EF8" w:rsidP="007F1E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45D7E" w:rsidRDefault="00245D7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779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C87F18" w:rsidRPr="00245D7E">
        <w:rPr>
          <w:rFonts w:ascii="Times New Roman" w:hAnsi="Times New Roman" w:cs="Times New Roman"/>
          <w:sz w:val="24"/>
          <w:szCs w:val="24"/>
        </w:rPr>
        <w:t>муниципального земельного контроля является</w:t>
      </w:r>
      <w:r w:rsidR="007F1EF8" w:rsidRPr="00245D7E">
        <w:rPr>
          <w:rFonts w:ascii="Times New Roman" w:hAnsi="Times New Roman" w:cs="Times New Roman"/>
          <w:sz w:val="24"/>
          <w:szCs w:val="24"/>
        </w:rPr>
        <w:t xml:space="preserve"> </w:t>
      </w:r>
      <w:r w:rsidR="008C1CBB" w:rsidRPr="00245D7E">
        <w:rPr>
          <w:rFonts w:ascii="Times New Roman" w:hAnsi="Times New Roman" w:cs="Times New Roman"/>
          <w:sz w:val="24"/>
          <w:szCs w:val="24"/>
        </w:rPr>
        <w:t>контроль за соблюдением требований</w:t>
      </w:r>
      <w:r w:rsidR="001C2779" w:rsidRPr="001C2779">
        <w:rPr>
          <w:rFonts w:ascii="Times New Roman" w:hAnsi="Times New Roman" w:cs="Times New Roman"/>
          <w:sz w:val="24"/>
          <w:szCs w:val="24"/>
        </w:rPr>
        <w:t xml:space="preserve"> </w:t>
      </w:r>
      <w:r w:rsidR="008A6577">
        <w:rPr>
          <w:rFonts w:ascii="Times New Roman" w:hAnsi="Times New Roman" w:cs="Times New Roman"/>
          <w:sz w:val="24"/>
          <w:szCs w:val="24"/>
        </w:rPr>
        <w:t>субъектами земельного контроля</w:t>
      </w:r>
      <w:r w:rsidR="008C1CBB" w:rsidRPr="00245D7E">
        <w:rPr>
          <w:rFonts w:ascii="Times New Roman" w:hAnsi="Times New Roman" w:cs="Times New Roman"/>
          <w:sz w:val="24"/>
          <w:szCs w:val="24"/>
        </w:rPr>
        <w:t>, установленных федеральными законами, нормативными правовыми актами Удмуртской Республики, нормативными правовыми актами муниципального образования «Кизнерский район»</w:t>
      </w:r>
      <w:r w:rsidRPr="00245D7E">
        <w:rPr>
          <w:rFonts w:ascii="Times New Roman" w:hAnsi="Times New Roman" w:cs="Times New Roman"/>
          <w:sz w:val="24"/>
          <w:szCs w:val="24"/>
        </w:rPr>
        <w:t xml:space="preserve"> при использовании</w:t>
      </w:r>
      <w:r w:rsidR="005B53E2">
        <w:rPr>
          <w:rFonts w:ascii="Times New Roman" w:hAnsi="Times New Roman" w:cs="Times New Roman"/>
          <w:sz w:val="24"/>
          <w:szCs w:val="24"/>
        </w:rPr>
        <w:t xml:space="preserve"> земельных участков, в том числе</w:t>
      </w:r>
      <w:r w:rsidRPr="00245D7E">
        <w:rPr>
          <w:rFonts w:ascii="Times New Roman" w:hAnsi="Times New Roman" w:cs="Times New Roman"/>
          <w:sz w:val="24"/>
          <w:szCs w:val="24"/>
        </w:rPr>
        <w:t>:</w:t>
      </w:r>
    </w:p>
    <w:p w:rsidR="007651E9" w:rsidRDefault="005B53E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79">
        <w:rPr>
          <w:rFonts w:ascii="Times New Roman" w:hAnsi="Times New Roman" w:cs="Times New Roman"/>
          <w:sz w:val="24"/>
          <w:szCs w:val="24"/>
        </w:rPr>
        <w:t xml:space="preserve">использовании земельных участков </w:t>
      </w:r>
      <w:r w:rsidR="000825BA">
        <w:rPr>
          <w:rFonts w:ascii="Times New Roman" w:hAnsi="Times New Roman" w:cs="Times New Roman"/>
          <w:sz w:val="24"/>
          <w:szCs w:val="24"/>
        </w:rPr>
        <w:t xml:space="preserve"> </w:t>
      </w:r>
      <w:r w:rsidR="009B2902">
        <w:rPr>
          <w:rFonts w:ascii="Times New Roman" w:hAnsi="Times New Roman" w:cs="Times New Roman"/>
          <w:sz w:val="24"/>
          <w:szCs w:val="24"/>
        </w:rPr>
        <w:t>в соответствии с их принадлежностью к той или иной категории земель и (или) разрешенным использованием</w:t>
      </w:r>
      <w:r w:rsidR="00F60503">
        <w:rPr>
          <w:rFonts w:ascii="Times New Roman" w:hAnsi="Times New Roman" w:cs="Times New Roman"/>
          <w:sz w:val="24"/>
          <w:szCs w:val="24"/>
        </w:rPr>
        <w:t>, выполнению обязанностей по приведению земель в состояние, пригодное для использования по целевому назначени</w:t>
      </w:r>
      <w:r w:rsidR="007651E9">
        <w:rPr>
          <w:rFonts w:ascii="Times New Roman" w:hAnsi="Times New Roman" w:cs="Times New Roman"/>
          <w:sz w:val="24"/>
          <w:szCs w:val="24"/>
        </w:rPr>
        <w:t>ю;</w:t>
      </w:r>
      <w:r w:rsidR="000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BA" w:rsidRDefault="005B53E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r w:rsidR="000825BA">
        <w:rPr>
          <w:rFonts w:ascii="Times New Roman" w:hAnsi="Times New Roman" w:cs="Times New Roman"/>
          <w:sz w:val="24"/>
          <w:szCs w:val="24"/>
        </w:rPr>
        <w:t xml:space="preserve"> земельных участков, самовольно занятых или используемых без документов, удостоверяющих права на землю, оформленных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0825BA">
        <w:rPr>
          <w:rFonts w:ascii="Times New Roman" w:hAnsi="Times New Roman" w:cs="Times New Roman"/>
          <w:sz w:val="24"/>
          <w:szCs w:val="24"/>
        </w:rPr>
        <w:t>;</w:t>
      </w:r>
    </w:p>
    <w:p w:rsidR="00AF6CBB" w:rsidRDefault="005B53E2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CBB">
        <w:rPr>
          <w:rFonts w:ascii="Times New Roman" w:hAnsi="Times New Roman" w:cs="Times New Roman"/>
          <w:sz w:val="24"/>
          <w:szCs w:val="24"/>
        </w:rPr>
        <w:t xml:space="preserve">предупреждение, выявление и принятие мер к устранению нарушений земельного законодательства, </w:t>
      </w:r>
      <w:r w:rsidR="00AF6CBB" w:rsidRPr="00AF6CBB">
        <w:rPr>
          <w:rFonts w:ascii="Times New Roman" w:hAnsi="Times New Roman" w:cs="Times New Roman"/>
          <w:sz w:val="24"/>
          <w:szCs w:val="24"/>
        </w:rPr>
        <w:t>за которые законодательством Российской Федерации преду</w:t>
      </w:r>
      <w:r>
        <w:rPr>
          <w:rFonts w:ascii="Times New Roman" w:hAnsi="Times New Roman" w:cs="Times New Roman"/>
          <w:sz w:val="24"/>
          <w:szCs w:val="24"/>
        </w:rPr>
        <w:t>смотрена административная и уголовная</w:t>
      </w:r>
      <w:r w:rsidR="00AF6CBB" w:rsidRPr="00AF6CBB">
        <w:rPr>
          <w:rFonts w:ascii="Times New Roman" w:hAnsi="Times New Roman" w:cs="Times New Roman"/>
          <w:sz w:val="24"/>
          <w:szCs w:val="24"/>
        </w:rPr>
        <w:t xml:space="preserve"> ответств</w:t>
      </w:r>
      <w:r w:rsidR="00AF6CBB">
        <w:rPr>
          <w:rFonts w:ascii="Times New Roman" w:hAnsi="Times New Roman" w:cs="Times New Roman"/>
          <w:sz w:val="24"/>
          <w:szCs w:val="24"/>
        </w:rPr>
        <w:t>енность;</w:t>
      </w:r>
    </w:p>
    <w:p w:rsidR="0060647A" w:rsidRDefault="005B53E2" w:rsidP="00A86E4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47A">
        <w:rPr>
          <w:rFonts w:ascii="Times New Roman" w:hAnsi="Times New Roman" w:cs="Times New Roman"/>
          <w:sz w:val="24"/>
          <w:szCs w:val="24"/>
        </w:rPr>
        <w:t>своевременность возврата земель, предоставляемых во временное пользование;</w:t>
      </w:r>
    </w:p>
    <w:p w:rsidR="0060647A" w:rsidRDefault="009B2902" w:rsidP="00A86E4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47A">
        <w:rPr>
          <w:rFonts w:ascii="Times New Roman" w:hAnsi="Times New Roman" w:cs="Times New Roman"/>
          <w:sz w:val="24"/>
          <w:szCs w:val="24"/>
        </w:rPr>
        <w:t>контроль 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лицами, уполномоченными на осуществление муниципального земельного контроля.</w:t>
      </w:r>
    </w:p>
    <w:p w:rsidR="0060647A" w:rsidRDefault="0060647A" w:rsidP="00A86E4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земельный контроль осуществляется посредством организации </w:t>
      </w:r>
      <w:r w:rsidR="0083394C">
        <w:rPr>
          <w:rFonts w:ascii="Times New Roman" w:hAnsi="Times New Roman" w:cs="Times New Roman"/>
          <w:sz w:val="24"/>
          <w:szCs w:val="24"/>
        </w:rPr>
        <w:t xml:space="preserve">и проведения плановых и внеплановых проверок в отношении юридических лиц, индивидуальных предпринимателей и граждан при использовании ими </w:t>
      </w:r>
      <w:r w:rsidR="007651E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3394C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914716">
        <w:rPr>
          <w:rFonts w:ascii="Times New Roman" w:hAnsi="Times New Roman" w:cs="Times New Roman"/>
          <w:sz w:val="24"/>
          <w:szCs w:val="24"/>
        </w:rPr>
        <w:t xml:space="preserve"> в границах поселений</w:t>
      </w:r>
      <w:r w:rsidR="008339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район», принятия предусмотренных законодательством Российской Федерации</w:t>
      </w:r>
      <w:r w:rsidR="008F6249">
        <w:rPr>
          <w:rFonts w:ascii="Times New Roman" w:hAnsi="Times New Roman" w:cs="Times New Roman"/>
          <w:sz w:val="24"/>
          <w:szCs w:val="24"/>
        </w:rPr>
        <w:t xml:space="preserve"> мер по пресечению и (или) устранению по</w:t>
      </w:r>
      <w:r w:rsidR="00914716">
        <w:rPr>
          <w:rFonts w:ascii="Times New Roman" w:hAnsi="Times New Roman" w:cs="Times New Roman"/>
          <w:sz w:val="24"/>
          <w:szCs w:val="24"/>
        </w:rPr>
        <w:t>следствий выявленных нарушений.</w:t>
      </w:r>
    </w:p>
    <w:p w:rsidR="0060647A" w:rsidRPr="00AF6CBB" w:rsidRDefault="0060647A" w:rsidP="0038380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7651E9" w:rsidRDefault="007651E9" w:rsidP="007651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77"/>
      <w:bookmarkEnd w:id="6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18B6">
        <w:rPr>
          <w:rFonts w:ascii="Times New Roman" w:hAnsi="Times New Roman" w:cs="Times New Roman"/>
          <w:b/>
          <w:sz w:val="24"/>
          <w:szCs w:val="24"/>
        </w:rPr>
        <w:t>6</w:t>
      </w:r>
      <w:r w:rsidR="00C87F18" w:rsidRPr="007651E9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должностных лиц </w:t>
      </w:r>
      <w:r w:rsidRPr="007651E9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8F6249" w:rsidRPr="007651E9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земельного</w:t>
      </w:r>
      <w:r w:rsidR="00C87F18" w:rsidRPr="007651E9">
        <w:rPr>
          <w:rFonts w:ascii="Times New Roman" w:hAnsi="Times New Roman" w:cs="Times New Roman"/>
          <w:b/>
          <w:sz w:val="24"/>
          <w:szCs w:val="24"/>
        </w:rPr>
        <w:t xml:space="preserve">  контроля</w:t>
      </w:r>
    </w:p>
    <w:p w:rsidR="00C87F18" w:rsidRPr="0009268E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6D75" w:rsidRPr="00D06D75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D75">
        <w:rPr>
          <w:rFonts w:ascii="Times New Roman" w:hAnsi="Times New Roman" w:cs="Times New Roman"/>
          <w:sz w:val="24"/>
          <w:szCs w:val="24"/>
        </w:rPr>
        <w:t xml:space="preserve"> </w:t>
      </w:r>
      <w:r w:rsidR="00D06D75">
        <w:rPr>
          <w:rFonts w:ascii="Times New Roman" w:hAnsi="Times New Roman" w:cs="Times New Roman"/>
          <w:sz w:val="24"/>
          <w:szCs w:val="24"/>
        </w:rPr>
        <w:t>Д</w:t>
      </w:r>
      <w:r w:rsidR="00914716">
        <w:rPr>
          <w:rFonts w:ascii="Times New Roman" w:hAnsi="Times New Roman" w:cs="Times New Roman"/>
          <w:sz w:val="24"/>
          <w:szCs w:val="24"/>
        </w:rPr>
        <w:t>олжностными</w:t>
      </w:r>
      <w:r w:rsidR="00D06D75" w:rsidRPr="00D06D75">
        <w:rPr>
          <w:rFonts w:ascii="Times New Roman" w:hAnsi="Times New Roman" w:cs="Times New Roman"/>
          <w:sz w:val="24"/>
          <w:szCs w:val="24"/>
        </w:rPr>
        <w:t xml:space="preserve"> лиц</w:t>
      </w:r>
      <w:r w:rsidR="00914716">
        <w:rPr>
          <w:rFonts w:ascii="Times New Roman" w:hAnsi="Times New Roman" w:cs="Times New Roman"/>
          <w:sz w:val="24"/>
          <w:szCs w:val="24"/>
        </w:rPr>
        <w:t>ами, уполномоченными</w:t>
      </w:r>
      <w:r w:rsidR="00D06D75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земельного контроля на территории муниципального образования «Кизнерский район», являются сотрудники</w:t>
      </w:r>
      <w:r w:rsidR="00914716">
        <w:rPr>
          <w:rFonts w:ascii="Times New Roman" w:hAnsi="Times New Roman" w:cs="Times New Roman"/>
          <w:sz w:val="24"/>
          <w:szCs w:val="24"/>
        </w:rPr>
        <w:t xml:space="preserve"> О</w:t>
      </w:r>
      <w:r w:rsidR="00D06D75">
        <w:rPr>
          <w:rFonts w:ascii="Times New Roman" w:hAnsi="Times New Roman" w:cs="Times New Roman"/>
          <w:sz w:val="24"/>
          <w:szCs w:val="24"/>
        </w:rPr>
        <w:t>тдела в соответствии с обязанностями определенными должностной инструкцией (далее – должностные лица)</w:t>
      </w:r>
      <w:r w:rsidR="00673A6C">
        <w:rPr>
          <w:rFonts w:ascii="Times New Roman" w:hAnsi="Times New Roman" w:cs="Times New Roman"/>
          <w:sz w:val="24"/>
          <w:szCs w:val="24"/>
        </w:rPr>
        <w:t>.</w:t>
      </w:r>
    </w:p>
    <w:p w:rsidR="00C87F18" w:rsidRPr="00D06D75" w:rsidRDefault="00914716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Должностные</w:t>
      </w:r>
      <w:r w:rsidR="00D06D7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6D7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земельного контроля</w:t>
      </w:r>
      <w:r w:rsidR="00C87F18" w:rsidRPr="00D06D7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06D75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- </w:t>
      </w:r>
      <w:r w:rsidR="00D06D75">
        <w:rPr>
          <w:rFonts w:ascii="Times New Roman" w:hAnsi="Times New Roman" w:cs="Times New Roman"/>
          <w:sz w:val="24"/>
          <w:szCs w:val="24"/>
        </w:rPr>
        <w:t xml:space="preserve">осуществлять плановые </w:t>
      </w:r>
      <w:r w:rsidR="00914716">
        <w:rPr>
          <w:rFonts w:ascii="Times New Roman" w:hAnsi="Times New Roman" w:cs="Times New Roman"/>
          <w:sz w:val="24"/>
          <w:szCs w:val="24"/>
        </w:rPr>
        <w:t>(рейдовые) осмотры, обследование</w:t>
      </w:r>
      <w:r w:rsidR="00D06D75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7651E9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D06D75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7651E9">
        <w:rPr>
          <w:rFonts w:ascii="Times New Roman" w:hAnsi="Times New Roman" w:cs="Times New Roman"/>
          <w:sz w:val="24"/>
          <w:szCs w:val="24"/>
        </w:rPr>
        <w:t xml:space="preserve"> в </w:t>
      </w:r>
      <w:r w:rsidR="00914716">
        <w:rPr>
          <w:rFonts w:ascii="Times New Roman" w:hAnsi="Times New Roman" w:cs="Times New Roman"/>
          <w:sz w:val="24"/>
          <w:szCs w:val="24"/>
        </w:rPr>
        <w:t>границах поселений</w:t>
      </w:r>
      <w:r w:rsidR="00D06D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="00994079">
        <w:rPr>
          <w:rFonts w:ascii="Times New Roman" w:hAnsi="Times New Roman" w:cs="Times New Roman"/>
          <w:sz w:val="24"/>
          <w:szCs w:val="24"/>
        </w:rPr>
        <w:t>, плановые и внеплановые проверки соблюдения требований земельного законодательства;</w:t>
      </w:r>
    </w:p>
    <w:p w:rsidR="005E3BDA" w:rsidRDefault="00994079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</w:t>
      </w:r>
      <w:r w:rsidR="005E3BDA">
        <w:rPr>
          <w:rFonts w:ascii="Times New Roman" w:hAnsi="Times New Roman" w:cs="Times New Roman"/>
          <w:sz w:val="24"/>
          <w:szCs w:val="24"/>
        </w:rPr>
        <w:t xml:space="preserve"> </w:t>
      </w:r>
      <w:r w:rsidR="005E3BDA" w:rsidRPr="005E3BDA">
        <w:rPr>
          <w:rFonts w:ascii="Times New Roman" w:hAnsi="Times New Roman" w:cs="Times New Roman"/>
          <w:sz w:val="24"/>
          <w:szCs w:val="24"/>
        </w:rPr>
        <w:t>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5E3BDA" w:rsidRDefault="005E3BDA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5E3BDA">
        <w:rPr>
          <w:rFonts w:ascii="Times New Roman" w:hAnsi="Times New Roman" w:cs="Times New Roman"/>
          <w:sz w:val="24"/>
          <w:szCs w:val="24"/>
        </w:rPr>
        <w:t xml:space="preserve"> по предъявлению служебного удостоверения </w:t>
      </w:r>
      <w:r w:rsidR="007651E9">
        <w:rPr>
          <w:rFonts w:ascii="Times New Roman" w:hAnsi="Times New Roman" w:cs="Times New Roman"/>
          <w:sz w:val="24"/>
          <w:szCs w:val="24"/>
        </w:rPr>
        <w:t xml:space="preserve">и копии </w:t>
      </w:r>
      <w:r w:rsidRPr="005E3BDA">
        <w:rPr>
          <w:rFonts w:ascii="Times New Roman" w:hAnsi="Times New Roman" w:cs="Times New Roman"/>
          <w:sz w:val="24"/>
          <w:szCs w:val="24"/>
        </w:rPr>
        <w:t>распоряжения</w:t>
      </w:r>
      <w:r w:rsidR="007651E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«Кизнерский район»</w:t>
      </w:r>
      <w:r w:rsidRPr="005E3BDA">
        <w:rPr>
          <w:rFonts w:ascii="Times New Roman" w:hAnsi="Times New Roman" w:cs="Times New Roman"/>
          <w:sz w:val="24"/>
          <w:szCs w:val="24"/>
        </w:rPr>
        <w:t xml:space="preserve">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</w:t>
      </w:r>
      <w:r w:rsidR="00C21E6E">
        <w:rPr>
          <w:rFonts w:ascii="Times New Roman" w:hAnsi="Times New Roman" w:cs="Times New Roman"/>
          <w:sz w:val="24"/>
          <w:szCs w:val="24"/>
        </w:rPr>
        <w:t xml:space="preserve">тривать такие земельные участки </w:t>
      </w:r>
      <w:r w:rsidRPr="005E3BD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C21E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3BDA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C21E6E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BDA" w:rsidRDefault="005E3BDA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в</w:t>
      </w:r>
      <w:r w:rsidR="00C21E6E">
        <w:rPr>
          <w:rFonts w:ascii="Times New Roman" w:hAnsi="Times New Roman" w:cs="Times New Roman"/>
          <w:sz w:val="24"/>
          <w:szCs w:val="24"/>
        </w:rPr>
        <w:t xml:space="preserve"> </w:t>
      </w:r>
      <w:r w:rsidR="00ED2E72">
        <w:rPr>
          <w:rFonts w:ascii="Times New Roman" w:hAnsi="Times New Roman" w:cs="Times New Roman"/>
          <w:sz w:val="24"/>
          <w:szCs w:val="24"/>
        </w:rPr>
        <w:t>соответствующие органы</w:t>
      </w:r>
      <w:r w:rsidR="00C2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70179E">
        <w:rPr>
          <w:rFonts w:ascii="Times New Roman" w:hAnsi="Times New Roman" w:cs="Times New Roman"/>
          <w:sz w:val="24"/>
          <w:szCs w:val="24"/>
        </w:rPr>
        <w:t>по фактам выявленных</w:t>
      </w:r>
      <w:r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законодательства для решения вопроса о привлечении виновных лиц к административной </w:t>
      </w:r>
      <w:r w:rsidRPr="00ED2E72">
        <w:rPr>
          <w:rFonts w:ascii="Times New Roman" w:hAnsi="Times New Roman" w:cs="Times New Roman"/>
          <w:sz w:val="24"/>
          <w:szCs w:val="24"/>
        </w:rPr>
        <w:t>и</w:t>
      </w:r>
      <w:r w:rsidR="008F343F" w:rsidRPr="00ED2E72">
        <w:rPr>
          <w:rFonts w:ascii="Times New Roman" w:hAnsi="Times New Roman" w:cs="Times New Roman"/>
          <w:sz w:val="24"/>
          <w:szCs w:val="24"/>
        </w:rPr>
        <w:t>ли</w:t>
      </w:r>
      <w:r w:rsidRPr="00ED2E72">
        <w:rPr>
          <w:rFonts w:ascii="Times New Roman" w:hAnsi="Times New Roman" w:cs="Times New Roman"/>
          <w:sz w:val="24"/>
          <w:szCs w:val="24"/>
        </w:rPr>
        <w:t xml:space="preserve"> </w:t>
      </w:r>
      <w:r w:rsidR="00ED2E72" w:rsidRPr="00ED2E72">
        <w:rPr>
          <w:rFonts w:ascii="Times New Roman" w:hAnsi="Times New Roman" w:cs="Times New Roman"/>
          <w:sz w:val="24"/>
          <w:szCs w:val="24"/>
        </w:rPr>
        <w:t>уголовной</w:t>
      </w:r>
      <w:r w:rsidRPr="00ED2E72">
        <w:rPr>
          <w:rFonts w:ascii="Times New Roman" w:hAnsi="Times New Roman" w:cs="Times New Roman"/>
          <w:sz w:val="24"/>
          <w:szCs w:val="24"/>
        </w:rPr>
        <w:t xml:space="preserve"> </w:t>
      </w:r>
      <w:r w:rsidR="008F343F" w:rsidRPr="00ED2E72">
        <w:rPr>
          <w:rFonts w:ascii="Times New Roman" w:hAnsi="Times New Roman" w:cs="Times New Roman"/>
          <w:sz w:val="24"/>
          <w:szCs w:val="24"/>
        </w:rPr>
        <w:t>ответственности</w:t>
      </w:r>
      <w:r w:rsidR="008F343F">
        <w:rPr>
          <w:rFonts w:ascii="Times New Roman" w:hAnsi="Times New Roman" w:cs="Times New Roman"/>
          <w:sz w:val="24"/>
          <w:szCs w:val="24"/>
        </w:rPr>
        <w:t xml:space="preserve"> предусмотренной законодательством Российской Федерации;</w:t>
      </w:r>
    </w:p>
    <w:p w:rsidR="008F343F" w:rsidRDefault="008F343F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</w:t>
      </w:r>
      <w:r w:rsidR="00A5627F">
        <w:rPr>
          <w:rFonts w:ascii="Times New Roman" w:hAnsi="Times New Roman" w:cs="Times New Roman"/>
          <w:sz w:val="24"/>
          <w:szCs w:val="24"/>
        </w:rPr>
        <w:t>ультатам проведенных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составлять акты проверок, акты плановых (рейдовых) осмотров, обследований земельных</w:t>
      </w:r>
      <w:r w:rsidR="00A5627F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</w:t>
      </w:r>
      <w:r w:rsidR="00673A6C">
        <w:rPr>
          <w:rFonts w:ascii="Times New Roman" w:hAnsi="Times New Roman" w:cs="Times New Roman"/>
          <w:sz w:val="24"/>
          <w:szCs w:val="24"/>
        </w:rPr>
        <w:t xml:space="preserve">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="0070179E">
        <w:rPr>
          <w:rFonts w:ascii="Times New Roman" w:hAnsi="Times New Roman" w:cs="Times New Roman"/>
          <w:sz w:val="24"/>
          <w:szCs w:val="24"/>
        </w:rPr>
        <w:t>;</w:t>
      </w:r>
    </w:p>
    <w:p w:rsidR="008F343F" w:rsidRDefault="008F343F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43F">
        <w:rPr>
          <w:rFonts w:ascii="Times New Roman" w:hAnsi="Times New Roman" w:cs="Times New Roman"/>
          <w:sz w:val="24"/>
          <w:szCs w:val="24"/>
        </w:rPr>
        <w:t>выдавать предписания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43F" w:rsidRDefault="008F343F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43F">
        <w:rPr>
          <w:rFonts w:ascii="Times New Roman" w:hAnsi="Times New Roman" w:cs="Times New Roman"/>
          <w:sz w:val="24"/>
          <w:szCs w:val="24"/>
        </w:rPr>
        <w:lastRenderedPageBreak/>
        <w:t>- обращаться в органы внутренних дел за содействием в предотвращении или пресечении действий, препятствующи</w:t>
      </w:r>
      <w:r w:rsidR="00ED2E72">
        <w:rPr>
          <w:rFonts w:ascii="Times New Roman" w:hAnsi="Times New Roman" w:cs="Times New Roman"/>
          <w:sz w:val="24"/>
          <w:szCs w:val="24"/>
        </w:rPr>
        <w:t>х осуществлению муниципального</w:t>
      </w:r>
      <w:r w:rsidRPr="008F343F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ED2E72">
        <w:rPr>
          <w:rFonts w:ascii="Times New Roman" w:hAnsi="Times New Roman" w:cs="Times New Roman"/>
          <w:sz w:val="24"/>
          <w:szCs w:val="24"/>
        </w:rPr>
        <w:t>контроля</w:t>
      </w:r>
      <w:r w:rsidRPr="008F343F">
        <w:rPr>
          <w:rFonts w:ascii="Times New Roman" w:hAnsi="Times New Roman" w:cs="Times New Roman"/>
          <w:sz w:val="24"/>
          <w:szCs w:val="24"/>
        </w:rPr>
        <w:t>, в установлении лиц, виновных в нарушен</w:t>
      </w:r>
      <w:r w:rsidR="00A54DDF">
        <w:rPr>
          <w:rFonts w:ascii="Times New Roman" w:hAnsi="Times New Roman" w:cs="Times New Roman"/>
          <w:sz w:val="24"/>
          <w:szCs w:val="24"/>
        </w:rPr>
        <w:t>иях земельного законодательства.</w:t>
      </w:r>
    </w:p>
    <w:p w:rsidR="00C87F18" w:rsidRPr="0070179E" w:rsidRDefault="00C87F18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 xml:space="preserve"> </w:t>
      </w:r>
      <w:r w:rsidR="00A54DDF">
        <w:rPr>
          <w:rFonts w:ascii="Times New Roman" w:hAnsi="Times New Roman" w:cs="Times New Roman"/>
          <w:sz w:val="24"/>
          <w:szCs w:val="24"/>
        </w:rPr>
        <w:t>Должностные лица</w:t>
      </w:r>
      <w:r w:rsidR="0070179E" w:rsidRPr="007017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земельного контроля </w:t>
      </w:r>
      <w:r w:rsidRPr="0070179E">
        <w:rPr>
          <w:rFonts w:ascii="Times New Roman" w:hAnsi="Times New Roman" w:cs="Times New Roman"/>
          <w:sz w:val="24"/>
          <w:szCs w:val="24"/>
        </w:rPr>
        <w:t>обязан</w:t>
      </w:r>
      <w:r w:rsidR="00A54DDF">
        <w:rPr>
          <w:rFonts w:ascii="Times New Roman" w:hAnsi="Times New Roman" w:cs="Times New Roman"/>
          <w:sz w:val="24"/>
          <w:szCs w:val="24"/>
        </w:rPr>
        <w:t>ы</w:t>
      </w:r>
      <w:r w:rsidRPr="0070179E">
        <w:rPr>
          <w:rFonts w:ascii="Times New Roman" w:hAnsi="Times New Roman" w:cs="Times New Roman"/>
          <w:sz w:val="24"/>
          <w:szCs w:val="24"/>
        </w:rPr>
        <w:t>:</w:t>
      </w:r>
    </w:p>
    <w:p w:rsidR="00C87F18" w:rsidRPr="00813281" w:rsidRDefault="0070179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земельным законодательством</w:t>
      </w:r>
      <w:r w:rsidR="00C87F18" w:rsidRPr="00813281">
        <w:rPr>
          <w:rFonts w:ascii="Times New Roman" w:hAnsi="Times New Roman" w:cs="Times New Roman"/>
          <w:sz w:val="24"/>
          <w:szCs w:val="24"/>
        </w:rPr>
        <w:t>;</w:t>
      </w:r>
    </w:p>
    <w:p w:rsidR="00C87F18" w:rsidRPr="00813281" w:rsidRDefault="0070179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Российской Федерации, права и законные интересы юридического лица, индивидуального предпринимателя,</w:t>
      </w:r>
      <w:r w:rsidR="00673A6C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C82CF9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которых проводится;</w:t>
      </w:r>
    </w:p>
    <w:p w:rsidR="00A54DDF" w:rsidRDefault="0070179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проводить проверку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E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«Кизнерский район» </w:t>
      </w:r>
      <w:r w:rsidR="00A54DDF">
        <w:rPr>
          <w:rFonts w:ascii="Times New Roman" w:hAnsi="Times New Roman" w:cs="Times New Roman"/>
          <w:sz w:val="24"/>
          <w:szCs w:val="24"/>
        </w:rPr>
        <w:t>;</w:t>
      </w:r>
    </w:p>
    <w:p w:rsidR="0070179E" w:rsidRDefault="0070179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проводить проверку только во время исполнения служебных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при предъявлении служебного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36DC">
        <w:rPr>
          <w:rFonts w:ascii="Times New Roman" w:hAnsi="Times New Roman" w:cs="Times New Roman"/>
          <w:sz w:val="24"/>
          <w:szCs w:val="24"/>
        </w:rPr>
        <w:t>;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8" w:rsidRPr="00813281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C82CF9">
        <w:rPr>
          <w:rFonts w:ascii="Times New Roman" w:hAnsi="Times New Roman" w:cs="Times New Roman"/>
          <w:sz w:val="24"/>
          <w:szCs w:val="24"/>
        </w:rPr>
        <w:t>, гражданину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C87F18" w:rsidRPr="00813281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</w:t>
      </w:r>
      <w:r w:rsidR="00C82CF9"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C87F18" w:rsidRPr="00813281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C82CF9">
        <w:rPr>
          <w:rFonts w:ascii="Times New Roman" w:hAnsi="Times New Roman" w:cs="Times New Roman"/>
          <w:sz w:val="24"/>
          <w:szCs w:val="24"/>
        </w:rPr>
        <w:t>, гражданина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с результатами проверки;</w:t>
      </w:r>
    </w:p>
    <w:p w:rsidR="00B536DC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соблюдать сроки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 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81328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F18" w:rsidRPr="00813281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87F18" w:rsidRPr="00813281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>, гражданина, в отношении которого проводится проверка, о</w:t>
      </w:r>
      <w:r w:rsidR="00C87F18" w:rsidRPr="00813281">
        <w:rPr>
          <w:rFonts w:ascii="Times New Roman" w:hAnsi="Times New Roman" w:cs="Times New Roman"/>
          <w:sz w:val="24"/>
          <w:szCs w:val="24"/>
        </w:rPr>
        <w:t>знакомить их с положения</w:t>
      </w:r>
      <w:r>
        <w:rPr>
          <w:rFonts w:ascii="Times New Roman" w:hAnsi="Times New Roman" w:cs="Times New Roman"/>
          <w:sz w:val="24"/>
          <w:szCs w:val="24"/>
        </w:rPr>
        <w:t>ми А</w:t>
      </w:r>
      <w:r w:rsidR="00C87F18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C87F18" w:rsidRPr="00813281">
        <w:rPr>
          <w:rFonts w:ascii="Times New Roman" w:hAnsi="Times New Roman" w:cs="Times New Roman"/>
          <w:sz w:val="24"/>
          <w:szCs w:val="24"/>
        </w:rPr>
        <w:t>;</w:t>
      </w:r>
    </w:p>
    <w:p w:rsidR="00C87F18" w:rsidRDefault="00B536DC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осуществлять запись о проведенной проверке в журнале учета проверок.</w:t>
      </w:r>
    </w:p>
    <w:p w:rsidR="00B536DC" w:rsidRPr="00813281" w:rsidRDefault="00B536DC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Default="00DE0A21" w:rsidP="00B53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18B6">
        <w:rPr>
          <w:rFonts w:ascii="Times New Roman" w:hAnsi="Times New Roman" w:cs="Times New Roman"/>
          <w:b/>
          <w:sz w:val="24"/>
          <w:szCs w:val="24"/>
        </w:rPr>
        <w:t>7</w:t>
      </w:r>
      <w:r w:rsidR="00C87F18" w:rsidRPr="00CE54AC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лиц, в отношении которых осуществляются мероприятия по муниципальному</w:t>
      </w:r>
      <w:r w:rsidR="00ED2E72">
        <w:rPr>
          <w:rFonts w:ascii="Times New Roman" w:hAnsi="Times New Roman" w:cs="Times New Roman"/>
          <w:b/>
          <w:sz w:val="24"/>
          <w:szCs w:val="24"/>
        </w:rPr>
        <w:t xml:space="preserve"> земельному</w:t>
      </w:r>
      <w:r w:rsidR="00C87F18" w:rsidRPr="00CE54AC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B536DC" w:rsidRPr="00CE54AC" w:rsidRDefault="00B536DC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751DCF">
        <w:rPr>
          <w:rFonts w:ascii="Times New Roman" w:hAnsi="Times New Roman" w:cs="Times New Roman"/>
          <w:sz w:val="24"/>
          <w:szCs w:val="24"/>
        </w:rPr>
        <w:t>С</w:t>
      </w:r>
      <w:r w:rsidR="00B536DC">
        <w:rPr>
          <w:rFonts w:ascii="Times New Roman" w:hAnsi="Times New Roman" w:cs="Times New Roman"/>
          <w:sz w:val="24"/>
          <w:szCs w:val="24"/>
        </w:rPr>
        <w:t>убъекты</w:t>
      </w:r>
      <w:r w:rsidR="00ED2E72">
        <w:rPr>
          <w:rFonts w:ascii="Times New Roman" w:hAnsi="Times New Roman" w:cs="Times New Roman"/>
          <w:sz w:val="24"/>
          <w:szCs w:val="24"/>
        </w:rPr>
        <w:t>,</w:t>
      </w:r>
      <w:r w:rsidR="00751DCF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осуществляются мероприятия по</w:t>
      </w:r>
      <w:r w:rsidR="00B536D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51DCF">
        <w:rPr>
          <w:rFonts w:ascii="Times New Roman" w:hAnsi="Times New Roman" w:cs="Times New Roman"/>
          <w:sz w:val="24"/>
          <w:szCs w:val="24"/>
        </w:rPr>
        <w:t>му</w:t>
      </w:r>
      <w:r w:rsidR="00B536DC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751DCF">
        <w:rPr>
          <w:rFonts w:ascii="Times New Roman" w:hAnsi="Times New Roman" w:cs="Times New Roman"/>
          <w:sz w:val="24"/>
          <w:szCs w:val="24"/>
        </w:rPr>
        <w:t>му контролю,</w:t>
      </w:r>
      <w:r w:rsidR="00B536DC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Pr="00813281">
        <w:rPr>
          <w:rFonts w:ascii="Times New Roman" w:hAnsi="Times New Roman" w:cs="Times New Roman"/>
          <w:sz w:val="24"/>
          <w:szCs w:val="24"/>
        </w:rPr>
        <w:t>:</w:t>
      </w:r>
    </w:p>
    <w:p w:rsidR="00C87F18" w:rsidRPr="00813281" w:rsidRDefault="00751DC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C87F18" w:rsidRPr="00813281" w:rsidRDefault="00751DC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от 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A54D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информацию, которая относится к предмету проверки и предоставление которой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8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1328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CF9" w:rsidRDefault="00751DC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знакомиться с результатами проверки и указывать в акте проверки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о своем ознакомлении с результатами проверки, согласии или несогласии с ними, а также с отдельными действиями </w:t>
      </w:r>
      <w:r w:rsidR="00C82CF9">
        <w:rPr>
          <w:rFonts w:ascii="Times New Roman" w:hAnsi="Times New Roman" w:cs="Times New Roman"/>
          <w:sz w:val="24"/>
          <w:szCs w:val="24"/>
        </w:rPr>
        <w:t xml:space="preserve">должностного лица (или </w:t>
      </w:r>
      <w:r w:rsidR="00C87F18" w:rsidRPr="00813281">
        <w:rPr>
          <w:rFonts w:ascii="Times New Roman" w:hAnsi="Times New Roman" w:cs="Times New Roman"/>
          <w:sz w:val="24"/>
          <w:szCs w:val="24"/>
        </w:rPr>
        <w:t>должностных лиц</w:t>
      </w:r>
      <w:r w:rsidR="00C82CF9">
        <w:rPr>
          <w:rFonts w:ascii="Times New Roman" w:hAnsi="Times New Roman" w:cs="Times New Roman"/>
          <w:sz w:val="24"/>
          <w:szCs w:val="24"/>
        </w:rPr>
        <w:t>)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C82CF9">
        <w:rPr>
          <w:rFonts w:ascii="Times New Roman" w:hAnsi="Times New Roman" w:cs="Times New Roman"/>
          <w:sz w:val="24"/>
          <w:szCs w:val="24"/>
        </w:rPr>
        <w:t>О</w:t>
      </w:r>
      <w:r w:rsidR="00ED2E72">
        <w:rPr>
          <w:rFonts w:ascii="Times New Roman" w:hAnsi="Times New Roman" w:cs="Times New Roman"/>
          <w:sz w:val="24"/>
          <w:szCs w:val="24"/>
        </w:rPr>
        <w:t>тдела</w:t>
      </w:r>
      <w:r w:rsidR="00C82CF9">
        <w:rPr>
          <w:rFonts w:ascii="Times New Roman" w:hAnsi="Times New Roman" w:cs="Times New Roman"/>
          <w:sz w:val="24"/>
          <w:szCs w:val="24"/>
        </w:rPr>
        <w:t>;</w:t>
      </w:r>
      <w:r w:rsidR="00ED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8" w:rsidRPr="00813281" w:rsidRDefault="00751DC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обжаловать действия (бездействие) должностных лиц </w:t>
      </w:r>
      <w:r w:rsidR="00A54DDF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повлекшие за собой нарушение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87F18" w:rsidRPr="00813281" w:rsidRDefault="001F6D0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</w:t>
      </w:r>
      <w:r w:rsidR="00BF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отношении которых осуществляются мероприятия по муниципальному земельному контролю</w:t>
      </w:r>
      <w:r w:rsidR="00BF2DC0">
        <w:rPr>
          <w:rFonts w:ascii="Times New Roman" w:hAnsi="Times New Roman" w:cs="Times New Roman"/>
          <w:sz w:val="24"/>
          <w:szCs w:val="24"/>
        </w:rPr>
        <w:t>,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 обязаны: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- при проведении проверок обеспечить присутствие руков</w:t>
      </w:r>
      <w:r w:rsidR="001F6D02">
        <w:rPr>
          <w:rFonts w:ascii="Times New Roman" w:hAnsi="Times New Roman" w:cs="Times New Roman"/>
          <w:sz w:val="24"/>
          <w:szCs w:val="24"/>
        </w:rPr>
        <w:t>одителей</w:t>
      </w:r>
      <w:r w:rsidRPr="00813281">
        <w:rPr>
          <w:rFonts w:ascii="Times New Roman" w:hAnsi="Times New Roman" w:cs="Times New Roman"/>
          <w:sz w:val="24"/>
          <w:szCs w:val="24"/>
        </w:rPr>
        <w:t xml:space="preserve"> или уполномоченных представителей юридических лиц, индивидуальны</w:t>
      </w:r>
      <w:r w:rsidR="001F6D02">
        <w:rPr>
          <w:rFonts w:ascii="Times New Roman" w:hAnsi="Times New Roman" w:cs="Times New Roman"/>
          <w:sz w:val="24"/>
          <w:szCs w:val="24"/>
        </w:rPr>
        <w:t>е</w:t>
      </w:r>
      <w:r w:rsidRPr="0081328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F6D02">
        <w:rPr>
          <w:rFonts w:ascii="Times New Roman" w:hAnsi="Times New Roman" w:cs="Times New Roman"/>
          <w:sz w:val="24"/>
          <w:szCs w:val="24"/>
        </w:rPr>
        <w:t xml:space="preserve">и и граждане обязаны присутствовать при проверке лично или обеспечить присутствие, </w:t>
      </w:r>
      <w:r w:rsidR="001F6D02" w:rsidRPr="00813281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1F6D02">
        <w:rPr>
          <w:rFonts w:ascii="Times New Roman" w:hAnsi="Times New Roman" w:cs="Times New Roman"/>
          <w:sz w:val="24"/>
          <w:szCs w:val="24"/>
        </w:rPr>
        <w:t>;</w:t>
      </w:r>
    </w:p>
    <w:p w:rsidR="00DA7827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-</w:t>
      </w:r>
      <w:r w:rsidR="00DA7827">
        <w:rPr>
          <w:rFonts w:ascii="Times New Roman" w:hAnsi="Times New Roman" w:cs="Times New Roman"/>
          <w:sz w:val="24"/>
          <w:szCs w:val="24"/>
        </w:rPr>
        <w:t xml:space="preserve"> не препятствовать должностному лицу </w:t>
      </w:r>
      <w:r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A54DDF">
        <w:rPr>
          <w:rFonts w:ascii="Times New Roman" w:hAnsi="Times New Roman" w:cs="Times New Roman"/>
          <w:sz w:val="24"/>
          <w:szCs w:val="24"/>
        </w:rPr>
        <w:t>О</w:t>
      </w:r>
      <w:r w:rsidR="00DA7827">
        <w:rPr>
          <w:rFonts w:ascii="Times New Roman" w:hAnsi="Times New Roman" w:cs="Times New Roman"/>
          <w:sz w:val="24"/>
          <w:szCs w:val="24"/>
        </w:rPr>
        <w:t>тдела в проведении мероприятий по муниципальному земельному контролю;</w:t>
      </w:r>
    </w:p>
    <w:p w:rsidR="00DA7827" w:rsidRDefault="00DA782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должностного лица, осуществляющего муниципальный земельный контроль, предъявлять правоустанавливающие  и  правоудостоверяющие документы на земельный участок и объекты недвижимости, расположенные на обследуемом земельном участке, необходимые</w:t>
      </w:r>
      <w:r w:rsidR="00A54DD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контроля;</w:t>
      </w:r>
    </w:p>
    <w:p w:rsidR="00DA7827" w:rsidRDefault="00DA782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исполнять предписания об устранении выявленных в ходе проверок нарушений земельного законодательства.   </w:t>
      </w:r>
    </w:p>
    <w:p w:rsidR="00DA7827" w:rsidRDefault="00DA7827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18" w:rsidRPr="00813281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Default="00DE0A21" w:rsidP="00DA7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18"/>
      <w:bookmarkEnd w:id="7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18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F18" w:rsidRPr="00D50C88">
        <w:rPr>
          <w:rFonts w:ascii="Times New Roman" w:hAnsi="Times New Roman" w:cs="Times New Roman"/>
          <w:b/>
          <w:sz w:val="24"/>
          <w:szCs w:val="24"/>
        </w:rPr>
        <w:t>Описание результатов исполнения муниципальной функции по осуществлению муниципального земельного контроля</w:t>
      </w:r>
    </w:p>
    <w:p w:rsidR="00DA7827" w:rsidRPr="00813281" w:rsidRDefault="00DA7827" w:rsidP="00DA7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7F18" w:rsidRDefault="00DA782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7F18" w:rsidRPr="00813281">
        <w:rPr>
          <w:rFonts w:ascii="Times New Roman" w:hAnsi="Times New Roman" w:cs="Times New Roman"/>
          <w:sz w:val="24"/>
          <w:szCs w:val="24"/>
        </w:rPr>
        <w:t>езультатом 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83802">
        <w:rPr>
          <w:rFonts w:ascii="Times New Roman" w:hAnsi="Times New Roman" w:cs="Times New Roman"/>
          <w:sz w:val="24"/>
          <w:szCs w:val="24"/>
        </w:rPr>
        <w:t xml:space="preserve"> функции являе</w:t>
      </w:r>
      <w:r w:rsidR="00C87F18" w:rsidRPr="00813281">
        <w:rPr>
          <w:rFonts w:ascii="Times New Roman" w:hAnsi="Times New Roman" w:cs="Times New Roman"/>
          <w:sz w:val="24"/>
          <w:szCs w:val="24"/>
        </w:rPr>
        <w:t>тся:</w:t>
      </w:r>
    </w:p>
    <w:p w:rsidR="00383802" w:rsidRPr="00813281" w:rsidRDefault="0038380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акта проверки с последующим вручением (направлением) одного экземпляра акта субъекту мун</w:t>
      </w:r>
      <w:r w:rsidR="00CD7B83">
        <w:rPr>
          <w:rFonts w:ascii="Times New Roman" w:hAnsi="Times New Roman" w:cs="Times New Roman"/>
          <w:sz w:val="24"/>
          <w:szCs w:val="24"/>
        </w:rPr>
        <w:t>иципального земельного контроля, а в случае выявления нарушения земельного законодательства направление акта проверки в Управление Росреестра по Удмуртской Республике;</w:t>
      </w:r>
    </w:p>
    <w:p w:rsidR="00C87F18" w:rsidRDefault="0038380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составления акта планового (рейдового) осмотра, обследования, в случае выявления нарушений требований </w:t>
      </w:r>
      <w:r w:rsidRPr="00245D7E">
        <w:rPr>
          <w:rFonts w:ascii="Times New Roman" w:hAnsi="Times New Roman" w:cs="Times New Roman"/>
          <w:sz w:val="24"/>
          <w:szCs w:val="24"/>
        </w:rPr>
        <w:t>установленных федеральными законами, нормативными правовыми актами Удмуртской Республики, нормативными правовыми актами муниципального образования «Кизнерский район»</w:t>
      </w:r>
      <w:r w:rsidR="00A5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BF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BF2DC0">
        <w:rPr>
          <w:rFonts w:ascii="Times New Roman" w:hAnsi="Times New Roman" w:cs="Times New Roman"/>
          <w:sz w:val="24"/>
          <w:szCs w:val="24"/>
        </w:rPr>
        <w:t>участков</w:t>
      </w:r>
      <w:r w:rsidR="00C82CF9">
        <w:rPr>
          <w:rFonts w:ascii="Times New Roman" w:hAnsi="Times New Roman" w:cs="Times New Roman"/>
          <w:sz w:val="24"/>
          <w:szCs w:val="24"/>
        </w:rPr>
        <w:t xml:space="preserve">, </w:t>
      </w:r>
      <w:r w:rsidR="00C82CF9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 </w:t>
      </w:r>
      <w:r w:rsidR="00C82CF9">
        <w:rPr>
          <w:rFonts w:ascii="Times New Roman" w:hAnsi="Times New Roman" w:cs="Times New Roman"/>
          <w:sz w:val="24"/>
          <w:szCs w:val="24"/>
        </w:rPr>
        <w:t>О</w:t>
      </w:r>
      <w:r w:rsidR="00C82CF9" w:rsidRPr="008358C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82CF9">
        <w:rPr>
          <w:rFonts w:ascii="Times New Roman" w:hAnsi="Times New Roman" w:cs="Times New Roman"/>
          <w:sz w:val="24"/>
          <w:szCs w:val="24"/>
        </w:rPr>
        <w:t xml:space="preserve"> </w:t>
      </w:r>
      <w:r w:rsidR="00C82CF9" w:rsidRPr="008358C3">
        <w:rPr>
          <w:rFonts w:ascii="Times New Roman" w:hAnsi="Times New Roman" w:cs="Times New Roman"/>
          <w:color w:val="000000"/>
          <w:sz w:val="24"/>
          <w:szCs w:val="24"/>
        </w:rPr>
        <w:t>принимают в пределах своей компетенции меры по пресечению таких нарушений, а также доводят в письменной форме до сведения Главы муниципального образования «Кизнерский район»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 w:rsidR="00E42B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802" w:rsidRDefault="00383802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802" w:rsidRPr="00813281" w:rsidRDefault="00383802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D50C88" w:rsidRDefault="00E971AE" w:rsidP="00C13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5"/>
      <w:bookmarkEnd w:id="8"/>
      <w:r>
        <w:rPr>
          <w:rFonts w:ascii="Times New Roman" w:hAnsi="Times New Roman" w:cs="Times New Roman"/>
          <w:b/>
          <w:sz w:val="24"/>
          <w:szCs w:val="24"/>
        </w:rPr>
        <w:t>2</w:t>
      </w:r>
      <w:r w:rsidR="00C87F18" w:rsidRPr="00D50C88">
        <w:rPr>
          <w:rFonts w:ascii="Times New Roman" w:hAnsi="Times New Roman" w:cs="Times New Roman"/>
          <w:b/>
          <w:sz w:val="24"/>
          <w:szCs w:val="24"/>
        </w:rPr>
        <w:t>. Требования к порядку исполнения муниципальной функции</w:t>
      </w:r>
    </w:p>
    <w:p w:rsidR="00C87F18" w:rsidRPr="00D50C88" w:rsidRDefault="00C87F18" w:rsidP="00C1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88">
        <w:rPr>
          <w:rFonts w:ascii="Times New Roman" w:hAnsi="Times New Roman" w:cs="Times New Roman"/>
          <w:b/>
          <w:sz w:val="24"/>
          <w:szCs w:val="24"/>
        </w:rPr>
        <w:t>по осуществлению муниципального</w:t>
      </w:r>
      <w:r w:rsidR="00026E14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D50C88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C87F18" w:rsidRPr="00D50C88" w:rsidRDefault="00C87F18" w:rsidP="00C1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18" w:rsidRPr="007773FA" w:rsidRDefault="00C87F18" w:rsidP="00C1367D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128"/>
      <w:bookmarkEnd w:id="9"/>
      <w:r w:rsidRPr="007773FA">
        <w:rPr>
          <w:rFonts w:ascii="Times New Roman" w:hAnsi="Times New Roman" w:cs="Times New Roman"/>
          <w:b/>
          <w:sz w:val="24"/>
          <w:szCs w:val="24"/>
        </w:rPr>
        <w:lastRenderedPageBreak/>
        <w:t>Порядок информирования об исполнении муниципальной функции по осуществлению муниципального</w:t>
      </w:r>
      <w:r w:rsidR="00026E14" w:rsidRPr="007773FA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7773F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D270FB" w:rsidRPr="00D270FB" w:rsidRDefault="00D270FB" w:rsidP="00C136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4DDF" w:rsidRDefault="00A54DDF" w:rsidP="00A54DD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 отдела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район»:</w:t>
      </w:r>
    </w:p>
    <w:p w:rsidR="00A54DDF" w:rsidRDefault="00A54DDF" w:rsidP="00A54DD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813281">
        <w:rPr>
          <w:rFonts w:ascii="Times New Roman" w:hAnsi="Times New Roman" w:cs="Times New Roman"/>
          <w:sz w:val="24"/>
          <w:szCs w:val="24"/>
        </w:rPr>
        <w:t xml:space="preserve">: </w:t>
      </w:r>
      <w:r w:rsidRPr="00730E7F">
        <w:rPr>
          <w:rFonts w:ascii="Times New Roman" w:hAnsi="Times New Roman" w:cs="Times New Roman"/>
          <w:sz w:val="24"/>
          <w:szCs w:val="24"/>
        </w:rPr>
        <w:t>427710, Удмуртская Республика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E7F">
        <w:rPr>
          <w:rFonts w:ascii="Times New Roman" w:hAnsi="Times New Roman" w:cs="Times New Roman"/>
          <w:sz w:val="24"/>
          <w:szCs w:val="24"/>
        </w:rPr>
        <w:t xml:space="preserve"> п. Кизнер,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7F">
        <w:rPr>
          <w:rFonts w:ascii="Times New Roman" w:hAnsi="Times New Roman" w:cs="Times New Roman"/>
          <w:sz w:val="24"/>
          <w:szCs w:val="24"/>
        </w:rPr>
        <w:t xml:space="preserve">ул. Красная, 16, </w:t>
      </w:r>
      <w:r>
        <w:rPr>
          <w:rFonts w:ascii="Times New Roman" w:hAnsi="Times New Roman" w:cs="Times New Roman"/>
          <w:sz w:val="24"/>
          <w:szCs w:val="24"/>
        </w:rPr>
        <w:t>кабинет 18</w:t>
      </w:r>
    </w:p>
    <w:p w:rsidR="00A54DDF" w:rsidRDefault="00A54DDF" w:rsidP="00A54DD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Pr="00730E7F">
        <w:rPr>
          <w:rFonts w:ascii="Times New Roman" w:hAnsi="Times New Roman" w:cs="Times New Roman"/>
          <w:sz w:val="24"/>
          <w:szCs w:val="24"/>
        </w:rPr>
        <w:t xml:space="preserve"> 8-34154-3-1</w:t>
      </w:r>
      <w:r>
        <w:rPr>
          <w:rFonts w:ascii="Times New Roman" w:hAnsi="Times New Roman" w:cs="Times New Roman"/>
          <w:sz w:val="24"/>
          <w:szCs w:val="24"/>
        </w:rPr>
        <w:t>6-58</w:t>
      </w:r>
      <w:r w:rsidRPr="00730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8-34154-3-13-65</w:t>
      </w:r>
      <w:r w:rsidRPr="00730E7F">
        <w:rPr>
          <w:rFonts w:ascii="Times New Roman" w:hAnsi="Times New Roman" w:cs="Times New Roman"/>
          <w:sz w:val="24"/>
          <w:szCs w:val="24"/>
        </w:rPr>
        <w:t xml:space="preserve"> факс 8-34154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0E7F">
        <w:rPr>
          <w:rFonts w:ascii="Times New Roman" w:hAnsi="Times New Roman" w:cs="Times New Roman"/>
          <w:sz w:val="24"/>
          <w:szCs w:val="24"/>
        </w:rPr>
        <w:t>3-1</w:t>
      </w:r>
      <w:r w:rsidR="00E971AE">
        <w:rPr>
          <w:rFonts w:ascii="Times New Roman" w:hAnsi="Times New Roman" w:cs="Times New Roman"/>
          <w:sz w:val="24"/>
          <w:szCs w:val="24"/>
        </w:rPr>
        <w:t>6</w:t>
      </w:r>
      <w:r w:rsidRPr="00730E7F">
        <w:rPr>
          <w:rFonts w:ascii="Times New Roman" w:hAnsi="Times New Roman" w:cs="Times New Roman"/>
          <w:sz w:val="24"/>
          <w:szCs w:val="24"/>
        </w:rPr>
        <w:t>-</w:t>
      </w:r>
      <w:r w:rsidR="00E971AE">
        <w:rPr>
          <w:rFonts w:ascii="Times New Roman" w:hAnsi="Times New Roman" w:cs="Times New Roman"/>
          <w:sz w:val="24"/>
          <w:szCs w:val="24"/>
        </w:rPr>
        <w:t>5</w:t>
      </w:r>
      <w:r w:rsidRPr="00730E7F">
        <w:rPr>
          <w:rFonts w:ascii="Times New Roman" w:hAnsi="Times New Roman" w:cs="Times New Roman"/>
          <w:sz w:val="24"/>
          <w:szCs w:val="24"/>
        </w:rPr>
        <w:t>8</w:t>
      </w:r>
    </w:p>
    <w:p w:rsidR="00A54DDF" w:rsidRDefault="00A54DDF" w:rsidP="00A54DD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Администрации района</w:t>
      </w:r>
      <w:r w:rsidRPr="00730E7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A00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kizner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udm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0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71AE" w:rsidRPr="00E971AE" w:rsidRDefault="00E971AE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</w:t>
      </w:r>
      <w:hyperlink r:id="rId10" w:history="1">
        <w:r w:rsidRPr="006E00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plotnikova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mykizner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00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DF" w:rsidRPr="00730E7F" w:rsidRDefault="00D270FB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DF">
        <w:rPr>
          <w:rFonts w:ascii="Times New Roman" w:hAnsi="Times New Roman" w:cs="Times New Roman"/>
          <w:spacing w:val="-1"/>
          <w:sz w:val="24"/>
          <w:szCs w:val="24"/>
        </w:rPr>
        <w:t>График работы</w:t>
      </w:r>
      <w:r w:rsidR="00A54DDF" w:rsidRPr="00730E7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Понедельник   8.00 -</w:t>
      </w: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 17.00 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Вторник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не приемный день 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8.00 -</w:t>
      </w: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 17.00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Четверг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не приемный день</w:t>
      </w:r>
    </w:p>
    <w:p w:rsidR="00A54DD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 Пятница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8.00 -</w:t>
      </w: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 17.00</w:t>
      </w:r>
      <w:r w:rsidRPr="00A31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>Обеденный перерыв – с 12.00 до 13.00 часов</w:t>
      </w:r>
    </w:p>
    <w:p w:rsidR="007743B1" w:rsidRDefault="007743B1" w:rsidP="007743B1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Суббота, воскресенье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730E7F">
        <w:rPr>
          <w:rFonts w:ascii="Times New Roman" w:hAnsi="Times New Roman" w:cs="Times New Roman"/>
          <w:spacing w:val="-1"/>
          <w:sz w:val="24"/>
          <w:szCs w:val="24"/>
        </w:rPr>
        <w:t xml:space="preserve"> выходной</w:t>
      </w:r>
    </w:p>
    <w:p w:rsidR="00A54DDF" w:rsidRPr="00730E7F" w:rsidRDefault="00A54DDF" w:rsidP="00A54DDF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0E7F">
        <w:rPr>
          <w:rFonts w:ascii="Times New Roman" w:hAnsi="Times New Roman" w:cs="Times New Roman"/>
          <w:spacing w:val="-1"/>
          <w:sz w:val="24"/>
          <w:szCs w:val="24"/>
        </w:rPr>
        <w:t>Технологический перерыв – с 10.00 до 10.15 часов, с 15.00 до 15.15 часов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743B1" w:rsidRDefault="007743B1" w:rsidP="007743B1">
      <w:pPr>
        <w:shd w:val="clear" w:color="auto" w:fill="FFFFFF"/>
        <w:spacing w:after="0"/>
        <w:ind w:right="6"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Ежегодный план плановых проверок Администрации муниципального образования «Кизнерский район» по муниципальному земельному контролю размещается на официальном сайте муниципального образования «Кизнерский район» </w:t>
      </w:r>
      <w:r w:rsidRPr="00BF2DC0">
        <w:t xml:space="preserve"> </w:t>
      </w:r>
      <w:hyperlink r:id="rId11" w:history="1">
        <w:r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6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mykizner</w:t>
        </w:r>
        <w:r w:rsidRPr="00E16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:rsidR="007743B1" w:rsidRPr="0071080E" w:rsidRDefault="007743B1" w:rsidP="007743B1">
      <w:pPr>
        <w:shd w:val="clear" w:color="auto" w:fill="FFFFFF"/>
        <w:spacing w:after="0"/>
        <w:ind w:right="6"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81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исполнения муниципальной функции по 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13281">
        <w:rPr>
          <w:rFonts w:ascii="Times New Roman" w:hAnsi="Times New Roman" w:cs="Times New Roman"/>
          <w:sz w:val="24"/>
          <w:szCs w:val="24"/>
        </w:rPr>
        <w:t xml:space="preserve">контроля, сведений о ходе исполнения муниципальной функции по 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13281">
        <w:rPr>
          <w:rFonts w:ascii="Times New Roman" w:hAnsi="Times New Roman" w:cs="Times New Roman"/>
          <w:sz w:val="24"/>
          <w:szCs w:val="24"/>
        </w:rPr>
        <w:t>контроля проводится в устной и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В случае поступления письменного обращения гражданина по вопросам  порядка исполнения функции муниципального земельного контроля </w:t>
      </w:r>
      <w:r w:rsidR="00E42B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 обязан ответить на него в течение 30 календарных дней со дня регистрации обращения.</w:t>
      </w:r>
    </w:p>
    <w:p w:rsidR="007743B1" w:rsidRPr="00C10D8D" w:rsidRDefault="007743B1" w:rsidP="007743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239">
        <w:rPr>
          <w:rFonts w:ascii="Times New Roman" w:hAnsi="Times New Roman" w:cs="Times New Roman"/>
          <w:sz w:val="24"/>
          <w:szCs w:val="24"/>
        </w:rPr>
        <w:t>Порядок</w:t>
      </w:r>
      <w:r w:rsidR="00744239"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744239">
        <w:rPr>
          <w:rFonts w:ascii="Times New Roman" w:hAnsi="Times New Roman" w:cs="Times New Roman"/>
          <w:sz w:val="24"/>
          <w:szCs w:val="24"/>
        </w:rPr>
        <w:t>и</w:t>
      </w:r>
      <w:r w:rsidR="00C87F18" w:rsidRPr="00813281">
        <w:rPr>
          <w:rFonts w:ascii="Times New Roman" w:hAnsi="Times New Roman" w:cs="Times New Roman"/>
          <w:sz w:val="24"/>
          <w:szCs w:val="24"/>
        </w:rPr>
        <w:t>нформировани</w:t>
      </w:r>
      <w:r w:rsidR="00744239">
        <w:rPr>
          <w:rFonts w:ascii="Times New Roman" w:hAnsi="Times New Roman" w:cs="Times New Roman"/>
          <w:sz w:val="24"/>
          <w:szCs w:val="24"/>
        </w:rPr>
        <w:t>я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о</w:t>
      </w:r>
      <w:r w:rsidR="00744239">
        <w:rPr>
          <w:rFonts w:ascii="Times New Roman" w:hAnsi="Times New Roman" w:cs="Times New Roman"/>
          <w:sz w:val="24"/>
          <w:szCs w:val="24"/>
        </w:rPr>
        <w:t xml:space="preserve"> проведении муниципального земельного контроля включает в себя размещение данного Административного регламента </w:t>
      </w:r>
      <w:r w:rsidR="00D270FB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«Кизнерский район»</w:t>
      </w:r>
      <w:r w:rsidR="00BF2DC0" w:rsidRPr="00BF2DC0">
        <w:t xml:space="preserve"> </w:t>
      </w:r>
      <w:hyperlink r:id="rId12" w:history="1">
        <w:r w:rsidR="00BF2DC0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2DC0" w:rsidRPr="00E16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2DC0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mykizner</w:t>
        </w:r>
        <w:r w:rsidR="00BF2DC0" w:rsidRPr="00E16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2DC0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70FB">
        <w:rPr>
          <w:rFonts w:ascii="Times New Roman" w:hAnsi="Times New Roman" w:cs="Times New Roman"/>
          <w:sz w:val="24"/>
          <w:szCs w:val="24"/>
        </w:rPr>
        <w:t xml:space="preserve"> в информационно- телекоммуникационной сети Интернет (далее- официальный сайт</w:t>
      </w:r>
      <w:r w:rsidR="00BF2DC0">
        <w:rPr>
          <w:rFonts w:ascii="Times New Roman" w:hAnsi="Times New Roman" w:cs="Times New Roman"/>
          <w:sz w:val="24"/>
          <w:szCs w:val="24"/>
        </w:rPr>
        <w:t>)</w:t>
      </w:r>
      <w:r w:rsidR="00D270FB">
        <w:rPr>
          <w:rFonts w:ascii="Times New Roman" w:hAnsi="Times New Roman" w:cs="Times New Roman"/>
          <w:sz w:val="24"/>
          <w:szCs w:val="24"/>
        </w:rPr>
        <w:t>,в федеральной государственной информационной системе «Единый портал государственных и муниципальных услуг (функций)»</w:t>
      </w:r>
      <w:r w:rsidR="00744239">
        <w:rPr>
          <w:rFonts w:ascii="Times New Roman" w:hAnsi="Times New Roman" w:cs="Times New Roman"/>
          <w:sz w:val="24"/>
          <w:szCs w:val="24"/>
        </w:rPr>
        <w:t xml:space="preserve">  сайт </w:t>
      </w:r>
      <w:hyperlink r:id="rId13" w:history="1">
        <w:r w:rsidR="00744239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4239" w:rsidRPr="007442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4239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744239" w:rsidRPr="007442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4239" w:rsidRPr="00E16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43B1">
        <w:rPr>
          <w:rFonts w:ascii="Times New Roman" w:hAnsi="Times New Roman" w:cs="Times New Roman"/>
          <w:sz w:val="24"/>
          <w:szCs w:val="24"/>
        </w:rPr>
        <w:t>, а также</w:t>
      </w:r>
      <w:r>
        <w:t xml:space="preserve"> </w:t>
      </w:r>
      <w:r w:rsidRPr="007743B1">
        <w:rPr>
          <w:rFonts w:ascii="Times New Roman" w:hAnsi="Times New Roman" w:cs="Times New Roman"/>
          <w:sz w:val="24"/>
          <w:szCs w:val="24"/>
        </w:rPr>
        <w:t>посредством размещения информационных материалов  на информационном стенде в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район».</w:t>
      </w:r>
    </w:p>
    <w:p w:rsidR="00D270FB" w:rsidRPr="00744239" w:rsidRDefault="00D270FB" w:rsidP="007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Default="007743B1" w:rsidP="00E46EED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196">
        <w:rPr>
          <w:rFonts w:ascii="Times New Roman" w:hAnsi="Times New Roman" w:cs="Times New Roman"/>
          <w:b/>
          <w:sz w:val="24"/>
          <w:szCs w:val="24"/>
        </w:rPr>
        <w:t>.</w:t>
      </w:r>
      <w:r w:rsidR="009D6F81">
        <w:rPr>
          <w:rFonts w:ascii="Times New Roman" w:hAnsi="Times New Roman" w:cs="Times New Roman"/>
          <w:b/>
          <w:sz w:val="24"/>
          <w:szCs w:val="24"/>
        </w:rPr>
        <w:t>2 С</w:t>
      </w:r>
      <w:r w:rsidR="009D6F81" w:rsidRPr="009D6F81">
        <w:rPr>
          <w:rFonts w:ascii="Times New Roman" w:hAnsi="Times New Roman" w:cs="Times New Roman"/>
          <w:b/>
          <w:sz w:val="24"/>
          <w:szCs w:val="24"/>
        </w:rPr>
        <w:t>ведения о размере платы</w:t>
      </w:r>
      <w:r w:rsidR="00E46EED">
        <w:rPr>
          <w:rFonts w:ascii="Times New Roman" w:hAnsi="Times New Roman" w:cs="Times New Roman"/>
          <w:b/>
          <w:sz w:val="24"/>
          <w:szCs w:val="24"/>
        </w:rPr>
        <w:t xml:space="preserve"> за услуги Отдела</w:t>
      </w:r>
      <w:r w:rsidR="009D6F81" w:rsidRPr="009D6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EED">
        <w:rPr>
          <w:rFonts w:ascii="Times New Roman" w:hAnsi="Times New Roman" w:cs="Times New Roman"/>
          <w:b/>
          <w:sz w:val="24"/>
          <w:szCs w:val="24"/>
        </w:rPr>
        <w:t>участвующего в исполнении муниципальной функции по осуществлению муниципального земельного контроля, взимаемой с лица, в отношении которого проводятся мероприятия по муниципальному земельному контролю.</w:t>
      </w:r>
    </w:p>
    <w:p w:rsidR="009D6F81" w:rsidRDefault="009D6F81" w:rsidP="009D6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F81" w:rsidRPr="009D6F81" w:rsidRDefault="009D6F8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F8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функция исполняется </w:t>
      </w:r>
      <w:r w:rsidR="00E46EED">
        <w:rPr>
          <w:rFonts w:ascii="Times New Roman" w:hAnsi="Times New Roman" w:cs="Times New Roman"/>
          <w:sz w:val="24"/>
          <w:szCs w:val="24"/>
        </w:rPr>
        <w:t>О</w:t>
      </w:r>
      <w:r w:rsidR="00E70196">
        <w:rPr>
          <w:rFonts w:ascii="Times New Roman" w:hAnsi="Times New Roman" w:cs="Times New Roman"/>
          <w:sz w:val="24"/>
          <w:szCs w:val="24"/>
        </w:rPr>
        <w:t xml:space="preserve">тделом </w:t>
      </w:r>
      <w:r>
        <w:rPr>
          <w:rFonts w:ascii="Times New Roman" w:hAnsi="Times New Roman" w:cs="Times New Roman"/>
          <w:sz w:val="24"/>
          <w:szCs w:val="24"/>
        </w:rPr>
        <w:t>бесплатно. Взимание платы за исполнение муниципальной функции полностью либо на отдельных этапах не допускается.</w:t>
      </w:r>
    </w:p>
    <w:p w:rsidR="00C87F18" w:rsidRPr="00813281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C1367D" w:rsidRDefault="00C87F18" w:rsidP="00C1367D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51"/>
      <w:bookmarkEnd w:id="10"/>
      <w:r w:rsidRPr="00C1367D">
        <w:rPr>
          <w:rFonts w:ascii="Times New Roman" w:hAnsi="Times New Roman" w:cs="Times New Roman"/>
          <w:b/>
          <w:sz w:val="24"/>
          <w:szCs w:val="24"/>
        </w:rPr>
        <w:t>Срок исполнения муниципальной функции по осуществлению муниципального</w:t>
      </w:r>
      <w:r w:rsidR="00E96590" w:rsidRPr="00C1367D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C1367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C1367D" w:rsidRPr="00C1367D" w:rsidRDefault="00C1367D" w:rsidP="00C136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6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3C30" w:rsidRDefault="00D83C30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>проведения мероприятий по муниципальному земельному контролю не может превышать:</w:t>
      </w:r>
    </w:p>
    <w:p w:rsidR="00C87F18" w:rsidRDefault="00D83C30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 </w:t>
      </w:r>
      <w:r w:rsidR="0034043A">
        <w:rPr>
          <w:rFonts w:ascii="Times New Roman" w:hAnsi="Times New Roman" w:cs="Times New Roman"/>
          <w:sz w:val="24"/>
          <w:szCs w:val="24"/>
        </w:rPr>
        <w:t>двадцать рабочих дней;</w:t>
      </w:r>
    </w:p>
    <w:p w:rsidR="00E70196" w:rsidRDefault="0034043A" w:rsidP="00E701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196">
        <w:rPr>
          <w:rFonts w:ascii="Times New Roman" w:hAnsi="Times New Roman" w:cs="Times New Roman"/>
          <w:sz w:val="24"/>
          <w:szCs w:val="24"/>
        </w:rPr>
        <w:t>в отношении физических лиц</w:t>
      </w:r>
      <w:r w:rsidRPr="00340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0196">
        <w:rPr>
          <w:rFonts w:ascii="Times New Roman" w:hAnsi="Times New Roman" w:cs="Times New Roman"/>
          <w:sz w:val="24"/>
          <w:szCs w:val="24"/>
        </w:rPr>
        <w:t>двадцать рабочих дней;</w:t>
      </w:r>
    </w:p>
    <w:p w:rsidR="0034043A" w:rsidRPr="0034043A" w:rsidRDefault="0034043A" w:rsidP="00A86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34043A">
        <w:rPr>
          <w:rFonts w:ascii="Times New Roman" w:hAnsi="Times New Roman" w:cs="Times New Roman"/>
          <w:sz w:val="24"/>
          <w:szCs w:val="24"/>
        </w:rPr>
        <w:t xml:space="preserve">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14" w:history="1">
        <w:r w:rsidRPr="0034043A">
          <w:rPr>
            <w:rFonts w:ascii="Times New Roman" w:hAnsi="Times New Roman" w:cs="Times New Roman"/>
            <w:sz w:val="24"/>
            <w:szCs w:val="24"/>
          </w:rPr>
          <w:t>малого предприятия</w:t>
        </w:r>
      </w:hyperlink>
      <w:r w:rsidRPr="0034043A">
        <w:rPr>
          <w:rFonts w:ascii="Times New Roman" w:hAnsi="Times New Roman" w:cs="Times New Roman"/>
          <w:sz w:val="24"/>
          <w:szCs w:val="24"/>
        </w:rPr>
        <w:t xml:space="preserve"> и пятнадцать часов для микропредприятия в год.</w:t>
      </w:r>
    </w:p>
    <w:p w:rsidR="0034043A" w:rsidRPr="00E70196" w:rsidRDefault="003404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43A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</w:t>
      </w:r>
      <w:r w:rsidR="00E70196">
        <w:rPr>
          <w:rFonts w:ascii="Times New Roman" w:hAnsi="Times New Roman" w:cs="Times New Roman"/>
          <w:sz w:val="24"/>
          <w:szCs w:val="24"/>
        </w:rPr>
        <w:t xml:space="preserve">ельных исследований, </w:t>
      </w:r>
      <w:r w:rsidRPr="0034043A">
        <w:rPr>
          <w:rFonts w:ascii="Times New Roman" w:hAnsi="Times New Roman" w:cs="Times New Roman"/>
          <w:sz w:val="24"/>
          <w:szCs w:val="24"/>
        </w:rPr>
        <w:t>специальных экспертиз и расследований на основании мотивированных предло</w:t>
      </w:r>
      <w:r w:rsidR="00E70196">
        <w:rPr>
          <w:rFonts w:ascii="Times New Roman" w:hAnsi="Times New Roman" w:cs="Times New Roman"/>
          <w:sz w:val="24"/>
          <w:szCs w:val="24"/>
        </w:rPr>
        <w:t>жений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E701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EED">
        <w:rPr>
          <w:rFonts w:ascii="Times New Roman" w:hAnsi="Times New Roman" w:cs="Times New Roman"/>
          <w:sz w:val="24"/>
          <w:szCs w:val="24"/>
        </w:rPr>
        <w:t>Отдела</w:t>
      </w:r>
      <w:r w:rsidRPr="00340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проводившего проверку, </w:t>
      </w:r>
      <w:r w:rsidRPr="0034043A">
        <w:rPr>
          <w:rFonts w:ascii="Times New Roman" w:hAnsi="Times New Roman" w:cs="Times New Roman"/>
          <w:sz w:val="24"/>
          <w:szCs w:val="24"/>
        </w:rPr>
        <w:t xml:space="preserve">срок проведения выездной плановой проверки может быть продлен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«Кизнерский район» </w:t>
      </w:r>
      <w:r w:rsidRPr="0034043A">
        <w:rPr>
          <w:rFonts w:ascii="Times New Roman" w:hAnsi="Times New Roman" w:cs="Times New Roman"/>
          <w:sz w:val="24"/>
          <w:szCs w:val="24"/>
        </w:rPr>
        <w:t>, но не более чем на двадцать рабочих дней, в отношении малых предприятий не более чем на пятьдесят часов, микропредприятий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на пятнадцать часов, </w:t>
      </w:r>
      <w:r w:rsidRPr="00E70196">
        <w:rPr>
          <w:rFonts w:ascii="Times New Roman" w:hAnsi="Times New Roman" w:cs="Times New Roman"/>
          <w:sz w:val="24"/>
          <w:szCs w:val="24"/>
        </w:rPr>
        <w:t xml:space="preserve">в отношении физических лиц – не более чем на двадцать календарных дней. </w:t>
      </w:r>
    </w:p>
    <w:p w:rsidR="0034043A" w:rsidRPr="0034043A" w:rsidRDefault="0034043A" w:rsidP="00340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7F18" w:rsidRPr="00FE677E" w:rsidRDefault="00E971AE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56"/>
      <w:bookmarkEnd w:id="11"/>
      <w:r>
        <w:rPr>
          <w:rFonts w:ascii="Times New Roman" w:hAnsi="Times New Roman" w:cs="Times New Roman"/>
          <w:b/>
          <w:sz w:val="24"/>
          <w:szCs w:val="24"/>
        </w:rPr>
        <w:t>3</w:t>
      </w:r>
      <w:r w:rsidR="00C87F18" w:rsidRPr="00FE677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C87F18" w:rsidRPr="00FE677E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7E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E46EE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E677E">
        <w:rPr>
          <w:rFonts w:ascii="Times New Roman" w:hAnsi="Times New Roman" w:cs="Times New Roman"/>
          <w:b/>
          <w:sz w:val="24"/>
          <w:szCs w:val="24"/>
        </w:rPr>
        <w:t>, требования к порядку</w:t>
      </w:r>
    </w:p>
    <w:p w:rsidR="00C87F18" w:rsidRPr="00FE677E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7E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87F18" w:rsidRPr="00FE677E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7E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E46EED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E677E">
        <w:rPr>
          <w:rFonts w:ascii="Times New Roman" w:hAnsi="Times New Roman" w:cs="Times New Roman"/>
          <w:b/>
          <w:sz w:val="24"/>
          <w:szCs w:val="24"/>
        </w:rPr>
        <w:t xml:space="preserve">  в электронной форме</w:t>
      </w:r>
      <w:r w:rsidR="00E46EED">
        <w:rPr>
          <w:rFonts w:ascii="Times New Roman" w:hAnsi="Times New Roman" w:cs="Times New Roman"/>
          <w:b/>
          <w:sz w:val="24"/>
          <w:szCs w:val="24"/>
        </w:rPr>
        <w:t>.</w:t>
      </w:r>
    </w:p>
    <w:p w:rsidR="00C87F18" w:rsidRPr="00FE677E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18" w:rsidRPr="00813281" w:rsidRDefault="001A398E" w:rsidP="00C1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1"/>
      <w:bookmarkEnd w:id="12"/>
      <w:r w:rsidRPr="001A3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39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сполнение муниципальной функции по осуществлению муниципального земельного контроля </w:t>
      </w:r>
      <w:r w:rsidR="00C87F18" w:rsidRPr="00813281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подготовка к проведению проверки;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1A398E">
        <w:rPr>
          <w:rFonts w:ascii="Times New Roman" w:hAnsi="Times New Roman" w:cs="Times New Roman"/>
          <w:sz w:val="24"/>
          <w:szCs w:val="24"/>
        </w:rPr>
        <w:t xml:space="preserve"> (</w:t>
      </w:r>
      <w:r w:rsidR="000D476D">
        <w:rPr>
          <w:rFonts w:ascii="Times New Roman" w:hAnsi="Times New Roman" w:cs="Times New Roman"/>
          <w:sz w:val="24"/>
          <w:szCs w:val="24"/>
        </w:rPr>
        <w:t>плановой,</w:t>
      </w:r>
      <w:r w:rsidR="001A398E">
        <w:rPr>
          <w:rFonts w:ascii="Times New Roman" w:hAnsi="Times New Roman" w:cs="Times New Roman"/>
          <w:sz w:val="24"/>
          <w:szCs w:val="24"/>
        </w:rPr>
        <w:t xml:space="preserve"> выездной</w:t>
      </w:r>
      <w:r w:rsidR="000D476D">
        <w:rPr>
          <w:rFonts w:ascii="Times New Roman" w:hAnsi="Times New Roman" w:cs="Times New Roman"/>
          <w:sz w:val="24"/>
          <w:szCs w:val="24"/>
        </w:rPr>
        <w:t>, документарной, внеплановой</w:t>
      </w:r>
      <w:r w:rsidR="00CF1630">
        <w:rPr>
          <w:rFonts w:ascii="Times New Roman" w:hAnsi="Times New Roman" w:cs="Times New Roman"/>
          <w:sz w:val="24"/>
          <w:szCs w:val="24"/>
        </w:rPr>
        <w:t>, плановый (рейдовый) осмотр</w:t>
      </w:r>
      <w:r w:rsidR="001A398E">
        <w:rPr>
          <w:rFonts w:ascii="Times New Roman" w:hAnsi="Times New Roman" w:cs="Times New Roman"/>
          <w:sz w:val="24"/>
          <w:szCs w:val="24"/>
        </w:rPr>
        <w:t>)</w:t>
      </w:r>
      <w:r w:rsidRPr="00813281">
        <w:rPr>
          <w:rFonts w:ascii="Times New Roman" w:hAnsi="Times New Roman" w:cs="Times New Roman"/>
          <w:sz w:val="24"/>
          <w:szCs w:val="24"/>
        </w:rPr>
        <w:t>;</w:t>
      </w:r>
    </w:p>
    <w:p w:rsidR="00C87F18" w:rsidRDefault="00BA67F2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проверок и принятия мер по их результатам;</w:t>
      </w:r>
    </w:p>
    <w:p w:rsidR="001A398E" w:rsidRPr="00813281" w:rsidRDefault="001A398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предписаний, включая принятие мер в связи с их исполнением; </w:t>
      </w:r>
    </w:p>
    <w:p w:rsidR="00C87F18" w:rsidRDefault="00365963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18">
        <w:rPr>
          <w:rFonts w:ascii="Times New Roman" w:hAnsi="Times New Roman" w:cs="Times New Roman"/>
          <w:sz w:val="24"/>
          <w:szCs w:val="24"/>
        </w:rPr>
        <w:t xml:space="preserve">Блок- схема </w:t>
      </w:r>
      <w:r w:rsidR="00C87F18" w:rsidRPr="00813281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«Осуществление муниципального земельного контроля </w:t>
      </w:r>
      <w:r w:rsidR="00C12585">
        <w:rPr>
          <w:rFonts w:ascii="Times New Roman" w:hAnsi="Times New Roman" w:cs="Times New Roman"/>
          <w:sz w:val="24"/>
          <w:szCs w:val="24"/>
        </w:rPr>
        <w:t>в границах п</w:t>
      </w:r>
      <w:r w:rsidR="000D476D">
        <w:rPr>
          <w:rFonts w:ascii="Times New Roman" w:hAnsi="Times New Roman" w:cs="Times New Roman"/>
          <w:sz w:val="24"/>
          <w:szCs w:val="24"/>
        </w:rPr>
        <w:t>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074C8">
        <w:rPr>
          <w:rFonts w:ascii="Times New Roman" w:hAnsi="Times New Roman" w:cs="Times New Roman"/>
          <w:sz w:val="24"/>
          <w:szCs w:val="24"/>
        </w:rPr>
        <w:t xml:space="preserve">«Кизнерский район» </w:t>
      </w:r>
      <w:r w:rsidR="00C87F18" w:rsidRPr="00813281">
        <w:rPr>
          <w:rFonts w:ascii="Times New Roman" w:hAnsi="Times New Roman" w:cs="Times New Roman"/>
          <w:sz w:val="24"/>
          <w:szCs w:val="24"/>
        </w:rPr>
        <w:t>указана в приложении</w:t>
      </w:r>
      <w:r w:rsidR="00C87F18">
        <w:rPr>
          <w:rFonts w:ascii="Times New Roman" w:hAnsi="Times New Roman" w:cs="Times New Roman"/>
          <w:sz w:val="24"/>
          <w:szCs w:val="24"/>
        </w:rPr>
        <w:t xml:space="preserve"> к</w:t>
      </w:r>
      <w:r w:rsidR="006074C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C87F18">
        <w:rPr>
          <w:rFonts w:ascii="Times New Roman" w:hAnsi="Times New Roman" w:cs="Times New Roman"/>
          <w:sz w:val="24"/>
          <w:szCs w:val="24"/>
        </w:rPr>
        <w:t xml:space="preserve"> </w:t>
      </w:r>
      <w:r w:rsidR="006074C8">
        <w:rPr>
          <w:rFonts w:ascii="Times New Roman" w:hAnsi="Times New Roman" w:cs="Times New Roman"/>
          <w:sz w:val="24"/>
          <w:szCs w:val="24"/>
        </w:rPr>
        <w:t>А</w:t>
      </w:r>
      <w:r w:rsidR="00C87F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C87F18" w:rsidRPr="00813281">
        <w:rPr>
          <w:rFonts w:ascii="Times New Roman" w:hAnsi="Times New Roman" w:cs="Times New Roman"/>
          <w:sz w:val="24"/>
          <w:szCs w:val="24"/>
        </w:rPr>
        <w:t>.</w:t>
      </w:r>
    </w:p>
    <w:p w:rsidR="00C87F18" w:rsidRPr="00813281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397" w:rsidRPr="000D476D" w:rsidRDefault="00D51622" w:rsidP="000D476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70"/>
      <w:bookmarkEnd w:id="13"/>
      <w:r w:rsidRPr="000D476D">
        <w:rPr>
          <w:rFonts w:ascii="Times New Roman" w:hAnsi="Times New Roman" w:cs="Times New Roman"/>
          <w:b/>
          <w:sz w:val="24"/>
          <w:szCs w:val="24"/>
        </w:rPr>
        <w:t xml:space="preserve">Подготовка к проведению </w:t>
      </w:r>
      <w:r w:rsidR="009C3397" w:rsidRPr="000D476D">
        <w:rPr>
          <w:rFonts w:ascii="Times New Roman" w:hAnsi="Times New Roman" w:cs="Times New Roman"/>
          <w:b/>
          <w:sz w:val="24"/>
          <w:szCs w:val="24"/>
        </w:rPr>
        <w:t xml:space="preserve"> проверок</w:t>
      </w:r>
      <w:r w:rsidR="00C12585" w:rsidRPr="000D4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76D" w:rsidRPr="00D51622" w:rsidRDefault="000D476D" w:rsidP="000D476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C3397" w:rsidRDefault="009C339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должностных лиц </w:t>
      </w:r>
      <w:r w:rsidR="00AC7B35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с: </w:t>
      </w:r>
    </w:p>
    <w:p w:rsidR="009C3397" w:rsidRDefault="009C339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ежегодным планом проведения проверок утвержденн</w:t>
      </w:r>
      <w:r w:rsidR="00C1258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в отношении юридических лиц и индивидуальных предпринимателей;</w:t>
      </w:r>
    </w:p>
    <w:p w:rsidR="009C3397" w:rsidRDefault="00AC7B35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ежегодным</w:t>
      </w:r>
      <w:r w:rsidR="009C3397">
        <w:rPr>
          <w:rFonts w:ascii="Times New Roman" w:hAnsi="Times New Roman" w:cs="Times New Roman"/>
          <w:sz w:val="24"/>
          <w:szCs w:val="24"/>
        </w:rPr>
        <w:t xml:space="preserve"> планом проведения проверок</w:t>
      </w:r>
      <w:r w:rsidR="009C3397" w:rsidRPr="009C3397">
        <w:rPr>
          <w:rFonts w:ascii="Times New Roman" w:hAnsi="Times New Roman" w:cs="Times New Roman"/>
          <w:sz w:val="24"/>
          <w:szCs w:val="24"/>
        </w:rPr>
        <w:t xml:space="preserve"> </w:t>
      </w:r>
      <w:r w:rsidR="00C12585">
        <w:rPr>
          <w:rFonts w:ascii="Times New Roman" w:hAnsi="Times New Roman" w:cs="Times New Roman"/>
          <w:sz w:val="24"/>
          <w:szCs w:val="24"/>
        </w:rPr>
        <w:t>утвержденного</w:t>
      </w:r>
      <w:r w:rsidR="009C3397">
        <w:rPr>
          <w:rFonts w:ascii="Times New Roman" w:hAnsi="Times New Roman" w:cs="Times New Roman"/>
          <w:sz w:val="24"/>
          <w:szCs w:val="24"/>
        </w:rPr>
        <w:t xml:space="preserve"> в установленном порядке в отношении физических лиц.</w:t>
      </w:r>
    </w:p>
    <w:p w:rsidR="00DB5D29" w:rsidRDefault="009C3397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ежегодных  планов проверок в отношении юридических лиц и и</w:t>
      </w:r>
      <w:r w:rsidR="00C12585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до их утверждения</w:t>
      </w:r>
      <w:r w:rsidR="004E60D6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AC7B35">
        <w:rPr>
          <w:rFonts w:ascii="Times New Roman" w:hAnsi="Times New Roman" w:cs="Times New Roman"/>
          <w:sz w:val="24"/>
          <w:szCs w:val="24"/>
        </w:rPr>
        <w:t>О</w:t>
      </w:r>
      <w:r w:rsidR="00C12585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AC7B35">
        <w:rPr>
          <w:rFonts w:ascii="Times New Roman" w:hAnsi="Times New Roman" w:cs="Times New Roman"/>
          <w:sz w:val="24"/>
          <w:szCs w:val="24"/>
        </w:rPr>
        <w:t xml:space="preserve"> </w:t>
      </w:r>
      <w:r w:rsidR="004E60D6">
        <w:rPr>
          <w:rFonts w:ascii="Times New Roman" w:hAnsi="Times New Roman" w:cs="Times New Roman"/>
          <w:sz w:val="24"/>
          <w:szCs w:val="24"/>
        </w:rPr>
        <w:t xml:space="preserve">на согласование в </w:t>
      </w:r>
      <w:r w:rsidR="00C12585" w:rsidRPr="00C12585">
        <w:rPr>
          <w:rFonts w:ascii="Times New Roman" w:hAnsi="Times New Roman" w:cs="Times New Roman"/>
          <w:sz w:val="24"/>
          <w:szCs w:val="24"/>
        </w:rPr>
        <w:t xml:space="preserve">Управление Росреестра по Удмуртской Республике </w:t>
      </w:r>
      <w:r w:rsidR="004E60D6">
        <w:rPr>
          <w:rFonts w:ascii="Times New Roman" w:hAnsi="Times New Roman" w:cs="Times New Roman"/>
          <w:sz w:val="24"/>
          <w:szCs w:val="24"/>
        </w:rPr>
        <w:t xml:space="preserve">до 1 июня года, предшествующего году проведения соответствующих проверок. </w:t>
      </w:r>
    </w:p>
    <w:p w:rsidR="009C3397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сентября, предшествующего году проведения плановых проверок, проект ежегодного плана в отношении юридических лиц и индивидуальных предпринимателей направляется </w:t>
      </w:r>
      <w:r w:rsidR="00AC7B35">
        <w:rPr>
          <w:rFonts w:ascii="Times New Roman" w:hAnsi="Times New Roman" w:cs="Times New Roman"/>
          <w:sz w:val="24"/>
          <w:szCs w:val="24"/>
        </w:rPr>
        <w:t>О</w:t>
      </w:r>
      <w:r w:rsidR="00C12585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AC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органы прокуратуры.</w:t>
      </w:r>
    </w:p>
    <w:p w:rsidR="004E60D6" w:rsidRDefault="004E60D6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планы формируются Администрацией  муниципального образования «Кизнерский район» в соответствии с предложениями органов местного са</w:t>
      </w:r>
      <w:r w:rsidR="00DB5D29">
        <w:rPr>
          <w:rFonts w:ascii="Times New Roman" w:hAnsi="Times New Roman" w:cs="Times New Roman"/>
          <w:sz w:val="24"/>
          <w:szCs w:val="24"/>
        </w:rPr>
        <w:t>моуправления 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 «Кизнерский район»</w:t>
      </w:r>
      <w:r w:rsidR="00DB5D29">
        <w:rPr>
          <w:rFonts w:ascii="Times New Roman" w:hAnsi="Times New Roman" w:cs="Times New Roman"/>
          <w:sz w:val="24"/>
          <w:szCs w:val="24"/>
        </w:rPr>
        <w:t xml:space="preserve"> и оформляются: </w:t>
      </w:r>
    </w:p>
    <w:p w:rsidR="00DB5D29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физических лиц по форм</w:t>
      </w:r>
      <w:r w:rsidR="00E971AE">
        <w:rPr>
          <w:rFonts w:ascii="Times New Roman" w:hAnsi="Times New Roman" w:cs="Times New Roman"/>
          <w:sz w:val="24"/>
          <w:szCs w:val="24"/>
        </w:rPr>
        <w:t xml:space="preserve">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регламенту;</w:t>
      </w:r>
    </w:p>
    <w:p w:rsidR="00DB5D29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по форм</w:t>
      </w:r>
      <w:r w:rsidR="00E971AE">
        <w:rPr>
          <w:rFonts w:ascii="Times New Roman" w:hAnsi="Times New Roman" w:cs="Times New Roman"/>
          <w:sz w:val="24"/>
          <w:szCs w:val="24"/>
        </w:rPr>
        <w:t xml:space="preserve">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регламенту.</w:t>
      </w:r>
    </w:p>
    <w:p w:rsidR="00C914D1" w:rsidRDefault="00C914D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ежегодных планах проведения плановых проверок юридических лиц и индивидуальных предпринимателей указываются следующие сведения:</w:t>
      </w:r>
    </w:p>
    <w:p w:rsidR="00C914D1" w:rsidRDefault="00C914D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юридических лиц, фамилии имена отчества индивидуальны</w:t>
      </w:r>
      <w:r w:rsidR="00C12585">
        <w:rPr>
          <w:rFonts w:ascii="Times New Roman" w:hAnsi="Times New Roman" w:cs="Times New Roman"/>
          <w:sz w:val="24"/>
          <w:szCs w:val="24"/>
        </w:rPr>
        <w:t>х предпринимателей,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125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C125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плановым проверкам, места нахождения;</w:t>
      </w:r>
    </w:p>
    <w:p w:rsidR="00C914D1" w:rsidRDefault="00C914D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основание проведения плановой проверки;</w:t>
      </w:r>
    </w:p>
    <w:p w:rsidR="00C914D1" w:rsidRDefault="00C914D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 и сроки проведения каждой проверки;</w:t>
      </w:r>
    </w:p>
    <w:p w:rsidR="00C914D1" w:rsidRDefault="00C914D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C7B35">
        <w:rPr>
          <w:rFonts w:ascii="Times New Roman" w:hAnsi="Times New Roman" w:cs="Times New Roman"/>
          <w:sz w:val="24"/>
          <w:szCs w:val="24"/>
        </w:rPr>
        <w:t>О</w:t>
      </w:r>
      <w:r w:rsidR="00971CD2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>, осуществляющего конкретную плановую проверку.</w:t>
      </w:r>
    </w:p>
    <w:p w:rsidR="00DB5D29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является:</w:t>
      </w:r>
    </w:p>
    <w:p w:rsidR="00DB5D29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трех лет со дня государственной регистрации юридического лица, индивидуального предпринимателя;</w:t>
      </w:r>
    </w:p>
    <w:p w:rsidR="009C3397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трех лет со дня окончания проведения последней плановой проверки юридического лица, индивидуального предпринимателя;</w:t>
      </w:r>
    </w:p>
    <w:p w:rsidR="00DB5D29" w:rsidRDefault="00DB5D2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истечение трех лет со дня начала осуществления </w:t>
      </w:r>
      <w:r w:rsidR="00D61336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предпринимательской деятельности в соответствии с представленным</w:t>
      </w:r>
      <w:r w:rsidR="00E971AE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</w:t>
      </w:r>
      <w:r w:rsidR="00BA67F2">
        <w:rPr>
          <w:rFonts w:ascii="Times New Roman" w:hAnsi="Times New Roman" w:cs="Times New Roman"/>
          <w:sz w:val="24"/>
          <w:szCs w:val="24"/>
        </w:rPr>
        <w:t>ом</w:t>
      </w:r>
      <w:r w:rsidR="00D61336">
        <w:rPr>
          <w:rFonts w:ascii="Times New Roman" w:hAnsi="Times New Roman" w:cs="Times New Roman"/>
          <w:sz w:val="24"/>
          <w:szCs w:val="24"/>
        </w:rPr>
        <w:t xml:space="preserve"> Р</w:t>
      </w:r>
      <w:r w:rsidR="00E971AE">
        <w:rPr>
          <w:rFonts w:ascii="Times New Roman" w:hAnsi="Times New Roman" w:cs="Times New Roman"/>
          <w:sz w:val="24"/>
          <w:szCs w:val="24"/>
        </w:rPr>
        <w:t>оссийск</w:t>
      </w:r>
      <w:r w:rsidR="00BA67F2">
        <w:rPr>
          <w:rFonts w:ascii="Times New Roman" w:hAnsi="Times New Roman" w:cs="Times New Roman"/>
          <w:sz w:val="24"/>
          <w:szCs w:val="24"/>
        </w:rPr>
        <w:t>ой</w:t>
      </w:r>
      <w:r w:rsidR="00E971AE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BA67F2">
        <w:rPr>
          <w:rFonts w:ascii="Times New Roman" w:hAnsi="Times New Roman" w:cs="Times New Roman"/>
          <w:sz w:val="24"/>
          <w:szCs w:val="24"/>
        </w:rPr>
        <w:t xml:space="preserve">и </w:t>
      </w:r>
      <w:r w:rsidR="00D61336">
        <w:rPr>
          <w:rFonts w:ascii="Times New Roman" w:hAnsi="Times New Roman" w:cs="Times New Roman"/>
          <w:sz w:val="24"/>
          <w:szCs w:val="24"/>
        </w:rPr>
        <w:t>в соответствующий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D61336" w:rsidRDefault="00D61336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предусмотренных законодательством Российской Федерации.</w:t>
      </w:r>
    </w:p>
    <w:p w:rsidR="00D61336" w:rsidRPr="009C3397" w:rsidRDefault="005C7762" w:rsidP="00DB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8" w:rsidRDefault="000D476D" w:rsidP="005C7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71"/>
      <w:bookmarkStart w:id="15" w:name="Par19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>3</w:t>
      </w:r>
      <w:r w:rsidR="00C12585">
        <w:rPr>
          <w:rFonts w:ascii="Times New Roman" w:hAnsi="Times New Roman" w:cs="Times New Roman"/>
          <w:b/>
          <w:sz w:val="24"/>
          <w:szCs w:val="24"/>
        </w:rPr>
        <w:t>.</w:t>
      </w:r>
      <w:r w:rsidR="005C7762">
        <w:rPr>
          <w:rFonts w:ascii="Times New Roman" w:hAnsi="Times New Roman" w:cs="Times New Roman"/>
          <w:b/>
          <w:sz w:val="24"/>
          <w:szCs w:val="24"/>
        </w:rPr>
        <w:t>2</w:t>
      </w:r>
      <w:r w:rsidR="00C87F18" w:rsidRPr="00261E8A">
        <w:rPr>
          <w:rFonts w:ascii="Times New Roman" w:hAnsi="Times New Roman" w:cs="Times New Roman"/>
          <w:b/>
          <w:sz w:val="24"/>
          <w:szCs w:val="24"/>
        </w:rPr>
        <w:t xml:space="preserve"> Проведение провер</w:t>
      </w:r>
      <w:r w:rsidR="005C7762">
        <w:rPr>
          <w:rFonts w:ascii="Times New Roman" w:hAnsi="Times New Roman" w:cs="Times New Roman"/>
          <w:b/>
          <w:sz w:val="24"/>
          <w:szCs w:val="24"/>
        </w:rPr>
        <w:t>ок</w:t>
      </w:r>
    </w:p>
    <w:p w:rsidR="008A5C3A" w:rsidRDefault="008A5C3A" w:rsidP="005C7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C7762" w:rsidRDefault="00DE0A2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FCB">
        <w:rPr>
          <w:rFonts w:ascii="Times New Roman" w:hAnsi="Times New Roman" w:cs="Times New Roman"/>
          <w:sz w:val="24"/>
          <w:szCs w:val="24"/>
        </w:rPr>
        <w:t xml:space="preserve"> </w:t>
      </w:r>
      <w:r w:rsidR="005C7762">
        <w:rPr>
          <w:rFonts w:ascii="Times New Roman" w:hAnsi="Times New Roman" w:cs="Times New Roman"/>
          <w:sz w:val="24"/>
          <w:szCs w:val="24"/>
        </w:rPr>
        <w:t xml:space="preserve">Проверка в отношении юридических лиц, индивидуальных предпринимателей, граждан проводится на основании распоряжения </w:t>
      </w:r>
      <w:r w:rsidR="00C12585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«Кизнерский район» </w:t>
      </w:r>
      <w:r w:rsidR="005C7762">
        <w:rPr>
          <w:rFonts w:ascii="Times New Roman" w:hAnsi="Times New Roman" w:cs="Times New Roman"/>
          <w:sz w:val="24"/>
          <w:szCs w:val="24"/>
        </w:rPr>
        <w:t xml:space="preserve">о проведении плановой </w:t>
      </w:r>
      <w:r w:rsidR="008A5C3A">
        <w:rPr>
          <w:rFonts w:ascii="Times New Roman" w:hAnsi="Times New Roman" w:cs="Times New Roman"/>
          <w:sz w:val="24"/>
          <w:szCs w:val="24"/>
        </w:rPr>
        <w:t>(внеплановой) проверки в котором указывается:</w:t>
      </w:r>
    </w:p>
    <w:p w:rsidR="000D476D" w:rsidRDefault="008A5C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3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0D476D">
        <w:rPr>
          <w:rFonts w:ascii="Times New Roman" w:hAnsi="Times New Roman" w:cs="Times New Roman"/>
          <w:sz w:val="24"/>
          <w:szCs w:val="24"/>
        </w:rPr>
        <w:t>О</w:t>
      </w:r>
      <w:r w:rsidR="00C11A33">
        <w:rPr>
          <w:rFonts w:ascii="Times New Roman" w:hAnsi="Times New Roman" w:cs="Times New Roman"/>
          <w:sz w:val="24"/>
          <w:szCs w:val="24"/>
        </w:rPr>
        <w:t>тдела</w:t>
      </w:r>
      <w:r w:rsidR="000D476D">
        <w:rPr>
          <w:rFonts w:ascii="Times New Roman" w:hAnsi="Times New Roman" w:cs="Times New Roman"/>
          <w:sz w:val="24"/>
          <w:szCs w:val="24"/>
        </w:rPr>
        <w:t>;</w:t>
      </w:r>
      <w:r w:rsidR="00C11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sub_1422"/>
    </w:p>
    <w:p w:rsidR="008A5C3A" w:rsidRDefault="008A5C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3A">
        <w:rPr>
          <w:rFonts w:ascii="Times New Roman" w:hAnsi="Times New Roman" w:cs="Times New Roman"/>
          <w:sz w:val="24"/>
          <w:szCs w:val="24"/>
        </w:rPr>
        <w:lastRenderedPageBreak/>
        <w:t>2) фамили</w:t>
      </w:r>
      <w:r w:rsidR="000D476D">
        <w:rPr>
          <w:rFonts w:ascii="Times New Roman" w:hAnsi="Times New Roman" w:cs="Times New Roman"/>
          <w:sz w:val="24"/>
          <w:szCs w:val="24"/>
        </w:rPr>
        <w:t>я, имя</w:t>
      </w:r>
      <w:r w:rsidRPr="008A5C3A">
        <w:rPr>
          <w:rFonts w:ascii="Times New Roman" w:hAnsi="Times New Roman" w:cs="Times New Roman"/>
          <w:sz w:val="24"/>
          <w:szCs w:val="24"/>
        </w:rPr>
        <w:t>, отчеств</w:t>
      </w:r>
      <w:r w:rsidR="000D476D">
        <w:rPr>
          <w:rFonts w:ascii="Times New Roman" w:hAnsi="Times New Roman" w:cs="Times New Roman"/>
          <w:sz w:val="24"/>
          <w:szCs w:val="24"/>
        </w:rPr>
        <w:t>о</w:t>
      </w:r>
      <w:r w:rsidRPr="008A5C3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911BC">
        <w:rPr>
          <w:rFonts w:ascii="Times New Roman" w:hAnsi="Times New Roman" w:cs="Times New Roman"/>
          <w:sz w:val="24"/>
          <w:szCs w:val="24"/>
        </w:rPr>
        <w:t>(</w:t>
      </w:r>
      <w:r w:rsidRPr="008A5C3A">
        <w:rPr>
          <w:rFonts w:ascii="Times New Roman" w:hAnsi="Times New Roman" w:cs="Times New Roman"/>
          <w:sz w:val="24"/>
          <w:szCs w:val="24"/>
        </w:rPr>
        <w:t>должностных лиц</w:t>
      </w:r>
      <w:r w:rsidR="00F911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BC">
        <w:rPr>
          <w:rFonts w:ascii="Times New Roman" w:hAnsi="Times New Roman" w:cs="Times New Roman"/>
          <w:sz w:val="24"/>
          <w:szCs w:val="24"/>
        </w:rPr>
        <w:t>О</w:t>
      </w:r>
      <w:r w:rsidR="00C11A33">
        <w:rPr>
          <w:rFonts w:ascii="Times New Roman" w:hAnsi="Times New Roman" w:cs="Times New Roman"/>
          <w:sz w:val="24"/>
          <w:szCs w:val="24"/>
        </w:rPr>
        <w:t>тдела</w:t>
      </w:r>
      <w:r w:rsidRPr="008A5C3A">
        <w:rPr>
          <w:rFonts w:ascii="Times New Roman" w:hAnsi="Times New Roman" w:cs="Times New Roman"/>
          <w:sz w:val="24"/>
          <w:szCs w:val="24"/>
        </w:rPr>
        <w:t>, уполномоченных на проведение проверки, а также привлекаемых к проведению проверки экспертов, представителей экспертных организаций;</w:t>
      </w:r>
      <w:bookmarkEnd w:id="16"/>
    </w:p>
    <w:p w:rsidR="008A5C3A" w:rsidRPr="008A5C3A" w:rsidRDefault="008A5C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3A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8A5C3A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F911BC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проводится, место нахождения юридического</w:t>
      </w:r>
      <w:r w:rsidRPr="008A5C3A">
        <w:rPr>
          <w:rFonts w:ascii="Times New Roman" w:hAnsi="Times New Roman" w:cs="Times New Roman"/>
          <w:sz w:val="24"/>
          <w:szCs w:val="24"/>
        </w:rPr>
        <w:t xml:space="preserve"> лиц</w:t>
      </w:r>
      <w:r w:rsidR="00F911BC">
        <w:rPr>
          <w:rFonts w:ascii="Times New Roman" w:hAnsi="Times New Roman" w:cs="Times New Roman"/>
          <w:sz w:val="24"/>
          <w:szCs w:val="24"/>
        </w:rPr>
        <w:t>а (его</w:t>
      </w:r>
      <w:r w:rsidRPr="008A5C3A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E6ED4">
        <w:rPr>
          <w:rFonts w:ascii="Times New Roman" w:hAnsi="Times New Roman" w:cs="Times New Roman"/>
          <w:sz w:val="24"/>
          <w:szCs w:val="24"/>
        </w:rPr>
        <w:t>а</w:t>
      </w:r>
      <w:r w:rsidRPr="008A5C3A">
        <w:rPr>
          <w:rFonts w:ascii="Times New Roman" w:hAnsi="Times New Roman" w:cs="Times New Roman"/>
          <w:sz w:val="24"/>
          <w:szCs w:val="24"/>
        </w:rPr>
        <w:t>, представительств</w:t>
      </w:r>
      <w:r w:rsidR="008E6ED4">
        <w:rPr>
          <w:rFonts w:ascii="Times New Roman" w:hAnsi="Times New Roman" w:cs="Times New Roman"/>
          <w:sz w:val="24"/>
          <w:szCs w:val="24"/>
        </w:rPr>
        <w:t>а</w:t>
      </w:r>
      <w:r w:rsidRPr="008A5C3A">
        <w:rPr>
          <w:rFonts w:ascii="Times New Roman" w:hAnsi="Times New Roman" w:cs="Times New Roman"/>
          <w:sz w:val="24"/>
          <w:szCs w:val="24"/>
        </w:rPr>
        <w:t>, обособленн</w:t>
      </w:r>
      <w:r w:rsidR="008E6ED4">
        <w:rPr>
          <w:rFonts w:ascii="Times New Roman" w:hAnsi="Times New Roman" w:cs="Times New Roman"/>
          <w:sz w:val="24"/>
          <w:szCs w:val="24"/>
        </w:rPr>
        <w:t>ого</w:t>
      </w:r>
      <w:r w:rsidRPr="008A5C3A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8E6ED4">
        <w:rPr>
          <w:rFonts w:ascii="Times New Roman" w:hAnsi="Times New Roman" w:cs="Times New Roman"/>
          <w:sz w:val="24"/>
          <w:szCs w:val="24"/>
        </w:rPr>
        <w:t>ого</w:t>
      </w:r>
      <w:r w:rsidRPr="008A5C3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E6ED4">
        <w:rPr>
          <w:rFonts w:ascii="Times New Roman" w:hAnsi="Times New Roman" w:cs="Times New Roman"/>
          <w:sz w:val="24"/>
          <w:szCs w:val="24"/>
        </w:rPr>
        <w:t>я</w:t>
      </w:r>
      <w:r w:rsidRPr="008A5C3A">
        <w:rPr>
          <w:rFonts w:ascii="Times New Roman" w:hAnsi="Times New Roman" w:cs="Times New Roman"/>
          <w:sz w:val="24"/>
          <w:szCs w:val="24"/>
        </w:rPr>
        <w:t>й) или мест</w:t>
      </w:r>
      <w:r w:rsidR="00F911BC">
        <w:rPr>
          <w:rFonts w:ascii="Times New Roman" w:hAnsi="Times New Roman" w:cs="Times New Roman"/>
          <w:sz w:val="24"/>
          <w:szCs w:val="24"/>
        </w:rPr>
        <w:t>о</w:t>
      </w:r>
      <w:r w:rsidRPr="008A5C3A">
        <w:rPr>
          <w:rFonts w:ascii="Times New Roman" w:hAnsi="Times New Roman" w:cs="Times New Roman"/>
          <w:sz w:val="24"/>
          <w:szCs w:val="24"/>
        </w:rPr>
        <w:t xml:space="preserve"> фактического осуществления деятельности индивидуальн</w:t>
      </w:r>
      <w:r w:rsidR="00F911BC">
        <w:rPr>
          <w:rFonts w:ascii="Times New Roman" w:hAnsi="Times New Roman" w:cs="Times New Roman"/>
          <w:sz w:val="24"/>
          <w:szCs w:val="24"/>
        </w:rPr>
        <w:t xml:space="preserve">ого </w:t>
      </w:r>
      <w:r w:rsidRPr="008A5C3A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Pr="008A5C3A">
        <w:rPr>
          <w:rFonts w:ascii="Times New Roman" w:hAnsi="Times New Roman" w:cs="Times New Roman"/>
          <w:sz w:val="24"/>
          <w:szCs w:val="24"/>
        </w:rPr>
        <w:t>;</w:t>
      </w:r>
    </w:p>
    <w:p w:rsidR="008A5C3A" w:rsidRDefault="008A5C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424"/>
      <w:r w:rsidRPr="008A5C3A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  <w:bookmarkEnd w:id="17"/>
    </w:p>
    <w:p w:rsidR="008A5C3A" w:rsidRDefault="008A5C3A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3A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8A5C3A">
        <w:rPr>
          <w:rFonts w:ascii="Times New Roman" w:hAnsi="Times New Roman" w:cs="Times New Roman"/>
          <w:sz w:val="24"/>
          <w:szCs w:val="24"/>
        </w:rPr>
        <w:t>подлежащие проверке обязательные требования и требования, установленные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5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426"/>
    </w:p>
    <w:p w:rsidR="008A5C3A" w:rsidRDefault="00EC6B67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A5C3A" w:rsidRPr="008A5C3A">
        <w:rPr>
          <w:rFonts w:ascii="Times New Roman" w:hAnsi="Times New Roman" w:cs="Times New Roman"/>
          <w:sz w:val="24"/>
          <w:szCs w:val="24"/>
        </w:rPr>
        <w:t>перечень мероприятий по контролю, необходимых для достижения целей и задач проведения проверки;</w:t>
      </w:r>
      <w:bookmarkEnd w:id="18"/>
    </w:p>
    <w:p w:rsidR="008A5C3A" w:rsidRPr="008A5C3A" w:rsidRDefault="00C11A33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28"/>
      <w:r>
        <w:rPr>
          <w:rFonts w:ascii="Times New Roman" w:hAnsi="Times New Roman" w:cs="Times New Roman"/>
          <w:sz w:val="24"/>
          <w:szCs w:val="24"/>
        </w:rPr>
        <w:t>7</w:t>
      </w:r>
      <w:r w:rsidR="008A5C3A" w:rsidRPr="008A5C3A">
        <w:rPr>
          <w:rFonts w:ascii="Times New Roman" w:hAnsi="Times New Roman" w:cs="Times New Roman"/>
          <w:sz w:val="24"/>
          <w:szCs w:val="24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A5C3A" w:rsidRDefault="00C11A33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429"/>
      <w:bookmarkEnd w:id="19"/>
      <w:r>
        <w:rPr>
          <w:rFonts w:ascii="Times New Roman" w:hAnsi="Times New Roman" w:cs="Times New Roman"/>
          <w:sz w:val="24"/>
          <w:szCs w:val="24"/>
        </w:rPr>
        <w:t>8</w:t>
      </w:r>
      <w:r w:rsidR="008A5C3A" w:rsidRPr="008A5C3A">
        <w:rPr>
          <w:rFonts w:ascii="Times New Roman" w:hAnsi="Times New Roman" w:cs="Times New Roman"/>
          <w:sz w:val="24"/>
          <w:szCs w:val="24"/>
        </w:rPr>
        <w:t xml:space="preserve">) даты начала </w:t>
      </w:r>
      <w:r w:rsidR="00F911BC">
        <w:rPr>
          <w:rFonts w:ascii="Times New Roman" w:hAnsi="Times New Roman" w:cs="Times New Roman"/>
          <w:sz w:val="24"/>
          <w:szCs w:val="24"/>
        </w:rPr>
        <w:t>и окончания проведения проверки.</w:t>
      </w:r>
    </w:p>
    <w:p w:rsidR="00A14E57" w:rsidRDefault="00A14E57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пр</w:t>
      </w:r>
      <w:r w:rsidR="00C11A33">
        <w:rPr>
          <w:rFonts w:ascii="Times New Roman" w:hAnsi="Times New Roman" w:cs="Times New Roman"/>
          <w:sz w:val="24"/>
          <w:szCs w:val="24"/>
        </w:rPr>
        <w:t>оведении проверки подписывается Г</w:t>
      </w:r>
      <w:r>
        <w:rPr>
          <w:rFonts w:ascii="Times New Roman" w:hAnsi="Times New Roman" w:cs="Times New Roman"/>
          <w:sz w:val="24"/>
          <w:szCs w:val="24"/>
        </w:rPr>
        <w:t>лавой муниципального образования «Кизнерский район»</w:t>
      </w:r>
      <w:r w:rsidR="00C11A33">
        <w:rPr>
          <w:rFonts w:ascii="Times New Roman" w:hAnsi="Times New Roman" w:cs="Times New Roman"/>
          <w:sz w:val="24"/>
          <w:szCs w:val="24"/>
        </w:rPr>
        <w:t xml:space="preserve">, в </w:t>
      </w:r>
      <w:r w:rsidR="00F911BC">
        <w:rPr>
          <w:rFonts w:ascii="Times New Roman" w:hAnsi="Times New Roman" w:cs="Times New Roman"/>
          <w:sz w:val="24"/>
          <w:szCs w:val="24"/>
        </w:rPr>
        <w:t>его</w:t>
      </w:r>
      <w:r w:rsidR="00C11A33">
        <w:rPr>
          <w:rFonts w:ascii="Times New Roman" w:hAnsi="Times New Roman" w:cs="Times New Roman"/>
          <w:sz w:val="24"/>
          <w:szCs w:val="24"/>
        </w:rPr>
        <w:t xml:space="preserve"> отсутствие лицо</w:t>
      </w:r>
      <w:r w:rsidR="002560D8">
        <w:rPr>
          <w:rFonts w:ascii="Times New Roman" w:hAnsi="Times New Roman" w:cs="Times New Roman"/>
          <w:sz w:val="24"/>
          <w:szCs w:val="24"/>
        </w:rPr>
        <w:t>м его замещающим</w:t>
      </w:r>
      <w:r>
        <w:rPr>
          <w:rFonts w:ascii="Times New Roman" w:hAnsi="Times New Roman" w:cs="Times New Roman"/>
          <w:sz w:val="24"/>
          <w:szCs w:val="24"/>
        </w:rPr>
        <w:t xml:space="preserve"> и заверяется печатью.</w:t>
      </w:r>
    </w:p>
    <w:p w:rsidR="00CF2020" w:rsidRDefault="00A14E57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Заверенная копия распоряжения о проведении проверки вручается должностными лицами </w:t>
      </w:r>
      <w:r w:rsidR="00F911B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560D8">
        <w:rPr>
          <w:rFonts w:ascii="Times New Roman" w:hAnsi="Times New Roman" w:cs="Times New Roman"/>
          <w:sz w:val="24"/>
          <w:szCs w:val="24"/>
        </w:rPr>
        <w:t>проводящими</w:t>
      </w:r>
      <w:r>
        <w:rPr>
          <w:rFonts w:ascii="Times New Roman" w:hAnsi="Times New Roman" w:cs="Times New Roman"/>
          <w:sz w:val="24"/>
          <w:szCs w:val="24"/>
        </w:rPr>
        <w:t xml:space="preserve"> проверку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</w:t>
      </w:r>
      <w:r w:rsidR="00CF2020">
        <w:rPr>
          <w:rFonts w:ascii="Times New Roman" w:hAnsi="Times New Roman" w:cs="Times New Roman"/>
          <w:sz w:val="24"/>
          <w:szCs w:val="24"/>
        </w:rPr>
        <w:t>одновременно с предъявлением служебного удостоверения.</w:t>
      </w:r>
    </w:p>
    <w:p w:rsidR="00796EE5" w:rsidRDefault="00DE0A21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E8">
        <w:rPr>
          <w:rFonts w:ascii="Times New Roman" w:hAnsi="Times New Roman" w:cs="Times New Roman"/>
          <w:sz w:val="24"/>
          <w:szCs w:val="24"/>
        </w:rPr>
        <w:t xml:space="preserve"> </w:t>
      </w:r>
      <w:r w:rsidR="00796EE5">
        <w:rPr>
          <w:rFonts w:ascii="Times New Roman" w:hAnsi="Times New Roman" w:cs="Times New Roman"/>
          <w:sz w:val="24"/>
          <w:szCs w:val="24"/>
        </w:rPr>
        <w:t xml:space="preserve">Проверка может проводится только тем должностным лицом (должностными лицами) </w:t>
      </w:r>
      <w:r w:rsidR="00F911BC">
        <w:rPr>
          <w:rFonts w:ascii="Times New Roman" w:hAnsi="Times New Roman" w:cs="Times New Roman"/>
          <w:sz w:val="24"/>
          <w:szCs w:val="24"/>
        </w:rPr>
        <w:t>Отдела</w:t>
      </w:r>
      <w:r w:rsidR="00796EE5">
        <w:rPr>
          <w:rFonts w:ascii="Times New Roman" w:hAnsi="Times New Roman" w:cs="Times New Roman"/>
          <w:sz w:val="24"/>
          <w:szCs w:val="24"/>
        </w:rPr>
        <w:t xml:space="preserve">, который (которые) указаны в распоряжении о проведении проверки. В случае болезни должностного лица </w:t>
      </w:r>
      <w:r w:rsidR="00F911BC">
        <w:rPr>
          <w:rFonts w:ascii="Times New Roman" w:hAnsi="Times New Roman" w:cs="Times New Roman"/>
          <w:sz w:val="24"/>
          <w:szCs w:val="24"/>
        </w:rPr>
        <w:t>Отдела</w:t>
      </w:r>
      <w:r w:rsidR="00796EE5">
        <w:rPr>
          <w:rFonts w:ascii="Times New Roman" w:hAnsi="Times New Roman" w:cs="Times New Roman"/>
          <w:sz w:val="24"/>
          <w:szCs w:val="24"/>
        </w:rPr>
        <w:t xml:space="preserve">, являющегося единственным указанным в распоряжении о проведении проверки лицом, уполномоченным на проведение проверки, отсутствия его на рабочем </w:t>
      </w:r>
      <w:r w:rsidR="0094453D">
        <w:rPr>
          <w:rFonts w:ascii="Times New Roman" w:hAnsi="Times New Roman" w:cs="Times New Roman"/>
          <w:sz w:val="24"/>
          <w:szCs w:val="24"/>
        </w:rPr>
        <w:t>месте по уважительной причине, Г</w:t>
      </w:r>
      <w:r w:rsidR="00796EE5">
        <w:rPr>
          <w:rFonts w:ascii="Times New Roman" w:hAnsi="Times New Roman" w:cs="Times New Roman"/>
          <w:sz w:val="24"/>
          <w:szCs w:val="24"/>
        </w:rPr>
        <w:t xml:space="preserve">лавой муниципального образования «Кизнерский район»  издается новое распоряжение о проведении проверки  в порядке, установленном </w:t>
      </w:r>
      <w:r w:rsidR="00D02FCB">
        <w:rPr>
          <w:rFonts w:ascii="Times New Roman" w:hAnsi="Times New Roman" w:cs="Times New Roman"/>
          <w:sz w:val="24"/>
          <w:szCs w:val="24"/>
        </w:rPr>
        <w:t xml:space="preserve">настоящим Административным регламентом. Распоряжение  о продлении срока проведения проверки должно быть подписано до окончания ранее установленного срока проверки. О продлении срока проверки руководитель, или представитель юридического лица, индивидуальный предприниматель, его уполномоченный представитель, гражданин, в отношении которого проводится проверка, уведомляются </w:t>
      </w:r>
      <w:r w:rsidR="00F911BC">
        <w:rPr>
          <w:rFonts w:ascii="Times New Roman" w:hAnsi="Times New Roman" w:cs="Times New Roman"/>
          <w:sz w:val="24"/>
          <w:szCs w:val="24"/>
        </w:rPr>
        <w:t>Отделом</w:t>
      </w:r>
      <w:r w:rsidR="0094453D">
        <w:rPr>
          <w:rFonts w:ascii="Times New Roman" w:hAnsi="Times New Roman" w:cs="Times New Roman"/>
          <w:sz w:val="24"/>
          <w:szCs w:val="24"/>
        </w:rPr>
        <w:t xml:space="preserve"> </w:t>
      </w:r>
      <w:r w:rsidR="00D02FCB">
        <w:rPr>
          <w:rFonts w:ascii="Times New Roman" w:hAnsi="Times New Roman" w:cs="Times New Roman"/>
          <w:sz w:val="24"/>
          <w:szCs w:val="24"/>
        </w:rPr>
        <w:t xml:space="preserve">любым доступным способом. </w:t>
      </w:r>
    </w:p>
    <w:p w:rsidR="00770594" w:rsidRDefault="00DE0A21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E8">
        <w:rPr>
          <w:rFonts w:ascii="Times New Roman" w:hAnsi="Times New Roman" w:cs="Times New Roman"/>
          <w:sz w:val="24"/>
          <w:szCs w:val="24"/>
        </w:rPr>
        <w:t xml:space="preserve"> </w:t>
      </w:r>
      <w:r w:rsidR="00770594">
        <w:rPr>
          <w:rFonts w:ascii="Times New Roman" w:hAnsi="Times New Roman" w:cs="Times New Roman"/>
          <w:sz w:val="24"/>
          <w:szCs w:val="24"/>
        </w:rPr>
        <w:t xml:space="preserve">При проведении проверок должностное лицо (должностные лица) </w:t>
      </w:r>
      <w:r w:rsidR="00F911BC">
        <w:rPr>
          <w:rFonts w:ascii="Times New Roman" w:hAnsi="Times New Roman" w:cs="Times New Roman"/>
          <w:sz w:val="24"/>
          <w:szCs w:val="24"/>
        </w:rPr>
        <w:t>Отдела</w:t>
      </w:r>
      <w:r w:rsidR="0094453D">
        <w:rPr>
          <w:rFonts w:ascii="Times New Roman" w:hAnsi="Times New Roman" w:cs="Times New Roman"/>
          <w:sz w:val="24"/>
          <w:szCs w:val="24"/>
        </w:rPr>
        <w:t xml:space="preserve"> </w:t>
      </w:r>
      <w:r w:rsidR="00770594">
        <w:rPr>
          <w:rFonts w:ascii="Times New Roman" w:hAnsi="Times New Roman" w:cs="Times New Roman"/>
          <w:sz w:val="24"/>
          <w:szCs w:val="24"/>
        </w:rPr>
        <w:t>не вправе:</w:t>
      </w:r>
    </w:p>
    <w:p w:rsidR="00770594" w:rsidRDefault="00770594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требований, установленных муниципальными правовыми актами, если проверка таких требований не относится к полномочиям органа муниципального земельного контроля, от имени которых они действуют;</w:t>
      </w:r>
    </w:p>
    <w:p w:rsidR="00770594" w:rsidRDefault="00770594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плановую и внеплановую выездную проверку в случае отсутствия при ее проведении  руководителя, иного должностного лица или уполномоченного  представителя юридического лица, индивидуального предпринимателя, за исключением случая проведения такой проверки по основанию, предусмотренному подпунктом б пункта 2 части 2 статьи 10 </w:t>
      </w:r>
      <w:r w:rsidRPr="0081328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hyperlink r:id="rId15" w:history="1"/>
      <w:r w:rsidRPr="00813281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281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2D39E8" w:rsidRDefault="00770594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</w:t>
      </w:r>
      <w:r w:rsidR="002D39E8">
        <w:rPr>
          <w:rFonts w:ascii="Times New Roman" w:hAnsi="Times New Roman" w:cs="Times New Roman"/>
          <w:sz w:val="24"/>
          <w:szCs w:val="24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D39E8" w:rsidRDefault="002D39E8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770594" w:rsidRDefault="002D39E8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выдачу юридическим лицам, индивидуальным предпринимателям, гражданам предписаний или предложений о проведении за их счет мероприятий по контролю.</w:t>
      </w:r>
      <w:r w:rsidR="00770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57" w:rsidRDefault="00CF2020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в форме документарной и</w:t>
      </w:r>
      <w:r w:rsidR="00796EE5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выездной проверки. </w:t>
      </w:r>
    </w:p>
    <w:p w:rsidR="00FB6B77" w:rsidRDefault="00FB6B77" w:rsidP="00A86E4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E8" w:rsidRDefault="002D39E8" w:rsidP="002D39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E8">
        <w:rPr>
          <w:rFonts w:ascii="Times New Roman" w:hAnsi="Times New Roman" w:cs="Times New Roman"/>
          <w:b/>
          <w:sz w:val="24"/>
          <w:szCs w:val="24"/>
        </w:rPr>
        <w:t>3</w:t>
      </w:r>
      <w:r w:rsidR="00CF1630">
        <w:rPr>
          <w:rFonts w:ascii="Times New Roman" w:hAnsi="Times New Roman" w:cs="Times New Roman"/>
          <w:b/>
          <w:sz w:val="24"/>
          <w:szCs w:val="24"/>
        </w:rPr>
        <w:t>.2.1</w:t>
      </w:r>
      <w:r w:rsidRPr="002D39E8">
        <w:rPr>
          <w:rFonts w:ascii="Times New Roman" w:hAnsi="Times New Roman" w:cs="Times New Roman"/>
          <w:b/>
          <w:sz w:val="24"/>
          <w:szCs w:val="24"/>
        </w:rPr>
        <w:t xml:space="preserve"> Проведение планов</w:t>
      </w:r>
      <w:r w:rsidR="003542D3">
        <w:rPr>
          <w:rFonts w:ascii="Times New Roman" w:hAnsi="Times New Roman" w:cs="Times New Roman"/>
          <w:b/>
          <w:sz w:val="24"/>
          <w:szCs w:val="24"/>
        </w:rPr>
        <w:t>ой</w:t>
      </w:r>
      <w:r w:rsidRPr="002D39E8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3542D3">
        <w:rPr>
          <w:rFonts w:ascii="Times New Roman" w:hAnsi="Times New Roman" w:cs="Times New Roman"/>
          <w:b/>
          <w:sz w:val="24"/>
          <w:szCs w:val="24"/>
        </w:rPr>
        <w:t>ки</w:t>
      </w:r>
    </w:p>
    <w:p w:rsidR="00F002B5" w:rsidRDefault="00F002B5" w:rsidP="002D39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E8" w:rsidRDefault="005E26CF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0E">
        <w:rPr>
          <w:rFonts w:ascii="Times New Roman" w:hAnsi="Times New Roman" w:cs="Times New Roman"/>
          <w:sz w:val="24"/>
          <w:szCs w:val="24"/>
        </w:rPr>
        <w:t xml:space="preserve"> </w:t>
      </w:r>
      <w:r w:rsidR="002D39E8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</w:t>
      </w:r>
      <w:r w:rsidR="00942F7C">
        <w:rPr>
          <w:rFonts w:ascii="Times New Roman" w:hAnsi="Times New Roman" w:cs="Times New Roman"/>
          <w:sz w:val="24"/>
          <w:szCs w:val="24"/>
        </w:rPr>
        <w:t xml:space="preserve">проведения плановой проверки, является наступление периода времени  календарного года, в течение которого </w:t>
      </w:r>
      <w:r w:rsidR="0094453D">
        <w:rPr>
          <w:rFonts w:ascii="Times New Roman" w:hAnsi="Times New Roman" w:cs="Times New Roman"/>
          <w:sz w:val="24"/>
          <w:szCs w:val="24"/>
        </w:rPr>
        <w:t xml:space="preserve"> </w:t>
      </w:r>
      <w:r w:rsidR="00942F7C">
        <w:rPr>
          <w:rFonts w:ascii="Times New Roman" w:hAnsi="Times New Roman" w:cs="Times New Roman"/>
          <w:sz w:val="24"/>
          <w:szCs w:val="24"/>
        </w:rPr>
        <w:t>надлежит провести запланированную в установленном порядке проверку</w:t>
      </w:r>
      <w:r w:rsidR="00D87559">
        <w:rPr>
          <w:rFonts w:ascii="Times New Roman" w:hAnsi="Times New Roman" w:cs="Times New Roman"/>
          <w:sz w:val="24"/>
          <w:szCs w:val="24"/>
        </w:rPr>
        <w:t xml:space="preserve"> и подписания распоряжения Главой муниципального образования «Кизнерский район» </w:t>
      </w:r>
      <w:r w:rsidR="00942F7C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лица, индивидуального предпринимателя, гражданина. </w:t>
      </w:r>
    </w:p>
    <w:p w:rsidR="0009170E" w:rsidRDefault="00F002B5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0E">
        <w:rPr>
          <w:rFonts w:ascii="Times New Roman" w:hAnsi="Times New Roman" w:cs="Times New Roman"/>
          <w:sz w:val="24"/>
          <w:szCs w:val="24"/>
        </w:rPr>
        <w:t xml:space="preserve"> </w:t>
      </w:r>
      <w:r w:rsidR="0009170E" w:rsidRPr="0009170E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</w:t>
      </w:r>
      <w:r w:rsidR="0009170E">
        <w:rPr>
          <w:rFonts w:ascii="Times New Roman" w:hAnsi="Times New Roman" w:cs="Times New Roman"/>
          <w:sz w:val="24"/>
          <w:szCs w:val="24"/>
        </w:rPr>
        <w:t>, гражданин</w:t>
      </w:r>
      <w:r w:rsidR="0094453D">
        <w:rPr>
          <w:rFonts w:ascii="Times New Roman" w:hAnsi="Times New Roman" w:cs="Times New Roman"/>
          <w:sz w:val="24"/>
          <w:szCs w:val="24"/>
        </w:rPr>
        <w:t>,</w:t>
      </w:r>
      <w:r w:rsidR="0009170E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</w:t>
      </w:r>
      <w:r w:rsidR="0009170E" w:rsidRPr="0009170E">
        <w:rPr>
          <w:rFonts w:ascii="Times New Roman" w:hAnsi="Times New Roman" w:cs="Times New Roman"/>
          <w:sz w:val="24"/>
          <w:szCs w:val="24"/>
        </w:rPr>
        <w:t xml:space="preserve"> уведомляются </w:t>
      </w:r>
      <w:r w:rsidR="00CF1630">
        <w:rPr>
          <w:rFonts w:ascii="Times New Roman" w:hAnsi="Times New Roman" w:cs="Times New Roman"/>
          <w:sz w:val="24"/>
          <w:szCs w:val="24"/>
        </w:rPr>
        <w:t>О</w:t>
      </w:r>
      <w:r w:rsidR="0094453D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CF1630">
        <w:rPr>
          <w:rFonts w:ascii="Times New Roman" w:hAnsi="Times New Roman" w:cs="Times New Roman"/>
          <w:sz w:val="24"/>
          <w:szCs w:val="24"/>
        </w:rPr>
        <w:t xml:space="preserve"> </w:t>
      </w:r>
      <w:r w:rsidR="0094453D">
        <w:rPr>
          <w:rFonts w:ascii="Times New Roman" w:hAnsi="Times New Roman" w:cs="Times New Roman"/>
          <w:sz w:val="24"/>
          <w:szCs w:val="24"/>
        </w:rPr>
        <w:t xml:space="preserve"> </w:t>
      </w:r>
      <w:r w:rsidR="0009170E">
        <w:rPr>
          <w:rFonts w:ascii="Times New Roman" w:hAnsi="Times New Roman" w:cs="Times New Roman"/>
          <w:sz w:val="24"/>
          <w:szCs w:val="24"/>
        </w:rPr>
        <w:t>о проведении проверки</w:t>
      </w:r>
      <w:r w:rsidR="0009170E" w:rsidRPr="0009170E">
        <w:rPr>
          <w:rFonts w:ascii="Times New Roman" w:hAnsi="Times New Roman" w:cs="Times New Roman"/>
          <w:sz w:val="24"/>
          <w:szCs w:val="24"/>
        </w:rPr>
        <w:t xml:space="preserve"> не позднее чем за три рабочих дня до начала ее проведения посредством направления копии распоряжения </w:t>
      </w:r>
      <w:r w:rsidR="0094453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«Кизнерский район»</w:t>
      </w:r>
      <w:r w:rsidR="0009170E">
        <w:rPr>
          <w:rFonts w:ascii="Times New Roman" w:hAnsi="Times New Roman" w:cs="Times New Roman"/>
          <w:sz w:val="24"/>
          <w:szCs w:val="24"/>
        </w:rPr>
        <w:t xml:space="preserve"> </w:t>
      </w:r>
      <w:r w:rsidR="0009170E" w:rsidRPr="0009170E">
        <w:rPr>
          <w:rFonts w:ascii="Times New Roman" w:hAnsi="Times New Roman" w:cs="Times New Roman"/>
          <w:sz w:val="24"/>
          <w:szCs w:val="24"/>
        </w:rPr>
        <w:t xml:space="preserve"> о начале проведения плановой проверки заказным почтовым отправлением с уведомлением о вручении</w:t>
      </w:r>
      <w:r w:rsidR="0009170E">
        <w:rPr>
          <w:rFonts w:ascii="Times New Roman" w:hAnsi="Times New Roman" w:cs="Times New Roman"/>
          <w:sz w:val="24"/>
          <w:szCs w:val="24"/>
        </w:rPr>
        <w:t>.</w:t>
      </w:r>
    </w:p>
    <w:p w:rsidR="0009170E" w:rsidRDefault="00F002B5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0E">
        <w:rPr>
          <w:rFonts w:ascii="Times New Roman" w:hAnsi="Times New Roman" w:cs="Times New Roman"/>
          <w:sz w:val="24"/>
          <w:szCs w:val="24"/>
        </w:rPr>
        <w:t xml:space="preserve"> Плановая проверка проводится по месту нахождения юридического лица, месту осуществления деятельности</w:t>
      </w:r>
      <w:r w:rsidR="008358C3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предприниматели и</w:t>
      </w:r>
      <w:r w:rsidR="0009170E">
        <w:rPr>
          <w:rFonts w:ascii="Times New Roman" w:hAnsi="Times New Roman" w:cs="Times New Roman"/>
          <w:sz w:val="24"/>
          <w:szCs w:val="24"/>
        </w:rPr>
        <w:t xml:space="preserve"> по месту</w:t>
      </w:r>
      <w:r w:rsidR="008358C3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09170E">
        <w:rPr>
          <w:rFonts w:ascii="Times New Roman" w:hAnsi="Times New Roman" w:cs="Times New Roman"/>
          <w:sz w:val="24"/>
          <w:szCs w:val="24"/>
        </w:rPr>
        <w:t xml:space="preserve"> </w:t>
      </w:r>
      <w:r w:rsidR="008358C3">
        <w:rPr>
          <w:rFonts w:ascii="Times New Roman" w:hAnsi="Times New Roman" w:cs="Times New Roman"/>
          <w:sz w:val="24"/>
          <w:szCs w:val="24"/>
        </w:rPr>
        <w:t xml:space="preserve"> </w:t>
      </w:r>
      <w:r w:rsidR="0009170E">
        <w:rPr>
          <w:rFonts w:ascii="Times New Roman" w:hAnsi="Times New Roman" w:cs="Times New Roman"/>
          <w:sz w:val="24"/>
          <w:szCs w:val="24"/>
        </w:rPr>
        <w:t xml:space="preserve"> </w:t>
      </w:r>
      <w:r w:rsidR="008358C3">
        <w:rPr>
          <w:rFonts w:ascii="Times New Roman" w:hAnsi="Times New Roman" w:cs="Times New Roman"/>
          <w:sz w:val="24"/>
          <w:szCs w:val="24"/>
        </w:rPr>
        <w:t>гражданина</w:t>
      </w:r>
      <w:r w:rsidR="0009170E">
        <w:rPr>
          <w:rFonts w:ascii="Times New Roman" w:hAnsi="Times New Roman" w:cs="Times New Roman"/>
          <w:sz w:val="24"/>
          <w:szCs w:val="24"/>
        </w:rPr>
        <w:t>.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время проведения плановой выездной проверки: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сведений, содержащихся в документах, устанавливающих правообладателя, в отношении которого проводится проверка;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изучаются правоустанавливающие и правоудостоверяющие документы на земельный участок (участки) и объекты недвижимости на нем расположенные, учредительные документы;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изучаются документы распорядительного характера;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обследование земельного участка (участков) и объектов недвижимости на нем расположенных.</w:t>
      </w:r>
    </w:p>
    <w:p w:rsidR="004F2026" w:rsidRDefault="004F2026" w:rsidP="004F2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указанных мероприятий осуществляется в присутствии руководителя, или иного должностного лица или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лица, индивидуального предпринимателя, его уполномоченного представителя, гражданина, в отношении которого проводится проверка.   </w:t>
      </w:r>
    </w:p>
    <w:p w:rsidR="0009170E" w:rsidRDefault="00F002B5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9170E">
        <w:rPr>
          <w:rFonts w:ascii="Times New Roman" w:hAnsi="Times New Roman" w:cs="Times New Roman"/>
          <w:sz w:val="24"/>
          <w:szCs w:val="24"/>
        </w:rPr>
        <w:t>ри осуществлении плановой проверки проверяется соблюдение требований земельного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законодательства, правил землепользования и застройки</w:t>
      </w:r>
      <w:r w:rsidR="004C3B99">
        <w:rPr>
          <w:rFonts w:ascii="Times New Roman" w:hAnsi="Times New Roman" w:cs="Times New Roman"/>
          <w:sz w:val="24"/>
          <w:szCs w:val="24"/>
        </w:rPr>
        <w:t xml:space="preserve"> поселений.</w:t>
      </w:r>
    </w:p>
    <w:p w:rsidR="004F2026" w:rsidRDefault="004F2026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6CF" w:rsidRDefault="00CF1630" w:rsidP="005E26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DE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6CF">
        <w:rPr>
          <w:rFonts w:ascii="Times New Roman" w:hAnsi="Times New Roman" w:cs="Times New Roman"/>
          <w:b/>
          <w:sz w:val="24"/>
          <w:szCs w:val="24"/>
        </w:rPr>
        <w:t>П</w:t>
      </w:r>
      <w:r w:rsidR="005E26CF" w:rsidRPr="005E26CF">
        <w:rPr>
          <w:rFonts w:ascii="Times New Roman" w:hAnsi="Times New Roman" w:cs="Times New Roman"/>
          <w:b/>
          <w:sz w:val="24"/>
          <w:szCs w:val="24"/>
        </w:rPr>
        <w:t>роведение выездн</w:t>
      </w:r>
      <w:r w:rsidR="003542D3">
        <w:rPr>
          <w:rFonts w:ascii="Times New Roman" w:hAnsi="Times New Roman" w:cs="Times New Roman"/>
          <w:b/>
          <w:sz w:val="24"/>
          <w:szCs w:val="24"/>
        </w:rPr>
        <w:t>ой</w:t>
      </w:r>
      <w:r w:rsidR="005E26CF" w:rsidRPr="005E26CF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3542D3">
        <w:rPr>
          <w:rFonts w:ascii="Times New Roman" w:hAnsi="Times New Roman" w:cs="Times New Roman"/>
          <w:b/>
          <w:sz w:val="24"/>
          <w:szCs w:val="24"/>
        </w:rPr>
        <w:t>ки</w:t>
      </w:r>
      <w:r w:rsidR="005E2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6CF" w:rsidRDefault="005E26CF" w:rsidP="005E26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022E7" w:rsidRPr="0009170E" w:rsidRDefault="00DE0A21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77">
        <w:rPr>
          <w:rFonts w:ascii="Times New Roman" w:hAnsi="Times New Roman" w:cs="Times New Roman"/>
          <w:sz w:val="24"/>
          <w:szCs w:val="24"/>
        </w:rPr>
        <w:t xml:space="preserve"> </w:t>
      </w:r>
      <w:r w:rsidR="004022E7" w:rsidRPr="004022E7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4022E7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FB6B77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022E7">
        <w:rPr>
          <w:rFonts w:ascii="Times New Roman" w:hAnsi="Times New Roman" w:cs="Times New Roman"/>
          <w:sz w:val="24"/>
          <w:szCs w:val="24"/>
        </w:rPr>
        <w:t>проверки является подписание распоряжени</w:t>
      </w:r>
      <w:r w:rsidR="006C5789">
        <w:rPr>
          <w:rFonts w:ascii="Times New Roman" w:hAnsi="Times New Roman" w:cs="Times New Roman"/>
          <w:sz w:val="24"/>
          <w:szCs w:val="24"/>
        </w:rPr>
        <w:t>я</w:t>
      </w:r>
      <w:r w:rsidR="004022E7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«Кизнерский район» о проведении проверки юридического лица, индивидуального предпринимателя, гражданина и уведомления субъекта  проверки в установленном порядке.</w:t>
      </w:r>
    </w:p>
    <w:p w:rsidR="00F002B5" w:rsidRDefault="005E26CF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94"/>
      <w:bookmarkEnd w:id="20"/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2B5">
        <w:rPr>
          <w:rFonts w:ascii="Times New Roman" w:hAnsi="Times New Roman" w:cs="Times New Roman"/>
          <w:sz w:val="24"/>
          <w:szCs w:val="24"/>
        </w:rPr>
        <w:t xml:space="preserve">  </w:t>
      </w:r>
      <w:r w:rsidR="00F002B5" w:rsidRPr="00F002B5">
        <w:rPr>
          <w:rFonts w:ascii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должностным</w:t>
      </w:r>
      <w:r w:rsidR="00F002B5">
        <w:rPr>
          <w:rFonts w:ascii="Times New Roman" w:hAnsi="Times New Roman" w:cs="Times New Roman"/>
          <w:sz w:val="24"/>
          <w:szCs w:val="24"/>
        </w:rPr>
        <w:t xml:space="preserve"> л</w:t>
      </w:r>
      <w:r w:rsidR="00F002B5" w:rsidRPr="00F002B5">
        <w:rPr>
          <w:rFonts w:ascii="Times New Roman" w:hAnsi="Times New Roman" w:cs="Times New Roman"/>
          <w:sz w:val="24"/>
          <w:szCs w:val="24"/>
        </w:rPr>
        <w:t>иц</w:t>
      </w:r>
      <w:r w:rsidR="00F002B5">
        <w:rPr>
          <w:rFonts w:ascii="Times New Roman" w:hAnsi="Times New Roman" w:cs="Times New Roman"/>
          <w:sz w:val="24"/>
          <w:szCs w:val="24"/>
        </w:rPr>
        <w:t>ом (должностными лицами)</w:t>
      </w:r>
      <w:r w:rsidR="00F002B5" w:rsidRPr="00F002B5">
        <w:rPr>
          <w:rFonts w:ascii="Times New Roman" w:hAnsi="Times New Roman" w:cs="Times New Roman"/>
          <w:sz w:val="24"/>
          <w:szCs w:val="24"/>
        </w:rPr>
        <w:t xml:space="preserve"> </w:t>
      </w:r>
      <w:r w:rsidR="00CF1630">
        <w:rPr>
          <w:rFonts w:ascii="Times New Roman" w:hAnsi="Times New Roman" w:cs="Times New Roman"/>
          <w:sz w:val="24"/>
          <w:szCs w:val="24"/>
        </w:rPr>
        <w:t>Отдела</w:t>
      </w:r>
      <w:r w:rsidR="00F002B5" w:rsidRPr="00F002B5">
        <w:rPr>
          <w:rFonts w:ascii="Times New Roman" w:hAnsi="Times New Roman" w:cs="Times New Roman"/>
          <w:sz w:val="24"/>
          <w:szCs w:val="24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 w:rsidR="00F002B5">
        <w:rPr>
          <w:rFonts w:ascii="Times New Roman" w:hAnsi="Times New Roman" w:cs="Times New Roman"/>
          <w:sz w:val="24"/>
          <w:szCs w:val="24"/>
        </w:rPr>
        <w:t>, гражданина, в отношении которого проводится проверка</w:t>
      </w:r>
      <w:r w:rsidR="00F002B5" w:rsidRPr="00F002B5">
        <w:rPr>
          <w:rFonts w:ascii="Times New Roman" w:hAnsi="Times New Roman" w:cs="Times New Roman"/>
          <w:sz w:val="24"/>
          <w:szCs w:val="24"/>
        </w:rPr>
        <w:t xml:space="preserve"> с</w:t>
      </w:r>
      <w:r w:rsidR="00F002B5">
        <w:rPr>
          <w:rFonts w:ascii="Times New Roman" w:hAnsi="Times New Roman" w:cs="Times New Roman"/>
          <w:sz w:val="24"/>
          <w:szCs w:val="24"/>
        </w:rPr>
        <w:t>:</w:t>
      </w:r>
    </w:p>
    <w:p w:rsidR="00F002B5" w:rsidRDefault="00F002B5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2B5">
        <w:rPr>
          <w:rFonts w:ascii="Times New Roman" w:hAnsi="Times New Roman" w:cs="Times New Roman"/>
          <w:sz w:val="24"/>
          <w:szCs w:val="24"/>
        </w:rPr>
        <w:t xml:space="preserve"> </w:t>
      </w:r>
      <w:r w:rsidR="00D87559">
        <w:rPr>
          <w:rFonts w:ascii="Times New Roman" w:hAnsi="Times New Roman" w:cs="Times New Roman"/>
          <w:sz w:val="24"/>
          <w:szCs w:val="24"/>
        </w:rPr>
        <w:t xml:space="preserve">- </w:t>
      </w:r>
      <w:r w:rsidRPr="00F002B5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F163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="002560D8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F002B5">
        <w:rPr>
          <w:rFonts w:ascii="Times New Roman" w:hAnsi="Times New Roman" w:cs="Times New Roman"/>
          <w:sz w:val="24"/>
          <w:szCs w:val="24"/>
        </w:rPr>
        <w:t xml:space="preserve"> выездной проверки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B5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2B5" w:rsidRPr="00F002B5">
        <w:rPr>
          <w:rFonts w:ascii="Times New Roman" w:hAnsi="Times New Roman" w:cs="Times New Roman"/>
          <w:sz w:val="24"/>
          <w:szCs w:val="24"/>
        </w:rPr>
        <w:t>полномочиями проводящ</w:t>
      </w:r>
      <w:r w:rsidR="00F002B5">
        <w:rPr>
          <w:rFonts w:ascii="Times New Roman" w:hAnsi="Times New Roman" w:cs="Times New Roman"/>
          <w:sz w:val="24"/>
          <w:szCs w:val="24"/>
        </w:rPr>
        <w:t>его</w:t>
      </w:r>
      <w:r w:rsidR="00F002B5" w:rsidRPr="00F002B5">
        <w:rPr>
          <w:rFonts w:ascii="Times New Roman" w:hAnsi="Times New Roman" w:cs="Times New Roman"/>
          <w:sz w:val="24"/>
          <w:szCs w:val="24"/>
        </w:rPr>
        <w:t xml:space="preserve"> выездную проверку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 w:rsidR="00F002B5">
        <w:rPr>
          <w:rFonts w:ascii="Times New Roman" w:hAnsi="Times New Roman" w:cs="Times New Roman"/>
          <w:sz w:val="24"/>
          <w:szCs w:val="24"/>
        </w:rPr>
        <w:t xml:space="preserve"> </w:t>
      </w:r>
      <w:r w:rsidR="00F002B5" w:rsidRPr="00F002B5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7559">
        <w:rPr>
          <w:rFonts w:ascii="Times New Roman" w:hAnsi="Times New Roman" w:cs="Times New Roman"/>
          <w:sz w:val="24"/>
          <w:szCs w:val="24"/>
        </w:rPr>
        <w:t xml:space="preserve"> </w:t>
      </w:r>
      <w:r w:rsidR="00CF1630">
        <w:rPr>
          <w:rFonts w:ascii="Times New Roman" w:hAnsi="Times New Roman" w:cs="Times New Roman"/>
          <w:sz w:val="24"/>
          <w:szCs w:val="24"/>
        </w:rPr>
        <w:t>Отдела;</w:t>
      </w:r>
    </w:p>
    <w:p w:rsidR="00364731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2B5" w:rsidRPr="00F002B5">
        <w:rPr>
          <w:rFonts w:ascii="Times New Roman" w:hAnsi="Times New Roman" w:cs="Times New Roman"/>
          <w:sz w:val="24"/>
          <w:szCs w:val="24"/>
        </w:rPr>
        <w:t>целями, задачами, основаниями проведения выездной проверки</w:t>
      </w:r>
      <w:r w:rsidR="00F002B5">
        <w:rPr>
          <w:rFonts w:ascii="Times New Roman" w:hAnsi="Times New Roman" w:cs="Times New Roman"/>
          <w:sz w:val="24"/>
          <w:szCs w:val="24"/>
        </w:rPr>
        <w:t>;</w:t>
      </w:r>
      <w:r w:rsidR="003647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381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81" w:rsidRPr="005F4381">
        <w:rPr>
          <w:rFonts w:ascii="Times New Roman" w:hAnsi="Times New Roman" w:cs="Times New Roman"/>
          <w:sz w:val="24"/>
          <w:szCs w:val="24"/>
        </w:rPr>
        <w:t>составом экспертов, представителями экспертных организаций, привлекаемых к выездной проверке</w:t>
      </w:r>
      <w:r w:rsidR="005F4381">
        <w:rPr>
          <w:rFonts w:ascii="Times New Roman" w:hAnsi="Times New Roman" w:cs="Times New Roman"/>
          <w:sz w:val="24"/>
          <w:szCs w:val="24"/>
        </w:rPr>
        <w:t>;</w:t>
      </w:r>
    </w:p>
    <w:p w:rsidR="005F4381" w:rsidRDefault="00D87559" w:rsidP="00A86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81">
        <w:rPr>
          <w:rFonts w:ascii="Times New Roman" w:hAnsi="Times New Roman" w:cs="Times New Roman"/>
          <w:sz w:val="24"/>
          <w:szCs w:val="24"/>
        </w:rPr>
        <w:t>сроками и условиями ее проведения</w:t>
      </w:r>
      <w:r w:rsidR="004540DE">
        <w:rPr>
          <w:rFonts w:ascii="Times New Roman" w:hAnsi="Times New Roman" w:cs="Times New Roman"/>
          <w:sz w:val="24"/>
          <w:szCs w:val="24"/>
        </w:rPr>
        <w:t>.</w:t>
      </w:r>
    </w:p>
    <w:p w:rsidR="004540DE" w:rsidRDefault="00DE0A21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0D8">
        <w:rPr>
          <w:rFonts w:ascii="Times New Roman" w:hAnsi="Times New Roman" w:cs="Times New Roman"/>
          <w:sz w:val="24"/>
          <w:szCs w:val="24"/>
        </w:rPr>
        <w:t xml:space="preserve"> </w:t>
      </w:r>
      <w:r w:rsidR="00452425" w:rsidRPr="002560D8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77">
        <w:rPr>
          <w:rFonts w:ascii="Times New Roman" w:hAnsi="Times New Roman" w:cs="Times New Roman"/>
          <w:sz w:val="24"/>
          <w:szCs w:val="24"/>
        </w:rPr>
        <w:t xml:space="preserve"> В</w:t>
      </w:r>
      <w:r w:rsidR="004540DE">
        <w:rPr>
          <w:rFonts w:ascii="Times New Roman" w:hAnsi="Times New Roman" w:cs="Times New Roman"/>
          <w:sz w:val="24"/>
          <w:szCs w:val="24"/>
        </w:rPr>
        <w:t xml:space="preserve"> рамках проведения проверок юридических лиц и и</w:t>
      </w:r>
      <w:r w:rsidR="00CF1630">
        <w:rPr>
          <w:rFonts w:ascii="Times New Roman" w:hAnsi="Times New Roman" w:cs="Times New Roman"/>
          <w:sz w:val="24"/>
          <w:szCs w:val="24"/>
        </w:rPr>
        <w:t>ндивидуальных  предпринимателей, граждан осуществляю</w:t>
      </w:r>
      <w:r w:rsidR="004540DE">
        <w:rPr>
          <w:rFonts w:ascii="Times New Roman" w:hAnsi="Times New Roman" w:cs="Times New Roman"/>
          <w:sz w:val="24"/>
          <w:szCs w:val="24"/>
        </w:rPr>
        <w:t>тся следующие мероприятия:</w:t>
      </w:r>
    </w:p>
    <w:p w:rsidR="005E26CF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CF">
        <w:rPr>
          <w:rFonts w:ascii="Times New Roman" w:hAnsi="Times New Roman" w:cs="Times New Roman"/>
          <w:sz w:val="24"/>
          <w:szCs w:val="24"/>
        </w:rPr>
        <w:t xml:space="preserve">визуальный осмотр </w:t>
      </w:r>
      <w:r w:rsidR="00CF163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E26CF">
        <w:rPr>
          <w:rFonts w:ascii="Times New Roman" w:hAnsi="Times New Roman" w:cs="Times New Roman"/>
          <w:sz w:val="24"/>
          <w:szCs w:val="24"/>
        </w:rPr>
        <w:t>;</w:t>
      </w:r>
    </w:p>
    <w:p w:rsidR="005E26CF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CF">
        <w:rPr>
          <w:rFonts w:ascii="Times New Roman" w:hAnsi="Times New Roman" w:cs="Times New Roman"/>
          <w:sz w:val="24"/>
          <w:szCs w:val="24"/>
        </w:rPr>
        <w:t>проведение необходимых замеров</w:t>
      </w:r>
      <w:r w:rsidR="00CF163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E26CF">
        <w:rPr>
          <w:rFonts w:ascii="Times New Roman" w:hAnsi="Times New Roman" w:cs="Times New Roman"/>
          <w:sz w:val="24"/>
          <w:szCs w:val="24"/>
        </w:rPr>
        <w:t>;</w:t>
      </w:r>
    </w:p>
    <w:p w:rsidR="005E26CF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CF">
        <w:rPr>
          <w:rFonts w:ascii="Times New Roman" w:hAnsi="Times New Roman" w:cs="Times New Roman"/>
          <w:sz w:val="24"/>
          <w:szCs w:val="24"/>
        </w:rPr>
        <w:t>фотосъемка;</w:t>
      </w:r>
    </w:p>
    <w:p w:rsidR="005E26CF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CF">
        <w:rPr>
          <w:rFonts w:ascii="Times New Roman" w:hAnsi="Times New Roman" w:cs="Times New Roman"/>
          <w:sz w:val="24"/>
          <w:szCs w:val="24"/>
        </w:rPr>
        <w:t>запрос документов;</w:t>
      </w:r>
    </w:p>
    <w:p w:rsidR="005E26CF" w:rsidRDefault="00D87559" w:rsidP="00A8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CF">
        <w:rPr>
          <w:rFonts w:ascii="Times New Roman" w:hAnsi="Times New Roman" w:cs="Times New Roman"/>
          <w:sz w:val="24"/>
          <w:szCs w:val="24"/>
        </w:rPr>
        <w:t>работа с представленной документацией.</w:t>
      </w:r>
    </w:p>
    <w:p w:rsidR="00D87559" w:rsidRDefault="00D87559" w:rsidP="00FB6B77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B5" w:rsidRDefault="008315D8" w:rsidP="00FB6B77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="00DE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77" w:rsidRPr="00FB6B77">
        <w:rPr>
          <w:rFonts w:ascii="Times New Roman" w:hAnsi="Times New Roman" w:cs="Times New Roman"/>
          <w:b/>
          <w:sz w:val="24"/>
          <w:szCs w:val="24"/>
        </w:rPr>
        <w:t>Проведение документарной проверки</w:t>
      </w:r>
    </w:p>
    <w:p w:rsidR="00FB6B77" w:rsidRPr="00FB6B77" w:rsidRDefault="00FB6B77" w:rsidP="00FB6B77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77" w:rsidRDefault="006C5789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77" w:rsidRPr="004022E7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FB6B77">
        <w:rPr>
          <w:rFonts w:ascii="Times New Roman" w:hAnsi="Times New Roman" w:cs="Times New Roman"/>
          <w:sz w:val="24"/>
          <w:szCs w:val="24"/>
        </w:rPr>
        <w:t>для начала данной проверки является подписание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6B77">
        <w:rPr>
          <w:rFonts w:ascii="Times New Roman" w:hAnsi="Times New Roman" w:cs="Times New Roman"/>
          <w:sz w:val="24"/>
          <w:szCs w:val="24"/>
        </w:rPr>
        <w:t xml:space="preserve"> </w:t>
      </w:r>
      <w:r w:rsidR="004F2026">
        <w:rPr>
          <w:rFonts w:ascii="Times New Roman" w:hAnsi="Times New Roman" w:cs="Times New Roman"/>
          <w:sz w:val="24"/>
          <w:szCs w:val="24"/>
        </w:rPr>
        <w:t>Администрации</w:t>
      </w:r>
      <w:r w:rsidR="00FB6B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 о проведении проверки юридического лица, индивидуального предпринимателя, гражданина и уведомления субъекта  проверки в 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Документарные проверки проводятся по </w:t>
      </w:r>
      <w:r w:rsidR="004F202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026">
        <w:rPr>
          <w:rFonts w:ascii="Times New Roman" w:hAnsi="Times New Roman" w:cs="Times New Roman"/>
          <w:sz w:val="24"/>
          <w:szCs w:val="24"/>
        </w:rPr>
        <w:t>О</w:t>
      </w:r>
      <w:r w:rsidR="00BC43B9">
        <w:rPr>
          <w:rFonts w:ascii="Times New Roman" w:hAnsi="Times New Roman" w:cs="Times New Roman"/>
          <w:sz w:val="24"/>
          <w:szCs w:val="24"/>
        </w:rPr>
        <w:t>тдела, указанному в п.2.1 настоящего Административного регламента.</w:t>
      </w:r>
    </w:p>
    <w:p w:rsidR="00A86E41" w:rsidRDefault="00A86E41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2026"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r w:rsidRPr="00F002B5">
        <w:rPr>
          <w:rFonts w:ascii="Times New Roman" w:hAnsi="Times New Roman" w:cs="Times New Roman"/>
          <w:sz w:val="24"/>
          <w:szCs w:val="24"/>
        </w:rPr>
        <w:t>проверка начинается с предъявления служебного удостоверения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002B5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ом (должностными лицами)</w:t>
      </w:r>
      <w:r w:rsidRPr="00F002B5">
        <w:rPr>
          <w:rFonts w:ascii="Times New Roman" w:hAnsi="Times New Roman" w:cs="Times New Roman"/>
          <w:sz w:val="24"/>
          <w:szCs w:val="24"/>
        </w:rPr>
        <w:t xml:space="preserve"> </w:t>
      </w:r>
      <w:r w:rsidR="004C3B99">
        <w:rPr>
          <w:rFonts w:ascii="Times New Roman" w:hAnsi="Times New Roman" w:cs="Times New Roman"/>
          <w:sz w:val="24"/>
          <w:szCs w:val="24"/>
        </w:rPr>
        <w:t>Отдела</w:t>
      </w:r>
      <w:r w:rsidRPr="00F002B5">
        <w:rPr>
          <w:rFonts w:ascii="Times New Roman" w:hAnsi="Times New Roman" w:cs="Times New Roman"/>
          <w:sz w:val="24"/>
          <w:szCs w:val="24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>, гражданина, в отношении которого проводится проверка</w:t>
      </w:r>
      <w:r w:rsidRPr="00F002B5">
        <w:rPr>
          <w:rFonts w:ascii="Times New Roman" w:hAnsi="Times New Roman" w:cs="Times New Roman"/>
          <w:sz w:val="24"/>
          <w:szCs w:val="24"/>
        </w:rPr>
        <w:t xml:space="preserve"> с распоряжением </w:t>
      </w:r>
      <w:r w:rsidR="004F202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«Кизнерский район» о назначении документарной</w:t>
      </w:r>
      <w:r w:rsidRPr="00F002B5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26" w:rsidRDefault="006C5789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789">
        <w:rPr>
          <w:rFonts w:ascii="Times New Roman" w:hAnsi="Times New Roman" w:cs="Times New Roman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</w:t>
      </w:r>
      <w:r w:rsidR="004F2026">
        <w:rPr>
          <w:rFonts w:ascii="Times New Roman" w:hAnsi="Times New Roman" w:cs="Times New Roman"/>
          <w:sz w:val="24"/>
          <w:szCs w:val="24"/>
        </w:rPr>
        <w:t>О</w:t>
      </w:r>
      <w:r w:rsidR="00BC43B9">
        <w:rPr>
          <w:rFonts w:ascii="Times New Roman" w:hAnsi="Times New Roman" w:cs="Times New Roman"/>
          <w:sz w:val="24"/>
          <w:szCs w:val="24"/>
        </w:rPr>
        <w:t>тдела</w:t>
      </w:r>
      <w:r w:rsidR="004F2026">
        <w:rPr>
          <w:rFonts w:ascii="Times New Roman" w:hAnsi="Times New Roman" w:cs="Times New Roman"/>
          <w:sz w:val="24"/>
          <w:szCs w:val="24"/>
        </w:rPr>
        <w:t>.</w:t>
      </w:r>
      <w:r w:rsidR="00BC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89" w:rsidRDefault="006C5789" w:rsidP="00A86E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789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проверки </w:t>
      </w:r>
      <w:r w:rsidR="004F2026">
        <w:rPr>
          <w:rFonts w:ascii="Times New Roman" w:hAnsi="Times New Roman" w:cs="Times New Roman"/>
          <w:sz w:val="24"/>
          <w:szCs w:val="24"/>
        </w:rPr>
        <w:t xml:space="preserve">должностным лицом (или </w:t>
      </w:r>
      <w:r w:rsidRPr="006C5789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4F2026">
        <w:rPr>
          <w:rFonts w:ascii="Times New Roman" w:hAnsi="Times New Roman" w:cs="Times New Roman"/>
          <w:sz w:val="24"/>
          <w:szCs w:val="24"/>
        </w:rPr>
        <w:t>)</w:t>
      </w:r>
      <w:r w:rsidRPr="006C5789">
        <w:rPr>
          <w:rFonts w:ascii="Times New Roman" w:hAnsi="Times New Roman" w:cs="Times New Roman"/>
          <w:sz w:val="24"/>
          <w:szCs w:val="24"/>
        </w:rPr>
        <w:t xml:space="preserve"> </w:t>
      </w:r>
      <w:r w:rsidR="004F2026">
        <w:rPr>
          <w:rFonts w:ascii="Times New Roman" w:hAnsi="Times New Roman" w:cs="Times New Roman"/>
          <w:sz w:val="24"/>
          <w:szCs w:val="24"/>
        </w:rPr>
        <w:t>О</w:t>
      </w:r>
      <w:r w:rsidR="00BC43B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6C5789">
        <w:rPr>
          <w:rFonts w:ascii="Times New Roman" w:hAnsi="Times New Roman" w:cs="Times New Roman"/>
          <w:sz w:val="24"/>
          <w:szCs w:val="24"/>
        </w:rPr>
        <w:t>в первую очередь рассматриваются документы юридического лица, индивидуального предпринимателя,</w:t>
      </w:r>
      <w:r w:rsidR="004F2026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6C5789">
        <w:rPr>
          <w:rFonts w:ascii="Times New Roman" w:hAnsi="Times New Roman" w:cs="Times New Roman"/>
          <w:sz w:val="24"/>
          <w:szCs w:val="24"/>
        </w:rPr>
        <w:t xml:space="preserve"> имеющиеся в распоряжении </w:t>
      </w:r>
      <w:r w:rsidR="00BC43B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«Кизнерский район»</w:t>
      </w:r>
      <w:r w:rsidRPr="006C578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r:id="rId16" w:history="1">
        <w:r w:rsidRPr="006C578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C5789">
        <w:rPr>
          <w:rFonts w:ascii="Times New Roman" w:hAnsi="Times New Roman" w:cs="Times New Roman"/>
          <w:sz w:val="24"/>
          <w:szCs w:val="24"/>
        </w:rPr>
        <w:t xml:space="preserve"> о начале осуществления отдельных видов предпринимательской деятельности, представленные в порядке, акты предыдущих проверок и иные документы о результ</w:t>
      </w:r>
      <w:r w:rsidR="00364731">
        <w:rPr>
          <w:rFonts w:ascii="Times New Roman" w:hAnsi="Times New Roman" w:cs="Times New Roman"/>
          <w:sz w:val="24"/>
          <w:szCs w:val="24"/>
        </w:rPr>
        <w:t>атах осуществленных в отношении</w:t>
      </w:r>
      <w:r w:rsidRPr="006C5789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</w:t>
      </w:r>
      <w:r w:rsidR="004F2026">
        <w:rPr>
          <w:rFonts w:ascii="Times New Roman" w:hAnsi="Times New Roman" w:cs="Times New Roman"/>
          <w:sz w:val="24"/>
          <w:szCs w:val="24"/>
        </w:rPr>
        <w:t>, гражданина</w:t>
      </w:r>
      <w:r w:rsidRPr="006C5789">
        <w:rPr>
          <w:rFonts w:ascii="Times New Roman" w:hAnsi="Times New Roman" w:cs="Times New Roman"/>
          <w:sz w:val="24"/>
          <w:szCs w:val="24"/>
        </w:rPr>
        <w:t xml:space="preserve"> </w:t>
      </w:r>
      <w:r w:rsidR="00364731">
        <w:rPr>
          <w:rFonts w:ascii="Times New Roman" w:hAnsi="Times New Roman" w:cs="Times New Roman"/>
          <w:sz w:val="24"/>
          <w:szCs w:val="24"/>
        </w:rPr>
        <w:t>муниципального земельного контроля.</w:t>
      </w:r>
    </w:p>
    <w:p w:rsidR="00364731" w:rsidRDefault="00364731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731">
        <w:rPr>
          <w:rFonts w:ascii="Times New Roman" w:hAnsi="Times New Roman" w:cs="Times New Roman"/>
          <w:sz w:val="24"/>
          <w:szCs w:val="24"/>
        </w:rPr>
        <w:t xml:space="preserve">В случае, если достоверность сведений, содержащихся в документах, имеющихся в распоряжении </w:t>
      </w:r>
      <w:r w:rsidR="009D0F8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«Кизнерский район»</w:t>
      </w:r>
      <w:r w:rsidRPr="00364731">
        <w:rPr>
          <w:rFonts w:ascii="Times New Roman" w:hAnsi="Times New Roman" w:cs="Times New Roman"/>
          <w:sz w:val="24"/>
          <w:szCs w:val="24"/>
        </w:rPr>
        <w:t>, вызывает обоснованные сомнения либо эти сведения не позволяют оценить исполнение юридическим лицом, индивидуальным предпринимателем</w:t>
      </w:r>
      <w:r w:rsidR="004F2026">
        <w:rPr>
          <w:rFonts w:ascii="Times New Roman" w:hAnsi="Times New Roman" w:cs="Times New Roman"/>
          <w:sz w:val="24"/>
          <w:szCs w:val="24"/>
        </w:rPr>
        <w:t>, гражданином</w:t>
      </w:r>
      <w:r w:rsidRPr="00364731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актами, </w:t>
      </w:r>
      <w:r w:rsidR="004F2026">
        <w:rPr>
          <w:rFonts w:ascii="Times New Roman" w:hAnsi="Times New Roman" w:cs="Times New Roman"/>
          <w:sz w:val="24"/>
          <w:szCs w:val="24"/>
        </w:rPr>
        <w:t>О</w:t>
      </w:r>
      <w:r w:rsidR="009D0F86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направляе</w:t>
      </w:r>
      <w:r w:rsidRPr="00364731">
        <w:rPr>
          <w:rFonts w:ascii="Times New Roman" w:hAnsi="Times New Roman" w:cs="Times New Roman"/>
          <w:sz w:val="24"/>
          <w:szCs w:val="24"/>
        </w:rPr>
        <w:t>т в адрес юридического лица, адрес индивидуального предпринимателя</w:t>
      </w:r>
      <w:r w:rsidR="004F2026">
        <w:rPr>
          <w:rFonts w:ascii="Times New Roman" w:hAnsi="Times New Roman" w:cs="Times New Roman"/>
          <w:sz w:val="24"/>
          <w:szCs w:val="24"/>
        </w:rPr>
        <w:t>, гражданина</w:t>
      </w:r>
      <w:r w:rsidRPr="00364731">
        <w:rPr>
          <w:rFonts w:ascii="Times New Roman" w:hAnsi="Times New Roman" w:cs="Times New Roman"/>
          <w:sz w:val="24"/>
          <w:szCs w:val="24"/>
        </w:rPr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документарной проверки.</w:t>
      </w:r>
    </w:p>
    <w:p w:rsidR="00364731" w:rsidRDefault="00364731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731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</w:t>
      </w:r>
      <w:r w:rsidR="005A4210">
        <w:rPr>
          <w:rFonts w:ascii="Times New Roman" w:hAnsi="Times New Roman" w:cs="Times New Roman"/>
          <w:sz w:val="24"/>
          <w:szCs w:val="24"/>
        </w:rPr>
        <w:t>.</w:t>
      </w:r>
    </w:p>
    <w:p w:rsidR="005A4210" w:rsidRDefault="005A4210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210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026">
        <w:rPr>
          <w:rFonts w:ascii="Times New Roman" w:hAnsi="Times New Roman" w:cs="Times New Roman"/>
          <w:sz w:val="24"/>
          <w:szCs w:val="24"/>
        </w:rPr>
        <w:t>О</w:t>
      </w:r>
      <w:r w:rsidR="009D0F86">
        <w:rPr>
          <w:rFonts w:ascii="Times New Roman" w:hAnsi="Times New Roman" w:cs="Times New Roman"/>
          <w:sz w:val="24"/>
          <w:szCs w:val="24"/>
        </w:rPr>
        <w:t>тдела</w:t>
      </w:r>
      <w:r w:rsidRPr="005A4210">
        <w:rPr>
          <w:rFonts w:ascii="Times New Roman" w:hAnsi="Times New Roman" w:cs="Times New Roman"/>
          <w:sz w:val="24"/>
          <w:szCs w:val="24"/>
        </w:rPr>
        <w:t>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</w:t>
      </w:r>
      <w:r w:rsidR="004F2026">
        <w:rPr>
          <w:rFonts w:ascii="Times New Roman" w:hAnsi="Times New Roman" w:cs="Times New Roman"/>
          <w:sz w:val="24"/>
          <w:szCs w:val="24"/>
        </w:rPr>
        <w:t>, гражданином</w:t>
      </w:r>
      <w:r w:rsidRPr="005A4210">
        <w:rPr>
          <w:rFonts w:ascii="Times New Roman" w:hAnsi="Times New Roman" w:cs="Times New Roman"/>
          <w:sz w:val="24"/>
          <w:szCs w:val="24"/>
        </w:rPr>
        <w:t xml:space="preserve">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 w:rsidR="00475A9B">
        <w:rPr>
          <w:rFonts w:ascii="Times New Roman" w:hAnsi="Times New Roman" w:cs="Times New Roman"/>
          <w:sz w:val="24"/>
          <w:szCs w:val="24"/>
        </w:rPr>
        <w:t>О</w:t>
      </w:r>
      <w:r w:rsidR="009D0F86">
        <w:rPr>
          <w:rFonts w:ascii="Times New Roman" w:hAnsi="Times New Roman" w:cs="Times New Roman"/>
          <w:sz w:val="24"/>
          <w:szCs w:val="24"/>
        </w:rPr>
        <w:t xml:space="preserve">тдел </w:t>
      </w:r>
      <w:r w:rsidR="009D0F86" w:rsidRPr="006C5789">
        <w:rPr>
          <w:rFonts w:ascii="Times New Roman" w:hAnsi="Times New Roman" w:cs="Times New Roman"/>
          <w:sz w:val="24"/>
          <w:szCs w:val="24"/>
        </w:rPr>
        <w:t xml:space="preserve"> </w:t>
      </w:r>
      <w:r w:rsidRPr="005A421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4210">
        <w:rPr>
          <w:rFonts w:ascii="Times New Roman" w:hAnsi="Times New Roman" w:cs="Times New Roman"/>
          <w:sz w:val="24"/>
          <w:szCs w:val="24"/>
        </w:rPr>
        <w:t xml:space="preserve">т признаки нарушения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10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 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421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4210">
        <w:rPr>
          <w:rFonts w:ascii="Times New Roman" w:hAnsi="Times New Roman" w:cs="Times New Roman"/>
          <w:sz w:val="24"/>
          <w:szCs w:val="24"/>
        </w:rPr>
        <w:t xml:space="preserve"> </w:t>
      </w:r>
      <w:r w:rsidR="00EB52C2">
        <w:rPr>
          <w:rFonts w:ascii="Times New Roman" w:hAnsi="Times New Roman" w:cs="Times New Roman"/>
          <w:sz w:val="24"/>
          <w:szCs w:val="24"/>
        </w:rPr>
        <w:t>О</w:t>
      </w:r>
      <w:r w:rsidR="009D0F86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EB52C2">
        <w:rPr>
          <w:rFonts w:ascii="Times New Roman" w:hAnsi="Times New Roman" w:cs="Times New Roman"/>
          <w:sz w:val="24"/>
          <w:szCs w:val="24"/>
        </w:rPr>
        <w:t xml:space="preserve"> </w:t>
      </w:r>
      <w:r w:rsidRPr="005A4210">
        <w:rPr>
          <w:rFonts w:ascii="Times New Roman" w:hAnsi="Times New Roman" w:cs="Times New Roman"/>
          <w:sz w:val="24"/>
          <w:szCs w:val="24"/>
        </w:rPr>
        <w:t>вправе провести выездную проверку. При проведении выездной проверки запрещается требовать от юридического лица, индивидуального предпринимателя</w:t>
      </w:r>
      <w:r w:rsidR="00EB52C2">
        <w:rPr>
          <w:rFonts w:ascii="Times New Roman" w:hAnsi="Times New Roman" w:cs="Times New Roman"/>
          <w:sz w:val="24"/>
          <w:szCs w:val="24"/>
        </w:rPr>
        <w:t>, гражданина</w:t>
      </w:r>
      <w:r w:rsidRPr="005A4210">
        <w:rPr>
          <w:rFonts w:ascii="Times New Roman" w:hAnsi="Times New Roman" w:cs="Times New Roman"/>
          <w:sz w:val="24"/>
          <w:szCs w:val="24"/>
        </w:rPr>
        <w:t xml:space="preserve"> представления документов и (или) информации, которые были представлены ими в ходе проведения документарной проверки.</w:t>
      </w:r>
    </w:p>
    <w:p w:rsidR="005A4210" w:rsidRPr="005A4210" w:rsidRDefault="005A4210" w:rsidP="00A86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в ходе</w:t>
      </w:r>
      <w:r w:rsidRPr="005A4210">
        <w:rPr>
          <w:rFonts w:ascii="Times New Roman" w:hAnsi="Times New Roman" w:cs="Times New Roman"/>
          <w:sz w:val="24"/>
          <w:szCs w:val="24"/>
        </w:rPr>
        <w:t xml:space="preserve"> документарной проверки </w:t>
      </w:r>
      <w:r>
        <w:rPr>
          <w:rFonts w:ascii="Times New Roman" w:hAnsi="Times New Roman" w:cs="Times New Roman"/>
          <w:sz w:val="24"/>
          <w:szCs w:val="24"/>
        </w:rPr>
        <w:t xml:space="preserve">были обнаружены несоответствия  и расхождения, а также признаки нарушения требований по использованию земель, </w:t>
      </w:r>
      <w:r w:rsidRPr="005A4210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421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4210">
        <w:rPr>
          <w:rFonts w:ascii="Times New Roman" w:hAnsi="Times New Roman" w:cs="Times New Roman"/>
          <w:sz w:val="24"/>
          <w:szCs w:val="24"/>
        </w:rPr>
        <w:t xml:space="preserve"> </w:t>
      </w:r>
      <w:r w:rsidR="00EB52C2">
        <w:rPr>
          <w:rFonts w:ascii="Times New Roman" w:hAnsi="Times New Roman" w:cs="Times New Roman"/>
          <w:sz w:val="24"/>
          <w:szCs w:val="24"/>
        </w:rPr>
        <w:t>О</w:t>
      </w:r>
      <w:r w:rsidR="009D0F86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EB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провести выездную проверку. В случае если выездная проверка не требуется, </w:t>
      </w:r>
      <w:r w:rsidRPr="005A4210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421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4210">
        <w:rPr>
          <w:rFonts w:ascii="Times New Roman" w:hAnsi="Times New Roman" w:cs="Times New Roman"/>
          <w:sz w:val="24"/>
          <w:szCs w:val="24"/>
        </w:rPr>
        <w:t xml:space="preserve"> </w:t>
      </w:r>
      <w:r w:rsidR="00EB52C2">
        <w:rPr>
          <w:rFonts w:ascii="Times New Roman" w:hAnsi="Times New Roman" w:cs="Times New Roman"/>
          <w:sz w:val="24"/>
          <w:szCs w:val="24"/>
        </w:rPr>
        <w:t>Отдела</w:t>
      </w:r>
      <w:r w:rsidR="009D0F86" w:rsidRPr="006C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акт проверки и выдает предписание об устранении несоответс</w:t>
      </w:r>
      <w:r w:rsidR="003542D3">
        <w:rPr>
          <w:rFonts w:ascii="Times New Roman" w:hAnsi="Times New Roman" w:cs="Times New Roman"/>
          <w:sz w:val="24"/>
          <w:szCs w:val="24"/>
        </w:rPr>
        <w:t>твий, нарушений по использованию земель.</w:t>
      </w:r>
    </w:p>
    <w:p w:rsidR="00EB52C2" w:rsidRPr="00CB268B" w:rsidRDefault="008315D8" w:rsidP="00EB52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="00EB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2C2" w:rsidRPr="00CB268B">
        <w:rPr>
          <w:rFonts w:ascii="Times New Roman" w:hAnsi="Times New Roman" w:cs="Times New Roman"/>
          <w:b/>
          <w:sz w:val="24"/>
          <w:szCs w:val="24"/>
        </w:rPr>
        <w:t>Проведение внеплановой проверки</w:t>
      </w:r>
    </w:p>
    <w:p w:rsidR="00EB52C2" w:rsidRDefault="00EB52C2" w:rsidP="00EB52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2C2" w:rsidRDefault="00EB52C2" w:rsidP="00EB52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проведения внеплановой проверки в отношении юридического лица, индивидуального предпринимателя,  является: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B59AA">
        <w:rPr>
          <w:rFonts w:ascii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AA">
        <w:rPr>
          <w:rFonts w:ascii="Times New Roman" w:hAnsi="Times New Roman" w:cs="Times New Roman"/>
          <w:sz w:val="24"/>
          <w:szCs w:val="24"/>
        </w:rPr>
        <w:t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B52C2" w:rsidRDefault="00EB52C2" w:rsidP="00EB5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B59AA">
        <w:t xml:space="preserve"> </w:t>
      </w:r>
      <w:r w:rsidRPr="005B59AA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«Кизнерский район»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5B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1C0">
        <w:rPr>
          <w:rFonts w:ascii="Times New Roman" w:hAnsi="Times New Roman" w:cs="Times New Roman"/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</w:t>
      </w:r>
      <w:r>
        <w:rPr>
          <w:rFonts w:ascii="Times New Roman" w:hAnsi="Times New Roman" w:cs="Times New Roman"/>
          <w:sz w:val="24"/>
          <w:szCs w:val="24"/>
        </w:rPr>
        <w:t>) народов Российской Федерации,</w:t>
      </w:r>
      <w:r w:rsidRPr="005921C0">
        <w:rPr>
          <w:rFonts w:ascii="Times New Roman" w:hAnsi="Times New Roman" w:cs="Times New Roman"/>
          <w:sz w:val="24"/>
          <w:szCs w:val="24"/>
        </w:rPr>
        <w:t xml:space="preserve"> безопасности государства, а также угрозы чрезвычайных ситуаций природного и техногенного характера;</w:t>
      </w:r>
    </w:p>
    <w:p w:rsidR="00EB52C2" w:rsidRPr="005921C0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1C0">
        <w:rPr>
          <w:rFonts w:ascii="Times New Roman" w:hAnsi="Times New Roman" w:cs="Times New Roman"/>
          <w:sz w:val="24"/>
          <w:szCs w:val="24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</w:t>
      </w:r>
      <w:r>
        <w:rPr>
          <w:rFonts w:ascii="Times New Roman" w:hAnsi="Times New Roman" w:cs="Times New Roman"/>
          <w:sz w:val="24"/>
          <w:szCs w:val="24"/>
        </w:rPr>
        <w:t>) народов Российской Федерации,</w:t>
      </w:r>
      <w:r w:rsidRPr="005921C0">
        <w:rPr>
          <w:rFonts w:ascii="Times New Roman" w:hAnsi="Times New Roman" w:cs="Times New Roman"/>
          <w:sz w:val="24"/>
          <w:szCs w:val="24"/>
        </w:rPr>
        <w:t xml:space="preserve"> безопасности государства, а также угрозы чрезвычайных ситуаций природного и техногенного характера;</w:t>
      </w:r>
    </w:p>
    <w:p w:rsidR="00EB52C2" w:rsidRDefault="007104BD" w:rsidP="00EB5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2C2">
        <w:rPr>
          <w:rFonts w:ascii="Times New Roman" w:hAnsi="Times New Roman" w:cs="Times New Roman"/>
          <w:sz w:val="24"/>
          <w:szCs w:val="24"/>
        </w:rPr>
        <w:t>)</w:t>
      </w:r>
      <w:r w:rsidR="00EB52C2" w:rsidRPr="008960D1">
        <w:t xml:space="preserve"> </w:t>
      </w:r>
      <w:r w:rsidR="00EB52C2">
        <w:rPr>
          <w:rFonts w:ascii="Times New Roman" w:hAnsi="Times New Roman" w:cs="Times New Roman"/>
          <w:sz w:val="24"/>
          <w:szCs w:val="24"/>
        </w:rPr>
        <w:t>распоряжение</w:t>
      </w:r>
      <w:r w:rsidR="00EB52C2" w:rsidRPr="008960D1">
        <w:rPr>
          <w:rFonts w:ascii="Times New Roman" w:hAnsi="Times New Roman" w:cs="Times New Roman"/>
          <w:sz w:val="24"/>
          <w:szCs w:val="24"/>
        </w:rPr>
        <w:t xml:space="preserve">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B52C2" w:rsidRDefault="00EB52C2" w:rsidP="00EB5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0D1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</w:t>
      </w:r>
      <w:r w:rsidR="007104BD">
        <w:rPr>
          <w:rFonts w:ascii="Times New Roman" w:hAnsi="Times New Roman" w:cs="Times New Roman"/>
          <w:sz w:val="24"/>
          <w:szCs w:val="24"/>
        </w:rPr>
        <w:t>Отдела</w:t>
      </w:r>
      <w:r w:rsidRPr="008960D1">
        <w:rPr>
          <w:rFonts w:ascii="Times New Roman" w:hAnsi="Times New Roman" w:cs="Times New Roman"/>
          <w:sz w:val="24"/>
          <w:szCs w:val="24"/>
        </w:rPr>
        <w:t>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B52C2" w:rsidRDefault="00EB52C2" w:rsidP="00EB5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Юридическим фактом, являющимся основанием для начала проведения внеплановой проверки в отношении граждан является: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1C0">
        <w:rPr>
          <w:rFonts w:ascii="Times New Roman" w:hAnsi="Times New Roman" w:cs="Times New Roman"/>
          <w:sz w:val="24"/>
          <w:szCs w:val="24"/>
        </w:rPr>
        <w:lastRenderedPageBreak/>
        <w:t xml:space="preserve">причинения вреда жизни, здоровью граждан, вреда животным, растениям, окружающей среде,  безопасности государства, а также угрозы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характера, выявление нарушений требований, установленных муниципальными правовыми актами;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 Администрацию муниципального образования «Кизнерский район» обращений и заявлений от граждан,</w:t>
      </w:r>
      <w:r w:rsidR="002560D8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сторонних организаций о проведении проверки;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нарушений земельного законодательства, выявленные</w:t>
      </w:r>
      <w:r w:rsidR="007104BD">
        <w:rPr>
          <w:rFonts w:ascii="Times New Roman" w:hAnsi="Times New Roman" w:cs="Times New Roman"/>
          <w:sz w:val="24"/>
          <w:szCs w:val="24"/>
        </w:rPr>
        <w:t xml:space="preserve"> должностным лицом (или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7104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4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тдела.</w:t>
      </w:r>
    </w:p>
    <w:p w:rsidR="00EB52C2" w:rsidRDefault="00EB52C2" w:rsidP="00EB5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2975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муниципальное образование «Кизнерский район»</w:t>
      </w:r>
      <w:r w:rsidRPr="00392975">
        <w:rPr>
          <w:rFonts w:ascii="Times New Roman" w:hAnsi="Times New Roman" w:cs="Times New Roman"/>
          <w:sz w:val="24"/>
          <w:szCs w:val="24"/>
        </w:rPr>
        <w:t xml:space="preserve">, а также обращения и заявления, не содержащие сведений о фактах, указанных в </w:t>
      </w:r>
      <w:hyperlink w:anchor="sub_1022" w:history="1">
        <w:r w:rsidRPr="004967B0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4967B0">
        <w:rPr>
          <w:rFonts w:ascii="Times New Roman" w:hAnsi="Times New Roman" w:cs="Times New Roman"/>
          <w:sz w:val="24"/>
          <w:szCs w:val="24"/>
        </w:rPr>
        <w:t xml:space="preserve"> </w:t>
      </w:r>
      <w:r w:rsidRPr="00392975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10 Федерального закона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92975">
        <w:rPr>
          <w:rFonts w:ascii="Times New Roman" w:hAnsi="Times New Roman" w:cs="Times New Roman"/>
          <w:sz w:val="24"/>
          <w:szCs w:val="24"/>
        </w:rPr>
        <w:t xml:space="preserve"> не могут служить основанием для проведения внеплановой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7B0">
        <w:rPr>
          <w:rFonts w:ascii="Times New Roman" w:hAnsi="Times New Roman" w:cs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sub_1002" w:history="1">
        <w:r w:rsidRPr="004967B0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4967B0">
        <w:rPr>
          <w:rFonts w:ascii="Times New Roman" w:hAnsi="Times New Roman" w:cs="Times New Roman"/>
          <w:sz w:val="24"/>
          <w:szCs w:val="24"/>
        </w:rPr>
        <w:t xml:space="preserve"> </w:t>
      </w:r>
      <w:r w:rsidRPr="00392975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10 Федерального закона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967B0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7104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7104BD">
        <w:rPr>
          <w:rFonts w:ascii="Times New Roman" w:hAnsi="Times New Roman" w:cs="Times New Roman"/>
          <w:sz w:val="24"/>
          <w:szCs w:val="24"/>
        </w:rPr>
        <w:t xml:space="preserve"> </w:t>
      </w:r>
      <w:r w:rsidRPr="004967B0">
        <w:rPr>
          <w:rFonts w:ascii="Times New Roman" w:hAnsi="Times New Roman" w:cs="Times New Roman"/>
          <w:sz w:val="24"/>
          <w:szCs w:val="24"/>
        </w:rPr>
        <w:t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4967B0">
        <w:rPr>
          <w:rFonts w:ascii="Times New Roman" w:hAnsi="Times New Roman" w:cs="Times New Roman"/>
          <w:sz w:val="24"/>
          <w:szCs w:val="24"/>
        </w:rPr>
        <w:t xml:space="preserve"> имеющихся в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«Кизнерский район».</w:t>
      </w:r>
      <w:r w:rsidRPr="004967B0">
        <w:rPr>
          <w:rFonts w:ascii="Times New Roman" w:hAnsi="Times New Roman" w:cs="Times New Roman"/>
          <w:sz w:val="24"/>
          <w:szCs w:val="24"/>
        </w:rPr>
        <w:t xml:space="preserve"> В рамках предварительной проверки у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Pr="004967B0">
        <w:rPr>
          <w:rFonts w:ascii="Times New Roman" w:hAnsi="Times New Roman" w:cs="Times New Roman"/>
          <w:sz w:val="24"/>
          <w:szCs w:val="24"/>
        </w:rPr>
        <w:t xml:space="preserve">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9AF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7104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«Кизнерский район»</w:t>
      </w:r>
      <w:r w:rsidRPr="005459AF">
        <w:rPr>
          <w:rFonts w:ascii="Times New Roman" w:hAnsi="Times New Roman" w:cs="Times New Roman"/>
          <w:sz w:val="24"/>
          <w:szCs w:val="24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01A7F">
        <w:rPr>
          <w:rFonts w:ascii="Times New Roman" w:hAnsi="Times New Roman" w:cs="Times New Roman"/>
          <w:sz w:val="24"/>
          <w:szCs w:val="24"/>
        </w:rPr>
        <w:t xml:space="preserve"> </w:t>
      </w:r>
      <w:r w:rsidRPr="005459AF">
        <w:rPr>
          <w:rFonts w:ascii="Times New Roman" w:hAnsi="Times New Roman" w:cs="Times New Roman"/>
          <w:sz w:val="24"/>
          <w:szCs w:val="24"/>
        </w:rPr>
        <w:t xml:space="preserve">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 w:rsidR="00A01A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A01A7F">
        <w:rPr>
          <w:rFonts w:ascii="Times New Roman" w:hAnsi="Times New Roman" w:cs="Times New Roman"/>
          <w:sz w:val="24"/>
          <w:szCs w:val="24"/>
        </w:rPr>
        <w:t xml:space="preserve"> </w:t>
      </w:r>
      <w:r w:rsidRPr="005459AF">
        <w:rPr>
          <w:rFonts w:ascii="Times New Roman" w:hAnsi="Times New Roman" w:cs="Times New Roman"/>
          <w:sz w:val="24"/>
          <w:szCs w:val="24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проведения в</w:t>
      </w:r>
      <w:r w:rsidRPr="005459AF">
        <w:rPr>
          <w:rFonts w:ascii="Times New Roman" w:hAnsi="Times New Roman" w:cs="Times New Roman"/>
          <w:sz w:val="24"/>
          <w:szCs w:val="24"/>
        </w:rPr>
        <w:t>непланов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459AF">
        <w:rPr>
          <w:rFonts w:ascii="Times New Roman" w:hAnsi="Times New Roman" w:cs="Times New Roman"/>
          <w:sz w:val="24"/>
          <w:szCs w:val="24"/>
        </w:rPr>
        <w:t xml:space="preserve"> выездн</w:t>
      </w:r>
      <w:r>
        <w:rPr>
          <w:rFonts w:ascii="Times New Roman" w:hAnsi="Times New Roman" w:cs="Times New Roman"/>
          <w:sz w:val="24"/>
          <w:szCs w:val="24"/>
        </w:rPr>
        <w:t>ых проверок</w:t>
      </w:r>
      <w:r w:rsidRPr="005459AF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AF"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w:anchor="sub_1221" w:history="1">
        <w:r w:rsidRPr="005459A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459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222" w:history="1">
        <w:r w:rsidRPr="005459AF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5459AF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221" w:history="1">
        <w:r w:rsidRPr="005459AF">
          <w:rPr>
            <w:rFonts w:ascii="Times New Roman" w:hAnsi="Times New Roman" w:cs="Times New Roman"/>
            <w:sz w:val="24"/>
            <w:szCs w:val="24"/>
          </w:rPr>
          <w:t xml:space="preserve">пункте 2.1 части 2 </w:t>
        </w:r>
      </w:hyperlink>
      <w:r w:rsidRPr="005459AF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10 Федерального закона от 26 декабря 2008 года №294- ФЗ «О защите прав юридических лиц и индивидуальных предпринимателей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осуществлении государственного контроля (надзора) и муниципального контроля»</w:t>
      </w:r>
      <w:r w:rsidRPr="0049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7F">
        <w:rPr>
          <w:rFonts w:ascii="Times New Roman" w:hAnsi="Times New Roman" w:cs="Times New Roman"/>
          <w:sz w:val="24"/>
          <w:szCs w:val="24"/>
        </w:rPr>
        <w:t>Отдел</w:t>
      </w:r>
      <w:r w:rsidR="00160C47">
        <w:rPr>
          <w:rFonts w:ascii="Times New Roman" w:hAnsi="Times New Roman" w:cs="Times New Roman"/>
          <w:sz w:val="24"/>
          <w:szCs w:val="24"/>
        </w:rPr>
        <w:t xml:space="preserve"> осуществляет проверку</w:t>
      </w:r>
      <w:r w:rsidR="00A01A7F">
        <w:rPr>
          <w:rFonts w:ascii="Times New Roman" w:hAnsi="Times New Roman" w:cs="Times New Roman"/>
          <w:sz w:val="24"/>
          <w:szCs w:val="24"/>
        </w:rPr>
        <w:t xml:space="preserve"> </w:t>
      </w:r>
      <w:r w:rsidRPr="005459AF">
        <w:rPr>
          <w:rFonts w:ascii="Times New Roman" w:hAnsi="Times New Roman" w:cs="Times New Roman"/>
          <w:sz w:val="24"/>
          <w:szCs w:val="24"/>
        </w:rPr>
        <w:t>после согласования с органом прокуратуры по месту осуществления деятельности таких юридических лиц, индивидуальных предпринимателей</w:t>
      </w:r>
      <w:r w:rsidRPr="005459AF">
        <w:rPr>
          <w:rFonts w:ascii="Arial" w:hAnsi="Arial" w:cs="Arial"/>
          <w:sz w:val="24"/>
          <w:szCs w:val="24"/>
        </w:rPr>
        <w:t>.</w:t>
      </w:r>
    </w:p>
    <w:p w:rsidR="00EB52C2" w:rsidRPr="00CB268B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68B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проведения внеплановой выездной проверки </w:t>
      </w:r>
      <w:r w:rsidRPr="005459AF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="00DF634F">
        <w:rPr>
          <w:rFonts w:ascii="Times New Roman" w:hAnsi="Times New Roman" w:cs="Times New Roman"/>
          <w:sz w:val="24"/>
          <w:szCs w:val="24"/>
        </w:rPr>
        <w:t xml:space="preserve"> и прилагаемых</w:t>
      </w:r>
      <w:r w:rsidR="002560D8">
        <w:rPr>
          <w:rFonts w:ascii="Times New Roman" w:hAnsi="Times New Roman" w:cs="Times New Roman"/>
          <w:sz w:val="24"/>
          <w:szCs w:val="24"/>
        </w:rPr>
        <w:t xml:space="preserve">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органы прокуратуры в день подписания распоряжения Администрации муниципального образования «Кизнерский район» на осуществление проверки </w:t>
      </w:r>
      <w:r w:rsidR="00A01A7F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доступным способом. 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68B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внеплановой проверки осуществляется после получения из органов прокуратуры согласования ее проведения в письменной форме.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из органов прокуратуры отказа в согласовании внеплановой проверки указанная проверка </w:t>
      </w:r>
      <w:r w:rsidR="00DF63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 не проводится, распоряжение Администрации муниципального образования «Кизнерский район»  о ее проведении отменяется в установленном порядке.</w:t>
      </w:r>
    </w:p>
    <w:p w:rsidR="00EB52C2" w:rsidRPr="005459AF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  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основанием для проведения внеплановой выездной проверки является </w:t>
      </w:r>
      <w:r w:rsidR="00A01A7F">
        <w:rPr>
          <w:rFonts w:ascii="Times New Roman" w:hAnsi="Times New Roman" w:cs="Times New Roman"/>
          <w:sz w:val="24"/>
          <w:szCs w:val="24"/>
        </w:rPr>
        <w:t>причинение</w:t>
      </w:r>
      <w:r w:rsidRPr="005921C0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растениям, окружающей среде,  безопасности государства, а также угрозы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характера, выявление нарушений требований, установленных муниципальными правовыми актами, в момент таких нарушений, в связи с необходимостью принятия неотложных мер</w:t>
      </w:r>
      <w:r w:rsidR="00A01A7F">
        <w:rPr>
          <w:rFonts w:ascii="Times New Roman" w:hAnsi="Times New Roman" w:cs="Times New Roman"/>
          <w:sz w:val="24"/>
          <w:szCs w:val="24"/>
        </w:rPr>
        <w:t xml:space="preserve">, Отдел </w:t>
      </w:r>
      <w:r>
        <w:rPr>
          <w:rFonts w:ascii="Times New Roman" w:hAnsi="Times New Roman" w:cs="Times New Roman"/>
          <w:sz w:val="24"/>
          <w:szCs w:val="24"/>
        </w:rPr>
        <w:t>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за исключением случаев указанных пунктом 2 части 2 статьи 10  Федерального закона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юридическое</w:t>
      </w:r>
      <w:r w:rsidRPr="004967B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67B0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967B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 уведомляются </w:t>
      </w:r>
      <w:r w:rsidR="00A01A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 не менее чем за двадцать четыре часа до начала ее проведения любым доступным способом.</w:t>
      </w:r>
    </w:p>
    <w:p w:rsidR="00EB52C2" w:rsidRDefault="00EB52C2" w:rsidP="00EB5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результате деятельности </w:t>
      </w:r>
      <w:r w:rsidRPr="004967B0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причинен или причиняется </w:t>
      </w:r>
      <w:r w:rsidRPr="005921C0">
        <w:rPr>
          <w:rFonts w:ascii="Times New Roman" w:hAnsi="Times New Roman" w:cs="Times New Roman"/>
          <w:sz w:val="24"/>
          <w:szCs w:val="24"/>
        </w:rPr>
        <w:t>вред жизни, здоровью граждан, вред животным, растениям, окружающей среде,  безопасности государства, а также угроз</w:t>
      </w:r>
      <w:r w:rsidR="00DF634F">
        <w:rPr>
          <w:rFonts w:ascii="Times New Roman" w:hAnsi="Times New Roman" w:cs="Times New Roman"/>
          <w:sz w:val="24"/>
          <w:szCs w:val="24"/>
        </w:rPr>
        <w:t>а</w:t>
      </w:r>
      <w:r w:rsidRPr="005921C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характера, 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EB52C2" w:rsidRDefault="00EB52C2" w:rsidP="00EB5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425" w:rsidRPr="008358C3" w:rsidRDefault="008315D8" w:rsidP="0045242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C3">
        <w:rPr>
          <w:rFonts w:ascii="Times New Roman" w:hAnsi="Times New Roman" w:cs="Times New Roman"/>
          <w:b/>
          <w:sz w:val="24"/>
          <w:szCs w:val="24"/>
        </w:rPr>
        <w:t>3.2.5</w:t>
      </w:r>
      <w:r w:rsidR="00452425" w:rsidRPr="008358C3">
        <w:rPr>
          <w:rFonts w:ascii="Times New Roman" w:hAnsi="Times New Roman" w:cs="Times New Roman"/>
          <w:b/>
          <w:sz w:val="24"/>
          <w:szCs w:val="24"/>
        </w:rPr>
        <w:t>. Проведение планового (рейдового) осмотра</w:t>
      </w:r>
    </w:p>
    <w:p w:rsidR="008358C3" w:rsidRDefault="007773FA" w:rsidP="001376A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F64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425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(рейдовые) осмотры, обследования </w:t>
      </w:r>
      <w:r w:rsidR="00A01A7F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425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в процессе их эксплуатации проводятся  должностным лиц</w:t>
      </w:r>
      <w:r w:rsidR="00A94F64" w:rsidRPr="008358C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52425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A7F" w:rsidRPr="008358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1A7F" w:rsidRPr="008358C3">
        <w:rPr>
          <w:rFonts w:ascii="Times New Roman" w:hAnsi="Times New Roman" w:cs="Times New Roman"/>
          <w:sz w:val="24"/>
          <w:szCs w:val="24"/>
        </w:rPr>
        <w:t>тдела</w:t>
      </w:r>
      <w:r w:rsidR="009D0F86" w:rsidRPr="008358C3">
        <w:rPr>
          <w:rFonts w:ascii="Times New Roman" w:hAnsi="Times New Roman" w:cs="Times New Roman"/>
          <w:sz w:val="24"/>
          <w:szCs w:val="24"/>
        </w:rPr>
        <w:t xml:space="preserve"> </w:t>
      </w:r>
      <w:r w:rsidR="00452425" w:rsidRPr="008358C3"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</w:t>
      </w:r>
      <w:r w:rsidR="009D1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2425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8C3" w:rsidRDefault="008358C3" w:rsidP="00A94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Плановые </w:t>
      </w:r>
      <w:r w:rsidRPr="008358C3">
        <w:rPr>
          <w:rFonts w:ascii="Times New Roman" w:hAnsi="Times New Roman" w:cs="Times New Roman"/>
          <w:color w:val="000000"/>
          <w:sz w:val="24"/>
          <w:szCs w:val="24"/>
        </w:rPr>
        <w:t>(рейдовые) осмотры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месту нахождения юридического лица, месту осуществления деятельности индивидуального предприниматели.</w:t>
      </w:r>
    </w:p>
    <w:p w:rsidR="001376A0" w:rsidRDefault="001376A0" w:rsidP="00A94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Проверка в отношении юридических лиц, индивидуальных предпринимателей,   проводится на основании распоряжения Администрации  муниципального образования «Кизнерский район» о проведении планового (рейдового) осмотра.</w:t>
      </w:r>
    </w:p>
    <w:p w:rsidR="001376A0" w:rsidRDefault="001376A0" w:rsidP="00A94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должностным лицом (или должностными лицами) Отдела, проводящим проверку, составляется акт административного обследования земельного участка, или заключение об отсутствии нарушений земельного законодательства  в отношении субъекта проверки.</w:t>
      </w:r>
    </w:p>
    <w:p w:rsidR="00A94F64" w:rsidRPr="008358C3" w:rsidRDefault="007773FA" w:rsidP="00A94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F64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плановых (рейдовых) осмотров, обследований нарушений обязательных требований должностные лица </w:t>
      </w:r>
      <w:r w:rsidR="008358C3">
        <w:rPr>
          <w:rFonts w:ascii="Times New Roman" w:hAnsi="Times New Roman" w:cs="Times New Roman"/>
          <w:sz w:val="24"/>
          <w:szCs w:val="24"/>
        </w:rPr>
        <w:t>О</w:t>
      </w:r>
      <w:r w:rsidR="009D0F86" w:rsidRPr="008358C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8358C3">
        <w:rPr>
          <w:rFonts w:ascii="Times New Roman" w:hAnsi="Times New Roman" w:cs="Times New Roman"/>
          <w:sz w:val="24"/>
          <w:szCs w:val="24"/>
        </w:rPr>
        <w:t xml:space="preserve"> </w:t>
      </w:r>
      <w:r w:rsidR="00A94F64" w:rsidRPr="008358C3">
        <w:rPr>
          <w:rFonts w:ascii="Times New Roman" w:hAnsi="Times New Roman" w:cs="Times New Roman"/>
          <w:color w:val="000000"/>
          <w:sz w:val="24"/>
          <w:szCs w:val="24"/>
        </w:rPr>
        <w:t>принимают в пределах своей компетенции меры по пресечению таких нарушений, а также доводят в письменной форме до сведения Главы муниципального образования «Кизнерский район» информацию о выявленных нарушениях для принятия решения о назначении внеплановой проверки юридического лица, индивидуального пр</w:t>
      </w:r>
      <w:r w:rsidR="00C82CF9"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едпринимателя, </w:t>
      </w:r>
      <w:r w:rsidR="00A94F64" w:rsidRPr="008358C3">
        <w:rPr>
          <w:rFonts w:ascii="Times New Roman" w:hAnsi="Times New Roman" w:cs="Times New Roman"/>
          <w:color w:val="000000"/>
          <w:sz w:val="24"/>
          <w:szCs w:val="24"/>
        </w:rPr>
        <w:t xml:space="preserve">по основаниям, указанным в </w:t>
      </w:r>
      <w:hyperlink r:id="rId17" w:anchor="/document/12164247/entry/1002" w:history="1">
        <w:r w:rsidR="00A94F64" w:rsidRPr="008358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 2 части 2 статьи 10</w:t>
        </w:r>
      </w:hyperlink>
      <w:r w:rsidR="00A94F64" w:rsidRPr="008358C3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</w:t>
      </w:r>
    </w:p>
    <w:p w:rsidR="00452425" w:rsidRDefault="00452425" w:rsidP="00452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1D2" w:rsidRPr="005459AF" w:rsidRDefault="00BA67F2" w:rsidP="009A41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A41D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A41D2" w:rsidRPr="009A41D2">
        <w:rPr>
          <w:rFonts w:ascii="Times New Roman" w:hAnsi="Times New Roman" w:cs="Times New Roman"/>
          <w:b/>
          <w:sz w:val="24"/>
          <w:szCs w:val="24"/>
        </w:rPr>
        <w:t>формление результатов проверок и принятия мер по их результатам</w:t>
      </w:r>
    </w:p>
    <w:p w:rsidR="005459AF" w:rsidRPr="005459AF" w:rsidRDefault="005459AF" w:rsidP="0054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813281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06"/>
      <w:bookmarkStart w:id="23" w:name="Par220"/>
      <w:bookmarkEnd w:id="22"/>
      <w:bookmarkEnd w:id="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61">
        <w:rPr>
          <w:rFonts w:ascii="Times New Roman" w:hAnsi="Times New Roman" w:cs="Times New Roman"/>
          <w:sz w:val="24"/>
          <w:szCs w:val="24"/>
        </w:rPr>
        <w:t xml:space="preserve"> </w:t>
      </w:r>
      <w:r w:rsidR="005D3B93">
        <w:rPr>
          <w:rFonts w:ascii="Times New Roman" w:hAnsi="Times New Roman" w:cs="Times New Roman"/>
          <w:sz w:val="24"/>
          <w:szCs w:val="24"/>
        </w:rPr>
        <w:t>По результатам проверки должностным лицом</w:t>
      </w:r>
      <w:r w:rsidR="008315D8">
        <w:rPr>
          <w:rFonts w:ascii="Times New Roman" w:hAnsi="Times New Roman" w:cs="Times New Roman"/>
          <w:sz w:val="24"/>
          <w:szCs w:val="24"/>
        </w:rPr>
        <w:t xml:space="preserve"> (или должностными лицами)</w:t>
      </w:r>
      <w:r w:rsidR="005D3B93">
        <w:rPr>
          <w:rFonts w:ascii="Times New Roman" w:hAnsi="Times New Roman" w:cs="Times New Roman"/>
          <w:sz w:val="24"/>
          <w:szCs w:val="24"/>
        </w:rPr>
        <w:t xml:space="preserve"> </w:t>
      </w:r>
      <w:r w:rsidR="008315D8">
        <w:rPr>
          <w:rFonts w:ascii="Times New Roman" w:hAnsi="Times New Roman" w:cs="Times New Roman"/>
          <w:sz w:val="24"/>
          <w:szCs w:val="24"/>
        </w:rPr>
        <w:t>Отдела</w:t>
      </w:r>
      <w:r w:rsidR="005D3B93">
        <w:rPr>
          <w:rFonts w:ascii="Times New Roman" w:hAnsi="Times New Roman" w:cs="Times New Roman"/>
          <w:sz w:val="24"/>
          <w:szCs w:val="24"/>
        </w:rPr>
        <w:t>, проводящим проверку</w:t>
      </w:r>
      <w:r w:rsidR="00D902FA">
        <w:rPr>
          <w:rFonts w:ascii="Times New Roman" w:hAnsi="Times New Roman" w:cs="Times New Roman"/>
          <w:sz w:val="24"/>
          <w:szCs w:val="24"/>
        </w:rPr>
        <w:t>, составляется акт проверки в отношении субъекта проверки</w:t>
      </w:r>
      <w:r w:rsidR="008C183A">
        <w:rPr>
          <w:rFonts w:ascii="Times New Roman" w:hAnsi="Times New Roman" w:cs="Times New Roman"/>
          <w:sz w:val="24"/>
          <w:szCs w:val="24"/>
        </w:rPr>
        <w:t>.</w:t>
      </w:r>
    </w:p>
    <w:p w:rsidR="00C87F18" w:rsidRPr="00813281" w:rsidRDefault="00D902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В акте проверки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5D8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 xml:space="preserve">тдел </w:t>
      </w:r>
      <w:r w:rsidR="008315D8">
        <w:rPr>
          <w:rFonts w:ascii="Times New Roman" w:hAnsi="Times New Roman" w:cs="Times New Roman"/>
          <w:sz w:val="24"/>
          <w:szCs w:val="24"/>
        </w:rPr>
        <w:t xml:space="preserve"> </w:t>
      </w:r>
      <w:r w:rsidR="008C183A"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8C183A">
        <w:rPr>
          <w:rFonts w:ascii="Times New Roman" w:hAnsi="Times New Roman" w:cs="Times New Roman"/>
          <w:sz w:val="24"/>
          <w:szCs w:val="24"/>
        </w:rPr>
        <w:t>указывает</w:t>
      </w:r>
      <w:r w:rsidR="00C87F18" w:rsidRPr="00813281">
        <w:rPr>
          <w:rFonts w:ascii="Times New Roman" w:hAnsi="Times New Roman" w:cs="Times New Roman"/>
          <w:sz w:val="24"/>
          <w:szCs w:val="24"/>
        </w:rPr>
        <w:t>: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3) дата и номер распоряжения Администрации </w:t>
      </w:r>
      <w:r w:rsidR="008C18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328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Кизнерский</w:t>
      </w:r>
      <w:r w:rsidRPr="00813281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D902FA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Pr="00813281">
        <w:rPr>
          <w:rFonts w:ascii="Times New Roman" w:hAnsi="Times New Roman" w:cs="Times New Roman"/>
          <w:sz w:val="24"/>
          <w:szCs w:val="24"/>
        </w:rPr>
        <w:t>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4) фамилии, имена, отчества </w:t>
      </w:r>
      <w:r w:rsidR="00D902FA">
        <w:rPr>
          <w:rFonts w:ascii="Times New Roman" w:hAnsi="Times New Roman" w:cs="Times New Roman"/>
          <w:sz w:val="24"/>
          <w:szCs w:val="24"/>
        </w:rPr>
        <w:t>должностного лица (</w:t>
      </w:r>
      <w:r w:rsidRPr="00813281">
        <w:rPr>
          <w:rFonts w:ascii="Times New Roman" w:hAnsi="Times New Roman" w:cs="Times New Roman"/>
          <w:sz w:val="24"/>
          <w:szCs w:val="24"/>
        </w:rPr>
        <w:t>должностных лиц</w:t>
      </w:r>
      <w:r w:rsidR="00D902FA">
        <w:rPr>
          <w:rFonts w:ascii="Times New Roman" w:hAnsi="Times New Roman" w:cs="Times New Roman"/>
          <w:sz w:val="24"/>
          <w:szCs w:val="24"/>
        </w:rPr>
        <w:t>)</w:t>
      </w:r>
      <w:r w:rsidRPr="00813281">
        <w:rPr>
          <w:rFonts w:ascii="Times New Roman" w:hAnsi="Times New Roman" w:cs="Times New Roman"/>
          <w:sz w:val="24"/>
          <w:szCs w:val="24"/>
        </w:rPr>
        <w:t xml:space="preserve">, </w:t>
      </w:r>
      <w:r w:rsidR="00D902FA">
        <w:rPr>
          <w:rFonts w:ascii="Times New Roman" w:hAnsi="Times New Roman" w:cs="Times New Roman"/>
          <w:sz w:val="24"/>
          <w:szCs w:val="24"/>
        </w:rPr>
        <w:t>проводившего (</w:t>
      </w:r>
      <w:r w:rsidRPr="00813281">
        <w:rPr>
          <w:rFonts w:ascii="Times New Roman" w:hAnsi="Times New Roman" w:cs="Times New Roman"/>
          <w:sz w:val="24"/>
          <w:szCs w:val="24"/>
        </w:rPr>
        <w:t>проводивших</w:t>
      </w:r>
      <w:r w:rsidR="00D902FA">
        <w:rPr>
          <w:rFonts w:ascii="Times New Roman" w:hAnsi="Times New Roman" w:cs="Times New Roman"/>
          <w:sz w:val="24"/>
          <w:szCs w:val="24"/>
        </w:rPr>
        <w:t xml:space="preserve">) </w:t>
      </w:r>
      <w:r w:rsidRPr="00813281">
        <w:rPr>
          <w:rFonts w:ascii="Times New Roman" w:hAnsi="Times New Roman" w:cs="Times New Roman"/>
          <w:sz w:val="24"/>
          <w:szCs w:val="24"/>
        </w:rPr>
        <w:t xml:space="preserve"> проверку;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r w:rsidR="008315D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813281">
        <w:rPr>
          <w:rFonts w:ascii="Times New Roman" w:hAnsi="Times New Roman" w:cs="Times New Roman"/>
          <w:sz w:val="24"/>
          <w:szCs w:val="24"/>
        </w:rPr>
        <w:t>присутствовавш</w:t>
      </w:r>
      <w:r w:rsidR="008315D8">
        <w:rPr>
          <w:rFonts w:ascii="Times New Roman" w:hAnsi="Times New Roman" w:cs="Times New Roman"/>
          <w:sz w:val="24"/>
          <w:szCs w:val="24"/>
        </w:rPr>
        <w:t xml:space="preserve">его </w:t>
      </w:r>
      <w:r w:rsidRPr="00813281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C87F18" w:rsidRPr="00813281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</w:t>
      </w:r>
      <w:r w:rsidRPr="00813281">
        <w:rPr>
          <w:rFonts w:ascii="Times New Roman" w:hAnsi="Times New Roman" w:cs="Times New Roman"/>
          <w:sz w:val="24"/>
          <w:szCs w:val="24"/>
        </w:rPr>
        <w:lastRenderedPageBreak/>
        <w:t>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C87F18" w:rsidRDefault="00C87F18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81">
        <w:rPr>
          <w:rFonts w:ascii="Times New Roman" w:hAnsi="Times New Roman" w:cs="Times New Roman"/>
          <w:sz w:val="24"/>
          <w:szCs w:val="24"/>
        </w:rPr>
        <w:t>9) подписи должностного лиц</w:t>
      </w:r>
      <w:r w:rsidR="007C155C">
        <w:rPr>
          <w:rFonts w:ascii="Times New Roman" w:hAnsi="Times New Roman" w:cs="Times New Roman"/>
          <w:sz w:val="24"/>
          <w:szCs w:val="24"/>
        </w:rPr>
        <w:t xml:space="preserve">а (должностных лиц), проводившего (проводивших) проверку, заверенную печатью </w:t>
      </w:r>
      <w:r w:rsidR="008315D8">
        <w:rPr>
          <w:rFonts w:ascii="Times New Roman" w:hAnsi="Times New Roman" w:cs="Times New Roman"/>
          <w:sz w:val="24"/>
          <w:szCs w:val="24"/>
        </w:rPr>
        <w:t>Отдела</w:t>
      </w:r>
      <w:r w:rsidR="007C155C">
        <w:rPr>
          <w:rFonts w:ascii="Times New Roman" w:hAnsi="Times New Roman" w:cs="Times New Roman"/>
          <w:sz w:val="24"/>
          <w:szCs w:val="24"/>
        </w:rPr>
        <w:t>.</w:t>
      </w:r>
    </w:p>
    <w:p w:rsidR="00C87F18" w:rsidRDefault="00DF634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3FA">
        <w:rPr>
          <w:rFonts w:ascii="Times New Roman" w:hAnsi="Times New Roman" w:cs="Times New Roman"/>
          <w:sz w:val="24"/>
          <w:szCs w:val="24"/>
        </w:rPr>
        <w:t xml:space="preserve"> </w:t>
      </w:r>
      <w:r w:rsidR="00042C61">
        <w:rPr>
          <w:rFonts w:ascii="Times New Roman" w:hAnsi="Times New Roman" w:cs="Times New Roman"/>
          <w:sz w:val="24"/>
          <w:szCs w:val="24"/>
        </w:rPr>
        <w:t xml:space="preserve"> </w:t>
      </w:r>
      <w:r w:rsidR="007C155C"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</w:t>
      </w:r>
      <w:r w:rsidR="007C155C">
        <w:rPr>
          <w:rFonts w:ascii="Times New Roman" w:hAnsi="Times New Roman" w:cs="Times New Roman"/>
          <w:sz w:val="24"/>
          <w:szCs w:val="24"/>
        </w:rPr>
        <w:t>мателю, гражданину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под расписку об ознакомлении либо об отказе в ознакомлении с актом проверки.</w:t>
      </w:r>
    </w:p>
    <w:p w:rsidR="008C183A" w:rsidRDefault="006946B6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актов проверок ведется в журнале </w:t>
      </w:r>
      <w:r w:rsidR="008315D8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 xml:space="preserve">тдела  </w:t>
      </w:r>
      <w:r>
        <w:rPr>
          <w:rFonts w:ascii="Times New Roman" w:hAnsi="Times New Roman" w:cs="Times New Roman"/>
          <w:sz w:val="24"/>
          <w:szCs w:val="24"/>
        </w:rPr>
        <w:t>по учету проверок</w:t>
      </w:r>
      <w:r w:rsidR="008C183A">
        <w:rPr>
          <w:rFonts w:ascii="Times New Roman" w:hAnsi="Times New Roman" w:cs="Times New Roman"/>
          <w:sz w:val="24"/>
          <w:szCs w:val="24"/>
        </w:rPr>
        <w:t>.</w:t>
      </w:r>
    </w:p>
    <w:p w:rsidR="00C87F18" w:rsidRPr="00813281" w:rsidRDefault="00042C61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</w:t>
      </w:r>
      <w:r w:rsidR="00C87F18">
        <w:rPr>
          <w:rFonts w:ascii="Times New Roman" w:hAnsi="Times New Roman" w:cs="Times New Roman"/>
          <w:sz w:val="24"/>
          <w:szCs w:val="24"/>
        </w:rPr>
        <w:t>,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160C47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F18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61"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три рабочих дня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042C61">
        <w:rPr>
          <w:rFonts w:ascii="Times New Roman" w:hAnsi="Times New Roman" w:cs="Times New Roman"/>
          <w:sz w:val="24"/>
          <w:szCs w:val="24"/>
        </w:rPr>
        <w:t>, гражданину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под расписку</w:t>
      </w:r>
      <w:r w:rsidR="00C87F18">
        <w:rPr>
          <w:rFonts w:ascii="Times New Roman" w:hAnsi="Times New Roman" w:cs="Times New Roman"/>
          <w:sz w:val="24"/>
          <w:szCs w:val="24"/>
        </w:rPr>
        <w:t>,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160C47">
        <w:rPr>
          <w:rFonts w:ascii="Times New Roman" w:hAnsi="Times New Roman" w:cs="Times New Roman"/>
          <w:sz w:val="24"/>
          <w:szCs w:val="24"/>
        </w:rPr>
        <w:t>Отдела</w:t>
      </w:r>
      <w:r w:rsidR="00C87F18" w:rsidRPr="00813281">
        <w:rPr>
          <w:rFonts w:ascii="Times New Roman" w:hAnsi="Times New Roman" w:cs="Times New Roman"/>
          <w:sz w:val="24"/>
          <w:szCs w:val="24"/>
        </w:rPr>
        <w:t>.</w:t>
      </w:r>
    </w:p>
    <w:p w:rsidR="00042C61" w:rsidRPr="00813281" w:rsidRDefault="005921DB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проведение внеплановой выездной проверки согласовывалось с органом прокуратуры, то копия акта такой проверки направляется в органы прокуратуры, которым принято решение о проведении проверки, в течение пяти рабочих дней со дня составления акта. Второй экземпляр сопроводительного письма о направлении копии акта проверки приобщается к материалам проверки. </w:t>
      </w:r>
    </w:p>
    <w:p w:rsidR="00C87F18" w:rsidRPr="00813281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7A"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87F18" w:rsidRDefault="00AA477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8315D8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, проводившим проверку осуществляется запись в журнале учета проверок.</w:t>
      </w:r>
      <w:r w:rsidR="00BB1AA3">
        <w:rPr>
          <w:rFonts w:ascii="Times New Roman" w:hAnsi="Times New Roman" w:cs="Times New Roman"/>
          <w:sz w:val="24"/>
          <w:szCs w:val="24"/>
        </w:rPr>
        <w:t xml:space="preserve"> Журнал учета проверок должен быть прошит, пронуромерован и удостоверен печатью юридического лица, индивидуального предпринимателя (при наличии печати).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813281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722C56" w:rsidRDefault="00722C56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юридического лица, индивидуального предпринимателя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акта проверки вправе представить в </w:t>
      </w:r>
      <w:r w:rsidR="008315D8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 xml:space="preserve">тдел </w:t>
      </w:r>
      <w:r w:rsidR="008315D8">
        <w:rPr>
          <w:rFonts w:ascii="Times New Roman" w:hAnsi="Times New Roman" w:cs="Times New Roman"/>
          <w:sz w:val="24"/>
          <w:szCs w:val="24"/>
        </w:rPr>
        <w:t xml:space="preserve"> </w:t>
      </w:r>
      <w:r w:rsidR="008C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возражения с приложением </w:t>
      </w:r>
      <w:r w:rsidR="002B143A">
        <w:rPr>
          <w:rFonts w:ascii="Times New Roman" w:hAnsi="Times New Roman" w:cs="Times New Roman"/>
          <w:sz w:val="24"/>
          <w:szCs w:val="24"/>
        </w:rPr>
        <w:t>документов, подтверждающих обоснованность таких возражений.</w:t>
      </w:r>
    </w:p>
    <w:p w:rsidR="00A13AFD" w:rsidRPr="00A13AFD" w:rsidRDefault="00A13AFD" w:rsidP="00A13A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AFD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8" w:history="1">
        <w:r w:rsidRPr="00A13AFD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A13AFD">
        <w:rPr>
          <w:rFonts w:ascii="Times New Roman" w:hAnsi="Times New Roman" w:cs="Times New Roman"/>
          <w:sz w:val="24"/>
          <w:szCs w:val="24"/>
        </w:rPr>
        <w:t>, за которое законодательством Российской Федерации предусмотрена административная и уголовная ответственность, Отдел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Росреестра по Удмуртской Республике.</w:t>
      </w:r>
    </w:p>
    <w:p w:rsidR="00A13AFD" w:rsidRPr="00A13AFD" w:rsidRDefault="00A13AFD" w:rsidP="00757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3"/>
      <w:r w:rsidRPr="00A13AFD">
        <w:rPr>
          <w:rFonts w:ascii="Times New Roman" w:hAnsi="Times New Roman" w:cs="Times New Roman"/>
          <w:sz w:val="24"/>
          <w:szCs w:val="24"/>
        </w:rPr>
        <w:t xml:space="preserve"> В срок не позднее 5 рабочих дней со дня поступления от Отдела копии акта проверки, </w:t>
      </w:r>
      <w:r w:rsidR="007570FB" w:rsidRPr="00A13AFD">
        <w:rPr>
          <w:rFonts w:ascii="Times New Roman" w:hAnsi="Times New Roman" w:cs="Times New Roman"/>
          <w:sz w:val="24"/>
          <w:szCs w:val="24"/>
        </w:rPr>
        <w:t>Управление Росреестра по Удмуртской Республике</w:t>
      </w:r>
      <w:r w:rsidR="007570FB">
        <w:rPr>
          <w:rFonts w:ascii="Times New Roman" w:hAnsi="Times New Roman" w:cs="Times New Roman"/>
          <w:sz w:val="24"/>
          <w:szCs w:val="24"/>
        </w:rPr>
        <w:t xml:space="preserve"> </w:t>
      </w:r>
      <w:r w:rsidRPr="00A13AFD">
        <w:rPr>
          <w:rFonts w:ascii="Times New Roman" w:hAnsi="Times New Roman" w:cs="Times New Roman"/>
          <w:sz w:val="24"/>
          <w:szCs w:val="24"/>
        </w:rPr>
        <w:t>обязано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 рабочих дней со дня принятия решения копию принятого решения в Отдел.</w:t>
      </w:r>
    </w:p>
    <w:bookmarkEnd w:id="24"/>
    <w:p w:rsidR="00A13AFD" w:rsidRPr="00A13AFD" w:rsidRDefault="00A13AFD" w:rsidP="00A13A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367D" w:rsidRDefault="00C1367D" w:rsidP="00BA67F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F2" w:rsidRPr="00BA67F2" w:rsidRDefault="00BA67F2" w:rsidP="00BA67F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К</w:t>
      </w:r>
      <w:r w:rsidRPr="00BA67F2">
        <w:rPr>
          <w:rFonts w:ascii="Times New Roman" w:hAnsi="Times New Roman" w:cs="Times New Roman"/>
          <w:b/>
          <w:sz w:val="24"/>
          <w:szCs w:val="24"/>
        </w:rPr>
        <w:t>онтроль исполнения предписаний, включая принятие мер в связи с их исполнением</w:t>
      </w:r>
    </w:p>
    <w:p w:rsidR="00C1367D" w:rsidRDefault="00C1367D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7A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7A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проверки нарушений требований земельного законодательства должностное лицо </w:t>
      </w:r>
      <w:r w:rsidR="008315D8">
        <w:rPr>
          <w:rFonts w:ascii="Times New Roman" w:hAnsi="Times New Roman" w:cs="Times New Roman"/>
          <w:sz w:val="24"/>
          <w:szCs w:val="24"/>
        </w:rPr>
        <w:t>Отдела</w:t>
      </w:r>
      <w:r w:rsidR="00AA477A">
        <w:rPr>
          <w:rFonts w:ascii="Times New Roman" w:hAnsi="Times New Roman" w:cs="Times New Roman"/>
          <w:sz w:val="24"/>
          <w:szCs w:val="24"/>
        </w:rPr>
        <w:t>, проводившее проверку, в пределах полномочий, предусмотренных законодательством Российской Федерации, обязан:</w:t>
      </w:r>
    </w:p>
    <w:p w:rsidR="008C183A" w:rsidRDefault="00AA477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выдать предписание юридическому лицу, индивидуальному предпринимателю, гражданину об устранении выявленных  нарушений с указанием сроков их устранения и (или) о проведении мероприятий по предотвращению  </w:t>
      </w:r>
      <w:r w:rsidRPr="005921C0">
        <w:rPr>
          <w:rFonts w:ascii="Times New Roman" w:hAnsi="Times New Roman" w:cs="Times New Roman"/>
          <w:sz w:val="24"/>
          <w:szCs w:val="24"/>
        </w:rPr>
        <w:t>причинения вреда жизни, здоровью граждан, вреда животным, растениям, окружающей среде,  безопасности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имуществу физических или юридических лиц, государственному или муниципальному имуществу,</w:t>
      </w:r>
      <w:r w:rsidR="0057405E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Pr="005921C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характера, </w:t>
      </w:r>
      <w:r w:rsidR="0057405E">
        <w:rPr>
          <w:rFonts w:ascii="Times New Roman" w:hAnsi="Times New Roman" w:cs="Times New Roman"/>
          <w:sz w:val="24"/>
          <w:szCs w:val="24"/>
        </w:rPr>
        <w:t xml:space="preserve"> а также других мероприятий предусмотренных законодательством Российской Федерации</w:t>
      </w:r>
      <w:r w:rsidR="008C183A">
        <w:rPr>
          <w:rFonts w:ascii="Times New Roman" w:hAnsi="Times New Roman" w:cs="Times New Roman"/>
          <w:sz w:val="24"/>
          <w:szCs w:val="24"/>
        </w:rPr>
        <w:t>;</w:t>
      </w:r>
    </w:p>
    <w:p w:rsidR="0057405E" w:rsidRDefault="0057405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</w:t>
      </w:r>
      <w:r w:rsidR="008C183A">
        <w:rPr>
          <w:rFonts w:ascii="Times New Roman" w:hAnsi="Times New Roman" w:cs="Times New Roman"/>
          <w:sz w:val="24"/>
          <w:szCs w:val="24"/>
        </w:rPr>
        <w:t>ых нарушений, их предупреждению</w:t>
      </w:r>
      <w:r>
        <w:rPr>
          <w:rFonts w:ascii="Times New Roman" w:hAnsi="Times New Roman" w:cs="Times New Roman"/>
          <w:sz w:val="24"/>
          <w:szCs w:val="24"/>
        </w:rPr>
        <w:t>, предотвращения  возможного причинения вреда жизни,</w:t>
      </w:r>
      <w:r w:rsidR="00831D39">
        <w:rPr>
          <w:rFonts w:ascii="Times New Roman" w:hAnsi="Times New Roman" w:cs="Times New Roman"/>
          <w:sz w:val="24"/>
          <w:szCs w:val="24"/>
        </w:rPr>
        <w:t xml:space="preserve"> здоровью людей, вреда животным, растениям, окружающей среде, безопасности государства, предупреждению возникновения</w:t>
      </w:r>
      <w:r w:rsidR="00831D39" w:rsidRPr="005921C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</w:t>
      </w:r>
      <w:r w:rsidR="00831D39">
        <w:rPr>
          <w:rFonts w:ascii="Times New Roman" w:hAnsi="Times New Roman" w:cs="Times New Roman"/>
          <w:sz w:val="24"/>
          <w:szCs w:val="24"/>
        </w:rPr>
        <w:t>и техногенного характера, а также меры по привлечению лиц, допустивших выявленные нарушения, к ответственности.</w:t>
      </w:r>
    </w:p>
    <w:p w:rsidR="00831D39" w:rsidRDefault="00831D3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устранения выявленных нарушений земельного законодательства устанавливаются должностным лицом </w:t>
      </w:r>
      <w:r w:rsidR="00DF1DFC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 учетом характера нарушения, а также исходя из имущественного и финансового положения       ( для государственных, муниципальных учреждений), организационных и технических усл</w:t>
      </w:r>
      <w:r w:rsidR="008C183A">
        <w:rPr>
          <w:rFonts w:ascii="Times New Roman" w:hAnsi="Times New Roman" w:cs="Times New Roman"/>
          <w:sz w:val="24"/>
          <w:szCs w:val="24"/>
        </w:rPr>
        <w:t>овий, влияющих на их устранение, но не более 6 месяцев.</w:t>
      </w:r>
    </w:p>
    <w:p w:rsidR="00831D39" w:rsidRDefault="00831D39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Выданные предписания, в том числе предписания, выданные в ходе проведения внеплановой проверки, учитываются в журнале </w:t>
      </w:r>
      <w:r w:rsidR="00DF1DFC">
        <w:rPr>
          <w:rFonts w:ascii="Times New Roman" w:hAnsi="Times New Roman" w:cs="Times New Roman"/>
          <w:sz w:val="24"/>
          <w:szCs w:val="24"/>
        </w:rPr>
        <w:t>О</w:t>
      </w:r>
      <w:r w:rsidR="008C183A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DF1DFC">
        <w:rPr>
          <w:rFonts w:ascii="Times New Roman" w:hAnsi="Times New Roman" w:cs="Times New Roman"/>
          <w:sz w:val="24"/>
          <w:szCs w:val="24"/>
        </w:rPr>
        <w:t xml:space="preserve"> </w:t>
      </w:r>
      <w:r w:rsidR="008C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учету проверок.</w:t>
      </w:r>
    </w:p>
    <w:p w:rsidR="00B7139E" w:rsidRDefault="00B7139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предписании об устранении нарушений указываются:</w:t>
      </w:r>
    </w:p>
    <w:p w:rsidR="00B7139E" w:rsidRDefault="00B7139E" w:rsidP="00A86E41">
      <w:pPr>
        <w:pStyle w:val="a4"/>
        <w:widowControl w:val="0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8C183A">
        <w:rPr>
          <w:rFonts w:ascii="Times New Roman" w:hAnsi="Times New Roman" w:cs="Times New Roman"/>
          <w:sz w:val="24"/>
          <w:szCs w:val="24"/>
        </w:rPr>
        <w:t xml:space="preserve">олное наименование проверяемых: 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власти, органа местного самоуправления, юридического лица, фамилия, имя, отчество индивидуального предпринимателя, физического лица;</w:t>
      </w:r>
    </w:p>
    <w:p w:rsidR="00B7139E" w:rsidRDefault="00B7139E" w:rsidP="00A86E41">
      <w:pPr>
        <w:pStyle w:val="a4"/>
        <w:widowControl w:val="0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выявленных нарушений и сроки их устранения с указанием нормативных правовых актов, требования которых нарушены;</w:t>
      </w:r>
    </w:p>
    <w:p w:rsidR="00B7139E" w:rsidRDefault="00B7139E" w:rsidP="00A86E41">
      <w:pPr>
        <w:pStyle w:val="a4"/>
        <w:widowControl w:val="0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ознакомлении или отказе в ознакомлении проверяемого лица с предписанием уполномоченного </w:t>
      </w:r>
      <w:r w:rsidR="00F34B4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DF1DFC">
        <w:rPr>
          <w:rFonts w:ascii="Times New Roman" w:hAnsi="Times New Roman" w:cs="Times New Roman"/>
          <w:sz w:val="24"/>
          <w:szCs w:val="24"/>
        </w:rPr>
        <w:t>Отдела</w:t>
      </w:r>
      <w:r w:rsidR="00F34B4E">
        <w:rPr>
          <w:rFonts w:ascii="Times New Roman" w:hAnsi="Times New Roman" w:cs="Times New Roman"/>
          <w:sz w:val="24"/>
          <w:szCs w:val="24"/>
        </w:rPr>
        <w:t>, о наличии их подписей или об отказе от совершения подписи;</w:t>
      </w:r>
    </w:p>
    <w:p w:rsidR="00F34B4E" w:rsidRDefault="00F34B4E" w:rsidP="00A86E41">
      <w:pPr>
        <w:pStyle w:val="a4"/>
        <w:widowControl w:val="0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подписи должностного лица (должностных лиц), проводившего (проводивших) проверку.</w:t>
      </w:r>
    </w:p>
    <w:p w:rsidR="00B7139E" w:rsidRPr="00B7139E" w:rsidRDefault="00B7139E" w:rsidP="00B713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32672C" w:rsidRDefault="00DF634F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Par247"/>
      <w:bookmarkStart w:id="26" w:name="Par258"/>
      <w:bookmarkEnd w:id="25"/>
      <w:bookmarkEnd w:id="26"/>
      <w:r>
        <w:rPr>
          <w:rFonts w:ascii="Times New Roman" w:hAnsi="Times New Roman" w:cs="Times New Roman"/>
          <w:b/>
          <w:sz w:val="24"/>
          <w:szCs w:val="24"/>
        </w:rPr>
        <w:t>4</w:t>
      </w:r>
      <w:r w:rsidR="00C87F18" w:rsidRPr="003267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6E7">
        <w:rPr>
          <w:rFonts w:ascii="Times New Roman" w:hAnsi="Times New Roman" w:cs="Times New Roman"/>
          <w:b/>
          <w:sz w:val="24"/>
          <w:szCs w:val="24"/>
        </w:rPr>
        <w:t>П</w:t>
      </w:r>
      <w:r w:rsidR="00ED06E7" w:rsidRPr="0032672C">
        <w:rPr>
          <w:rFonts w:ascii="Times New Roman" w:hAnsi="Times New Roman" w:cs="Times New Roman"/>
          <w:b/>
          <w:sz w:val="24"/>
          <w:szCs w:val="24"/>
        </w:rPr>
        <w:t>орядок</w:t>
      </w:r>
      <w:r w:rsidR="00ED06E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D06E7" w:rsidRPr="003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E7">
        <w:rPr>
          <w:rFonts w:ascii="Times New Roman" w:hAnsi="Times New Roman" w:cs="Times New Roman"/>
          <w:b/>
          <w:sz w:val="24"/>
          <w:szCs w:val="24"/>
        </w:rPr>
        <w:t>формы</w:t>
      </w:r>
      <w:r w:rsidR="00C87F18" w:rsidRPr="0032672C">
        <w:rPr>
          <w:rFonts w:ascii="Times New Roman" w:hAnsi="Times New Roman" w:cs="Times New Roman"/>
          <w:b/>
          <w:sz w:val="24"/>
          <w:szCs w:val="24"/>
        </w:rPr>
        <w:t xml:space="preserve"> контроля за исполнением муниципальной</w:t>
      </w:r>
    </w:p>
    <w:p w:rsidR="00C87F18" w:rsidRPr="0032672C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2C">
        <w:rPr>
          <w:rFonts w:ascii="Times New Roman" w:hAnsi="Times New Roman" w:cs="Times New Roman"/>
          <w:b/>
          <w:sz w:val="24"/>
          <w:szCs w:val="24"/>
        </w:rPr>
        <w:t>функции по осуществлению муниципального земельного контроля</w:t>
      </w:r>
    </w:p>
    <w:p w:rsidR="00C87F18" w:rsidRPr="0032672C" w:rsidRDefault="00C87F18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18" w:rsidRPr="0032672C" w:rsidRDefault="001376A0" w:rsidP="00ED0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61"/>
      <w:bookmarkEnd w:id="27"/>
      <w:r>
        <w:rPr>
          <w:rFonts w:ascii="Times New Roman" w:hAnsi="Times New Roman" w:cs="Times New Roman"/>
          <w:b/>
          <w:sz w:val="24"/>
          <w:szCs w:val="24"/>
        </w:rPr>
        <w:t>4</w:t>
      </w:r>
      <w:r w:rsidR="007773FA">
        <w:rPr>
          <w:rFonts w:ascii="Times New Roman" w:hAnsi="Times New Roman" w:cs="Times New Roman"/>
          <w:b/>
          <w:sz w:val="24"/>
          <w:szCs w:val="24"/>
        </w:rPr>
        <w:t>.</w:t>
      </w:r>
      <w:r w:rsidR="00C87F18" w:rsidRPr="0032672C">
        <w:rPr>
          <w:rFonts w:ascii="Times New Roman" w:hAnsi="Times New Roman" w:cs="Times New Roman"/>
          <w:b/>
          <w:sz w:val="24"/>
          <w:szCs w:val="24"/>
        </w:rPr>
        <w:t>1</w:t>
      </w:r>
      <w:r w:rsidR="00C87F18" w:rsidRPr="00813281"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32672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</w:t>
      </w:r>
      <w:r w:rsidR="004B2477" w:rsidRPr="004B2477">
        <w:rPr>
          <w:rFonts w:ascii="Times New Roman" w:hAnsi="Times New Roman" w:cs="Times New Roman"/>
          <w:b/>
          <w:sz w:val="24"/>
          <w:szCs w:val="24"/>
        </w:rPr>
        <w:t>отдела по управлению и распоряжению земельными ресурсами</w:t>
      </w:r>
      <w:r w:rsidR="004B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E7">
        <w:rPr>
          <w:rFonts w:ascii="Times New Roman" w:hAnsi="Times New Roman" w:cs="Times New Roman"/>
          <w:b/>
          <w:sz w:val="24"/>
          <w:szCs w:val="24"/>
        </w:rPr>
        <w:t xml:space="preserve">положений настоящего Административного регламента и </w:t>
      </w:r>
      <w:r w:rsidR="00C87F18" w:rsidRPr="0032672C">
        <w:rPr>
          <w:rFonts w:ascii="Times New Roman" w:hAnsi="Times New Roman" w:cs="Times New Roman"/>
          <w:b/>
          <w:sz w:val="24"/>
          <w:szCs w:val="24"/>
        </w:rPr>
        <w:t>иных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07666B" w:rsidRDefault="0007666B" w:rsidP="00C8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DDA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E7">
        <w:rPr>
          <w:rFonts w:ascii="Times New Roman" w:hAnsi="Times New Roman" w:cs="Times New Roman"/>
          <w:sz w:val="24"/>
          <w:szCs w:val="24"/>
        </w:rPr>
        <w:t xml:space="preserve"> </w:t>
      </w:r>
      <w:r w:rsidR="001A2DD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</w:t>
      </w:r>
      <w:r w:rsidR="008315D8">
        <w:rPr>
          <w:rFonts w:ascii="Times New Roman" w:hAnsi="Times New Roman" w:cs="Times New Roman"/>
          <w:sz w:val="24"/>
          <w:szCs w:val="24"/>
        </w:rPr>
        <w:t xml:space="preserve">для </w:t>
      </w:r>
      <w:r w:rsidR="001A2DDA">
        <w:rPr>
          <w:rFonts w:ascii="Times New Roman" w:hAnsi="Times New Roman" w:cs="Times New Roman"/>
          <w:sz w:val="24"/>
          <w:szCs w:val="24"/>
        </w:rPr>
        <w:t xml:space="preserve">полноты и качества исполнения функции муниципального земельного контроля, соблюдения и исполнения должностным лицом </w:t>
      </w:r>
      <w:r w:rsidR="008315D8">
        <w:rPr>
          <w:rFonts w:ascii="Times New Roman" w:hAnsi="Times New Roman" w:cs="Times New Roman"/>
          <w:sz w:val="24"/>
          <w:szCs w:val="24"/>
        </w:rPr>
        <w:t>О</w:t>
      </w:r>
      <w:r w:rsidR="004B247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8315D8">
        <w:rPr>
          <w:rFonts w:ascii="Times New Roman" w:hAnsi="Times New Roman" w:cs="Times New Roman"/>
          <w:sz w:val="24"/>
          <w:szCs w:val="24"/>
        </w:rPr>
        <w:t xml:space="preserve"> </w:t>
      </w:r>
      <w:r w:rsidR="001A2DDA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функции муниципальный земельный контроль, принятия ими решений при проведении проверок  граждан, юридических лиц, индивидуальных предпринимателей, осуществляет </w:t>
      </w:r>
      <w:r w:rsidR="008315D8">
        <w:rPr>
          <w:rFonts w:ascii="Times New Roman" w:hAnsi="Times New Roman" w:cs="Times New Roman"/>
          <w:sz w:val="24"/>
          <w:szCs w:val="24"/>
        </w:rPr>
        <w:t xml:space="preserve"> </w:t>
      </w:r>
      <w:r w:rsidR="001A2DDA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«Кизнерский район».</w:t>
      </w:r>
    </w:p>
    <w:p w:rsidR="001A2DDA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66B">
        <w:rPr>
          <w:rFonts w:ascii="Times New Roman" w:hAnsi="Times New Roman" w:cs="Times New Roman"/>
          <w:sz w:val="24"/>
          <w:szCs w:val="24"/>
        </w:rPr>
        <w:t xml:space="preserve"> </w:t>
      </w:r>
      <w:r w:rsidR="001A2DDA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должностное лицо </w:t>
      </w:r>
      <w:r w:rsidR="00DF1DFC">
        <w:rPr>
          <w:rFonts w:ascii="Times New Roman" w:hAnsi="Times New Roman" w:cs="Times New Roman"/>
          <w:sz w:val="24"/>
          <w:szCs w:val="24"/>
        </w:rPr>
        <w:t>Отдела</w:t>
      </w:r>
      <w:r w:rsidR="004B2477">
        <w:rPr>
          <w:rFonts w:ascii="Times New Roman" w:hAnsi="Times New Roman" w:cs="Times New Roman"/>
          <w:sz w:val="24"/>
          <w:szCs w:val="24"/>
        </w:rPr>
        <w:t xml:space="preserve"> </w:t>
      </w:r>
      <w:r w:rsidR="001A2DDA">
        <w:rPr>
          <w:rFonts w:ascii="Times New Roman" w:hAnsi="Times New Roman" w:cs="Times New Roman"/>
          <w:sz w:val="24"/>
          <w:szCs w:val="24"/>
        </w:rPr>
        <w:t>представляет ежеквартальный отчет о проведенных проверках.</w:t>
      </w:r>
    </w:p>
    <w:p w:rsidR="0007666B" w:rsidRDefault="001A2DD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315D8">
        <w:rPr>
          <w:rFonts w:ascii="Times New Roman" w:hAnsi="Times New Roman" w:cs="Times New Roman"/>
          <w:sz w:val="24"/>
          <w:szCs w:val="24"/>
        </w:rPr>
        <w:t xml:space="preserve"> результатам текущего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Главы муниципального образования «Кизнерский район», даются указания по  устранению </w:t>
      </w:r>
      <w:r w:rsidR="0007666B">
        <w:rPr>
          <w:rFonts w:ascii="Times New Roman" w:hAnsi="Times New Roman" w:cs="Times New Roman"/>
          <w:sz w:val="24"/>
          <w:szCs w:val="24"/>
        </w:rPr>
        <w:t>выявленных нарушений и контролируется их исполнение.</w:t>
      </w:r>
    </w:p>
    <w:p w:rsidR="0007666B" w:rsidRDefault="007773FA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66B">
        <w:rPr>
          <w:rFonts w:ascii="Times New Roman" w:hAnsi="Times New Roman" w:cs="Times New Roman"/>
          <w:sz w:val="24"/>
          <w:szCs w:val="24"/>
        </w:rPr>
        <w:t xml:space="preserve"> Проверки по исполнению муниципальной функции могут быть плановыми и внеплановыми. При проверке могут рассматриваться все вопросы, связанные с ис</w:t>
      </w:r>
      <w:r w:rsidR="008315D8">
        <w:rPr>
          <w:rFonts w:ascii="Times New Roman" w:hAnsi="Times New Roman" w:cs="Times New Roman"/>
          <w:sz w:val="24"/>
          <w:szCs w:val="24"/>
        </w:rPr>
        <w:t>полнением муниципальной функции</w:t>
      </w:r>
      <w:r w:rsidR="0007666B">
        <w:rPr>
          <w:rFonts w:ascii="Times New Roman" w:hAnsi="Times New Roman" w:cs="Times New Roman"/>
          <w:sz w:val="24"/>
          <w:szCs w:val="24"/>
        </w:rPr>
        <w:t>, или отдельные вопросы. Проверка также может проводиться по конкретному обращени</w:t>
      </w:r>
      <w:r w:rsidR="008315D8">
        <w:rPr>
          <w:rFonts w:ascii="Times New Roman" w:hAnsi="Times New Roman" w:cs="Times New Roman"/>
          <w:sz w:val="24"/>
          <w:szCs w:val="24"/>
        </w:rPr>
        <w:t>ю гражданина, юридического лица, индивидуального предпринимателя.</w:t>
      </w:r>
      <w:r w:rsidR="0007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8" w:rsidRPr="008869BB" w:rsidRDefault="001A2DDA" w:rsidP="0088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Par264"/>
      <w:bookmarkStart w:id="29" w:name="Par268"/>
      <w:bookmarkEnd w:id="28"/>
      <w:bookmarkEnd w:id="29"/>
    </w:p>
    <w:p w:rsidR="00C87F18" w:rsidRPr="001376A0" w:rsidRDefault="00C87F18" w:rsidP="001376A0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376A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4B2477" w:rsidRPr="001376A0">
        <w:rPr>
          <w:rFonts w:ascii="Times New Roman" w:hAnsi="Times New Roman" w:cs="Times New Roman"/>
          <w:b/>
          <w:sz w:val="24"/>
          <w:szCs w:val="24"/>
        </w:rPr>
        <w:t xml:space="preserve">отдела по управлению и распоряжению земельными ресурсами </w:t>
      </w:r>
      <w:r w:rsidRPr="001376A0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 ими в ходе исполнения муниципальной функции по осуществлению муниципального</w:t>
      </w:r>
      <w:r w:rsidR="008869BB" w:rsidRPr="001376A0">
        <w:rPr>
          <w:rFonts w:ascii="Times New Roman" w:hAnsi="Times New Roman" w:cs="Times New Roman"/>
          <w:b/>
          <w:sz w:val="24"/>
          <w:szCs w:val="24"/>
        </w:rPr>
        <w:t xml:space="preserve"> земельного </w:t>
      </w:r>
      <w:r w:rsidRPr="001376A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0017A" w:rsidRDefault="0040017A" w:rsidP="0040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9BB" w:rsidRPr="008869BB" w:rsidRDefault="007773FA" w:rsidP="00A86E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17A">
        <w:rPr>
          <w:rFonts w:ascii="Times New Roman" w:hAnsi="Times New Roman" w:cs="Times New Roman"/>
          <w:sz w:val="24"/>
          <w:szCs w:val="24"/>
        </w:rPr>
        <w:t xml:space="preserve"> </w:t>
      </w:r>
      <w:r w:rsidR="00707148">
        <w:rPr>
          <w:rFonts w:ascii="Times New Roman" w:hAnsi="Times New Roman" w:cs="Times New Roman"/>
          <w:sz w:val="24"/>
          <w:szCs w:val="24"/>
        </w:rPr>
        <w:t>Д</w:t>
      </w:r>
      <w:r w:rsidR="008869BB" w:rsidRPr="008869BB">
        <w:rPr>
          <w:rFonts w:ascii="Times New Roman" w:hAnsi="Times New Roman" w:cs="Times New Roman"/>
          <w:sz w:val="24"/>
          <w:szCs w:val="24"/>
        </w:rPr>
        <w:t>олжностные лица</w:t>
      </w:r>
      <w:r w:rsidR="004B2477">
        <w:rPr>
          <w:rFonts w:ascii="Times New Roman" w:hAnsi="Times New Roman" w:cs="Times New Roman"/>
          <w:sz w:val="24"/>
          <w:szCs w:val="24"/>
        </w:rPr>
        <w:t xml:space="preserve"> </w:t>
      </w:r>
      <w:r w:rsidR="008315D8">
        <w:rPr>
          <w:rFonts w:ascii="Times New Roman" w:hAnsi="Times New Roman" w:cs="Times New Roman"/>
          <w:sz w:val="24"/>
          <w:szCs w:val="24"/>
        </w:rPr>
        <w:t>О</w:t>
      </w:r>
      <w:r w:rsidR="00707148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8315D8"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муниципального земельного контроля,</w:t>
      </w:r>
      <w:r w:rsidR="008869BB" w:rsidRPr="008869BB">
        <w:rPr>
          <w:rFonts w:ascii="Times New Roman" w:hAnsi="Times New Roman" w:cs="Times New Roman"/>
          <w:sz w:val="24"/>
          <w:szCs w:val="24"/>
        </w:rPr>
        <w:t xml:space="preserve"> в случае ненадле</w:t>
      </w:r>
      <w:r w:rsidR="0040017A">
        <w:rPr>
          <w:rFonts w:ascii="Times New Roman" w:hAnsi="Times New Roman" w:cs="Times New Roman"/>
          <w:sz w:val="24"/>
          <w:szCs w:val="24"/>
        </w:rPr>
        <w:t xml:space="preserve">жащего исполнения </w:t>
      </w:r>
      <w:r w:rsidR="008869BB" w:rsidRPr="008869BB">
        <w:rPr>
          <w:rFonts w:ascii="Times New Roman" w:hAnsi="Times New Roman" w:cs="Times New Roman"/>
          <w:sz w:val="24"/>
          <w:szCs w:val="24"/>
        </w:rPr>
        <w:t xml:space="preserve"> функций, служебных </w:t>
      </w:r>
      <w:r w:rsidR="008869BB" w:rsidRPr="008869BB">
        <w:rPr>
          <w:rFonts w:ascii="Times New Roman" w:hAnsi="Times New Roman" w:cs="Times New Roman"/>
          <w:sz w:val="24"/>
          <w:szCs w:val="24"/>
        </w:rPr>
        <w:lastRenderedPageBreak/>
        <w:t>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869BB" w:rsidRPr="008869BB" w:rsidRDefault="008869BB" w:rsidP="00A86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92"/>
      <w:r w:rsidRPr="008869BB">
        <w:rPr>
          <w:rFonts w:ascii="Times New Roman" w:hAnsi="Times New Roman" w:cs="Times New Roman"/>
          <w:sz w:val="24"/>
          <w:szCs w:val="24"/>
        </w:rPr>
        <w:t xml:space="preserve"> </w:t>
      </w:r>
      <w:r w:rsidR="0040017A">
        <w:rPr>
          <w:rFonts w:ascii="Times New Roman" w:hAnsi="Times New Roman" w:cs="Times New Roman"/>
          <w:sz w:val="24"/>
          <w:szCs w:val="24"/>
        </w:rPr>
        <w:tab/>
      </w:r>
      <w:r w:rsidR="00707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sub_193"/>
      <w:bookmarkEnd w:id="30"/>
      <w:r w:rsidR="0040017A">
        <w:rPr>
          <w:rFonts w:ascii="Times New Roman" w:hAnsi="Times New Roman" w:cs="Times New Roman"/>
          <w:sz w:val="24"/>
          <w:szCs w:val="24"/>
        </w:rPr>
        <w:t xml:space="preserve"> </w:t>
      </w:r>
      <w:r w:rsidRPr="008869BB"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</w:t>
      </w:r>
      <w:r w:rsidR="0040017A">
        <w:rPr>
          <w:rFonts w:ascii="Times New Roman" w:hAnsi="Times New Roman" w:cs="Times New Roman"/>
          <w:sz w:val="24"/>
          <w:szCs w:val="24"/>
        </w:rPr>
        <w:t xml:space="preserve"> </w:t>
      </w:r>
      <w:r w:rsidR="008315D8">
        <w:rPr>
          <w:rFonts w:ascii="Times New Roman" w:hAnsi="Times New Roman" w:cs="Times New Roman"/>
          <w:sz w:val="24"/>
          <w:szCs w:val="24"/>
        </w:rPr>
        <w:t>Отдела</w:t>
      </w:r>
      <w:r w:rsidRPr="008869BB">
        <w:rPr>
          <w:rFonts w:ascii="Times New Roman" w:hAnsi="Times New Roman" w:cs="Times New Roman"/>
          <w:sz w:val="24"/>
          <w:szCs w:val="24"/>
        </w:rPr>
        <w:t xml:space="preserve">, в течение десяти дней со дня принятия таких мер </w:t>
      </w:r>
      <w:r w:rsidR="00AA712B">
        <w:rPr>
          <w:rFonts w:ascii="Times New Roman" w:hAnsi="Times New Roman" w:cs="Times New Roman"/>
          <w:sz w:val="24"/>
          <w:szCs w:val="24"/>
        </w:rPr>
        <w:t>О</w:t>
      </w:r>
      <w:r w:rsidR="004B2477">
        <w:rPr>
          <w:rFonts w:ascii="Times New Roman" w:hAnsi="Times New Roman" w:cs="Times New Roman"/>
          <w:sz w:val="24"/>
          <w:szCs w:val="24"/>
        </w:rPr>
        <w:t xml:space="preserve">тдел </w:t>
      </w:r>
      <w:r w:rsidR="00AA712B">
        <w:rPr>
          <w:rFonts w:ascii="Times New Roman" w:hAnsi="Times New Roman" w:cs="Times New Roman"/>
          <w:sz w:val="24"/>
          <w:szCs w:val="24"/>
        </w:rPr>
        <w:t xml:space="preserve"> </w:t>
      </w:r>
      <w:r w:rsidR="004B2477" w:rsidRPr="008869BB">
        <w:rPr>
          <w:rFonts w:ascii="Times New Roman" w:hAnsi="Times New Roman" w:cs="Times New Roman"/>
          <w:sz w:val="24"/>
          <w:szCs w:val="24"/>
        </w:rPr>
        <w:t xml:space="preserve"> </w:t>
      </w:r>
      <w:r w:rsidRPr="008869BB">
        <w:rPr>
          <w:rFonts w:ascii="Times New Roman" w:hAnsi="Times New Roman" w:cs="Times New Roman"/>
          <w:sz w:val="24"/>
          <w:szCs w:val="24"/>
        </w:rPr>
        <w:t>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31"/>
    <w:p w:rsidR="008869BB" w:rsidRPr="00813281" w:rsidRDefault="008869BB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F18" w:rsidRPr="009D19BF" w:rsidRDefault="00DF634F" w:rsidP="00E46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274"/>
      <w:bookmarkStart w:id="33" w:name="Par271"/>
      <w:bookmarkEnd w:id="32"/>
      <w:bookmarkEnd w:id="33"/>
      <w:r>
        <w:rPr>
          <w:rFonts w:ascii="Times New Roman" w:hAnsi="Times New Roman" w:cs="Times New Roman"/>
          <w:b/>
          <w:sz w:val="24"/>
          <w:szCs w:val="24"/>
        </w:rPr>
        <w:t>5</w:t>
      </w:r>
      <w:r w:rsidR="00C87F18" w:rsidRPr="009D19B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C87F18" w:rsidRDefault="00C87F18" w:rsidP="00E4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BF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40017A">
        <w:rPr>
          <w:rFonts w:ascii="Times New Roman" w:hAnsi="Times New Roman" w:cs="Times New Roman"/>
          <w:b/>
          <w:sz w:val="24"/>
          <w:szCs w:val="24"/>
        </w:rPr>
        <w:t>органа, исполняющего муниципальную функцию по</w:t>
      </w:r>
    </w:p>
    <w:p w:rsidR="0040017A" w:rsidRDefault="0040017A" w:rsidP="00E4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осуществлению муниципального контроля, а также его должностных лиц</w:t>
      </w:r>
    </w:p>
    <w:p w:rsidR="009F5D09" w:rsidRDefault="009F5D09" w:rsidP="009F5D0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4F" w:rsidRPr="009F5D09" w:rsidRDefault="001376A0" w:rsidP="009F5D09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>
        <w:rPr>
          <w:rFonts w:ascii="Times New Roman" w:hAnsi="Times New Roman" w:cs="Times New Roman"/>
          <w:b/>
          <w:sz w:val="24"/>
          <w:szCs w:val="24"/>
        </w:rPr>
        <w:t>.</w:t>
      </w:r>
      <w:r w:rsidR="009F5D09" w:rsidRPr="009F5D09">
        <w:rPr>
          <w:rFonts w:ascii="Times New Roman" w:hAnsi="Times New Roman" w:cs="Times New Roman"/>
          <w:b/>
          <w:sz w:val="24"/>
          <w:szCs w:val="24"/>
        </w:rPr>
        <w:t>1.Информация для субъектов проверки об их праве на досудебное (внесудебное) обжалование решений</w:t>
      </w:r>
    </w:p>
    <w:p w:rsidR="009F5D09" w:rsidRDefault="009F5D09" w:rsidP="00400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4F" w:rsidRDefault="0053464F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 </w:t>
      </w:r>
      <w:r w:rsidR="00707148">
        <w:rPr>
          <w:rFonts w:ascii="Times New Roman" w:hAnsi="Times New Roman" w:cs="Times New Roman"/>
          <w:sz w:val="24"/>
          <w:szCs w:val="24"/>
        </w:rPr>
        <w:t xml:space="preserve"> </w:t>
      </w:r>
      <w:r w:rsidR="00AA712B">
        <w:rPr>
          <w:rFonts w:ascii="Times New Roman" w:hAnsi="Times New Roman" w:cs="Times New Roman"/>
          <w:sz w:val="24"/>
          <w:szCs w:val="24"/>
        </w:rPr>
        <w:t>О</w:t>
      </w:r>
      <w:r w:rsidR="00707148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AA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функции по муниципальному земельному контролю, решения принятые ими в ходе исполнения муниципальной функции на основании настоящего Административного регламента, могут быть обжалованы в досудебном (внесудебном) и судебном порядке гражданами, юридическими лицами</w:t>
      </w:r>
      <w:r w:rsidR="00DF1DFC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в связи с нарушением их законных прав и интересов.</w:t>
      </w:r>
    </w:p>
    <w:p w:rsidR="00DD540E" w:rsidRDefault="00DD540E" w:rsidP="00A86E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досудебном (внесудебном) порядке действия (бездействие) и решения должностных лиц </w:t>
      </w:r>
      <w:r w:rsidR="00AA712B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осуществляемые (принятые) в ходе исполнения муниципальной функции, могут быть обжалованы Главе муниципального образования «Кизнерский район», адреса и контактные телефоны указаны в пункте </w:t>
      </w:r>
      <w:r w:rsidR="00DF1D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раздела 2  настоящего Административного регламента.</w:t>
      </w:r>
    </w:p>
    <w:p w:rsidR="009F5D09" w:rsidRDefault="00BD3D94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D540E" w:rsidRPr="00DD540E">
        <w:rPr>
          <w:rFonts w:ascii="Times New Roman" w:hAnsi="Times New Roman" w:cs="Times New Roman"/>
          <w:sz w:val="24"/>
          <w:szCs w:val="24"/>
        </w:rPr>
        <w:t>письменном обращении</w:t>
      </w:r>
      <w:r w:rsidR="009F5D09">
        <w:rPr>
          <w:rFonts w:ascii="Times New Roman" w:hAnsi="Times New Roman" w:cs="Times New Roman"/>
          <w:sz w:val="24"/>
          <w:szCs w:val="24"/>
        </w:rPr>
        <w:t xml:space="preserve"> (жалобе) </w:t>
      </w:r>
      <w:r w:rsidR="00DD540E" w:rsidRPr="00DD540E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9F5D09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DD540E" w:rsidRPr="00DD540E">
        <w:rPr>
          <w:rFonts w:ascii="Times New Roman" w:hAnsi="Times New Roman" w:cs="Times New Roman"/>
          <w:sz w:val="24"/>
          <w:szCs w:val="24"/>
        </w:rPr>
        <w:t>ука</w:t>
      </w:r>
      <w:r w:rsidR="009F5D09">
        <w:rPr>
          <w:rFonts w:ascii="Times New Roman" w:hAnsi="Times New Roman" w:cs="Times New Roman"/>
          <w:sz w:val="24"/>
          <w:szCs w:val="24"/>
        </w:rPr>
        <w:t>зыват</w:t>
      </w:r>
      <w:r w:rsidR="0033606E">
        <w:rPr>
          <w:rFonts w:ascii="Times New Roman" w:hAnsi="Times New Roman" w:cs="Times New Roman"/>
          <w:sz w:val="24"/>
          <w:szCs w:val="24"/>
        </w:rPr>
        <w:t>ь</w:t>
      </w:r>
      <w:r w:rsidR="009F5D09">
        <w:rPr>
          <w:rFonts w:ascii="Times New Roman" w:hAnsi="Times New Roman" w:cs="Times New Roman"/>
          <w:sz w:val="24"/>
          <w:szCs w:val="24"/>
        </w:rPr>
        <w:t>ся:</w:t>
      </w:r>
    </w:p>
    <w:p w:rsidR="009F5D09" w:rsidRDefault="00BD3D94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40E" w:rsidRPr="00DD540E">
        <w:rPr>
          <w:rFonts w:ascii="Times New Roman" w:hAnsi="Times New Roman" w:cs="Times New Roman"/>
          <w:sz w:val="24"/>
          <w:szCs w:val="24"/>
        </w:rPr>
        <w:t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</w:t>
      </w:r>
      <w:r w:rsidR="009F5D0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D540E" w:rsidRPr="00DD540E">
        <w:rPr>
          <w:rFonts w:ascii="Times New Roman" w:hAnsi="Times New Roman" w:cs="Times New Roman"/>
          <w:sz w:val="24"/>
          <w:szCs w:val="24"/>
        </w:rPr>
        <w:t>,</w:t>
      </w:r>
      <w:r w:rsidR="009F5D09"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функцию</w:t>
      </w:r>
      <w:r w:rsidR="00DD540E" w:rsidRPr="00DD540E">
        <w:rPr>
          <w:rFonts w:ascii="Times New Roman" w:hAnsi="Times New Roman" w:cs="Times New Roman"/>
          <w:sz w:val="24"/>
          <w:szCs w:val="24"/>
        </w:rPr>
        <w:t>, либо фамилию, имя, отчество соот</w:t>
      </w:r>
      <w:r>
        <w:rPr>
          <w:rFonts w:ascii="Times New Roman" w:hAnsi="Times New Roman" w:cs="Times New Roman"/>
          <w:sz w:val="24"/>
          <w:szCs w:val="24"/>
        </w:rPr>
        <w:t>ветствующего должностного лица</w:t>
      </w:r>
      <w:r w:rsidR="009F5D09">
        <w:rPr>
          <w:rFonts w:ascii="Times New Roman" w:hAnsi="Times New Roman" w:cs="Times New Roman"/>
          <w:sz w:val="24"/>
          <w:szCs w:val="24"/>
        </w:rPr>
        <w:t>;</w:t>
      </w:r>
    </w:p>
    <w:p w:rsidR="009F5D09" w:rsidRDefault="00DD540E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0E">
        <w:rPr>
          <w:rFonts w:ascii="Times New Roman" w:hAnsi="Times New Roman" w:cs="Times New Roman"/>
          <w:sz w:val="24"/>
          <w:szCs w:val="24"/>
        </w:rPr>
        <w:t>сво</w:t>
      </w:r>
      <w:r w:rsidR="009F5D09">
        <w:rPr>
          <w:rFonts w:ascii="Times New Roman" w:hAnsi="Times New Roman" w:cs="Times New Roman"/>
          <w:sz w:val="24"/>
          <w:szCs w:val="24"/>
        </w:rPr>
        <w:t>ю</w:t>
      </w:r>
      <w:r w:rsidRPr="00DD540E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наличии), почтовый адрес, по которо</w:t>
      </w:r>
      <w:r w:rsidR="00DF634F">
        <w:rPr>
          <w:rFonts w:ascii="Times New Roman" w:hAnsi="Times New Roman" w:cs="Times New Roman"/>
          <w:sz w:val="24"/>
          <w:szCs w:val="24"/>
        </w:rPr>
        <w:t>му должны быть направлены ответ</w:t>
      </w:r>
      <w:r w:rsidR="009F5D09">
        <w:rPr>
          <w:rFonts w:ascii="Times New Roman" w:hAnsi="Times New Roman" w:cs="Times New Roman"/>
          <w:sz w:val="24"/>
          <w:szCs w:val="24"/>
        </w:rPr>
        <w:t xml:space="preserve"> </w:t>
      </w:r>
      <w:r w:rsidR="00DF634F">
        <w:rPr>
          <w:rFonts w:ascii="Times New Roman" w:hAnsi="Times New Roman" w:cs="Times New Roman"/>
          <w:sz w:val="24"/>
          <w:szCs w:val="24"/>
        </w:rPr>
        <w:t>(наименование, почтовый адрес - индивидуального</w:t>
      </w:r>
      <w:r w:rsidR="002B29C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F634F">
        <w:rPr>
          <w:rFonts w:ascii="Times New Roman" w:hAnsi="Times New Roman" w:cs="Times New Roman"/>
          <w:sz w:val="24"/>
          <w:szCs w:val="24"/>
        </w:rPr>
        <w:t>я,  юридического лица);</w:t>
      </w:r>
    </w:p>
    <w:p w:rsidR="00DF634F" w:rsidRDefault="00BD3D94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суть</w:t>
      </w:r>
      <w:r w:rsidR="00DF634F">
        <w:rPr>
          <w:rFonts w:ascii="Times New Roman" w:hAnsi="Times New Roman" w:cs="Times New Roman"/>
          <w:sz w:val="24"/>
          <w:szCs w:val="24"/>
        </w:rPr>
        <w:t xml:space="preserve"> заявления или жалобы;</w:t>
      </w:r>
    </w:p>
    <w:p w:rsidR="002B29C2" w:rsidRDefault="00DD540E" w:rsidP="00A86E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0E">
        <w:rPr>
          <w:rFonts w:ascii="Times New Roman" w:hAnsi="Times New Roman" w:cs="Times New Roman"/>
          <w:sz w:val="24"/>
          <w:szCs w:val="24"/>
        </w:rPr>
        <w:t xml:space="preserve"> личн</w:t>
      </w:r>
      <w:r w:rsidR="00DF634F">
        <w:rPr>
          <w:rFonts w:ascii="Times New Roman" w:hAnsi="Times New Roman" w:cs="Times New Roman"/>
          <w:sz w:val="24"/>
          <w:szCs w:val="24"/>
        </w:rPr>
        <w:t>ая</w:t>
      </w:r>
      <w:r w:rsidRPr="00DD540E">
        <w:rPr>
          <w:rFonts w:ascii="Times New Roman" w:hAnsi="Times New Roman" w:cs="Times New Roman"/>
          <w:sz w:val="24"/>
          <w:szCs w:val="24"/>
        </w:rPr>
        <w:t xml:space="preserve"> подпись и дат</w:t>
      </w:r>
      <w:r w:rsidR="00DF634F">
        <w:rPr>
          <w:rFonts w:ascii="Times New Roman" w:hAnsi="Times New Roman" w:cs="Times New Roman"/>
          <w:sz w:val="24"/>
          <w:szCs w:val="24"/>
        </w:rPr>
        <w:t>а</w:t>
      </w:r>
      <w:r w:rsidRPr="00DD540E">
        <w:rPr>
          <w:rFonts w:ascii="Times New Roman" w:hAnsi="Times New Roman" w:cs="Times New Roman"/>
          <w:sz w:val="24"/>
          <w:szCs w:val="24"/>
        </w:rPr>
        <w:t>.</w:t>
      </w:r>
      <w:r w:rsidR="00BD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94" w:rsidRDefault="002B29C2" w:rsidP="00DE0A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и</w:t>
      </w:r>
      <w:r w:rsidR="00BD3D94" w:rsidRPr="00BD3D94">
        <w:rPr>
          <w:rFonts w:ascii="Times New Roman" w:hAnsi="Times New Roman" w:cs="Times New Roman"/>
          <w:sz w:val="24"/>
          <w:szCs w:val="24"/>
        </w:rPr>
        <w:t xml:space="preserve"> подтв</w:t>
      </w:r>
      <w:r w:rsidR="00BD3D94">
        <w:rPr>
          <w:rFonts w:ascii="Times New Roman" w:hAnsi="Times New Roman" w:cs="Times New Roman"/>
          <w:sz w:val="24"/>
          <w:szCs w:val="24"/>
        </w:rPr>
        <w:t>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3D94">
        <w:rPr>
          <w:rFonts w:ascii="Times New Roman" w:hAnsi="Times New Roman" w:cs="Times New Roman"/>
          <w:sz w:val="24"/>
          <w:szCs w:val="24"/>
        </w:rPr>
        <w:t xml:space="preserve"> своих доводов </w:t>
      </w:r>
      <w:r w:rsidR="00BD3D94" w:rsidRPr="00BD3D94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BD3D94">
        <w:rPr>
          <w:rFonts w:ascii="Times New Roman" w:hAnsi="Times New Roman" w:cs="Times New Roman"/>
          <w:sz w:val="24"/>
          <w:szCs w:val="24"/>
        </w:rPr>
        <w:t>ют</w:t>
      </w:r>
      <w:r w:rsidR="00BD3D94" w:rsidRPr="00BD3D94">
        <w:rPr>
          <w:rFonts w:ascii="Times New Roman" w:hAnsi="Times New Roman" w:cs="Times New Roman"/>
          <w:sz w:val="24"/>
          <w:szCs w:val="24"/>
        </w:rPr>
        <w:t xml:space="preserve"> к письменному обращению документы и материалы либо их копии.</w:t>
      </w:r>
    </w:p>
    <w:p w:rsidR="00E46C4E" w:rsidRDefault="00E46C4E" w:rsidP="00DE0A2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9C2" w:rsidRPr="002B29C2" w:rsidRDefault="001376A0" w:rsidP="00DE0A2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>
        <w:rPr>
          <w:rFonts w:ascii="Times New Roman" w:hAnsi="Times New Roman" w:cs="Times New Roman"/>
          <w:b/>
          <w:sz w:val="24"/>
          <w:szCs w:val="24"/>
        </w:rPr>
        <w:t>.</w:t>
      </w:r>
      <w:r w:rsidR="002B29C2">
        <w:rPr>
          <w:rFonts w:ascii="Times New Roman" w:hAnsi="Times New Roman" w:cs="Times New Roman"/>
          <w:b/>
          <w:sz w:val="24"/>
          <w:szCs w:val="24"/>
        </w:rPr>
        <w:t>2 П</w:t>
      </w:r>
      <w:r w:rsidR="002B29C2" w:rsidRPr="002B29C2">
        <w:rPr>
          <w:rFonts w:ascii="Times New Roman" w:hAnsi="Times New Roman" w:cs="Times New Roman"/>
          <w:b/>
          <w:sz w:val="24"/>
          <w:szCs w:val="24"/>
        </w:rPr>
        <w:t>редмет досудебного (внесудебного) обжалования</w:t>
      </w:r>
    </w:p>
    <w:p w:rsidR="00E46C4E" w:rsidRDefault="009F5D09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09" w:rsidRDefault="009F5D09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являются:</w:t>
      </w:r>
    </w:p>
    <w:p w:rsidR="009F5D09" w:rsidRDefault="009F5D09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(бездействие) должностных лиц </w:t>
      </w:r>
      <w:r w:rsidR="00AA712B">
        <w:rPr>
          <w:rFonts w:ascii="Times New Roman" w:hAnsi="Times New Roman" w:cs="Times New Roman"/>
          <w:sz w:val="24"/>
          <w:szCs w:val="24"/>
        </w:rPr>
        <w:t>О</w:t>
      </w:r>
      <w:r w:rsidR="002B29C2">
        <w:rPr>
          <w:rFonts w:ascii="Times New Roman" w:hAnsi="Times New Roman" w:cs="Times New Roman"/>
          <w:sz w:val="24"/>
          <w:szCs w:val="24"/>
        </w:rPr>
        <w:t xml:space="preserve">тдела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район»;  </w:t>
      </w:r>
    </w:p>
    <w:p w:rsidR="009F5D09" w:rsidRDefault="009F5D09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заинтересованных лиц решением</w:t>
      </w:r>
      <w:r w:rsidR="00DF634F">
        <w:rPr>
          <w:rFonts w:ascii="Times New Roman" w:hAnsi="Times New Roman" w:cs="Times New Roman"/>
          <w:sz w:val="24"/>
          <w:szCs w:val="24"/>
        </w:rPr>
        <w:t xml:space="preserve"> должностного лица (должностных лиц)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12B">
        <w:rPr>
          <w:rFonts w:ascii="Times New Roman" w:hAnsi="Times New Roman" w:cs="Times New Roman"/>
          <w:sz w:val="24"/>
          <w:szCs w:val="24"/>
        </w:rPr>
        <w:t>О</w:t>
      </w:r>
      <w:r w:rsidR="0033606E">
        <w:rPr>
          <w:rFonts w:ascii="Times New Roman" w:hAnsi="Times New Roman" w:cs="Times New Roman"/>
          <w:sz w:val="24"/>
          <w:szCs w:val="24"/>
        </w:rPr>
        <w:t>тдела</w:t>
      </w:r>
      <w:r w:rsidR="00AA712B">
        <w:rPr>
          <w:rFonts w:ascii="Times New Roman" w:hAnsi="Times New Roman" w:cs="Times New Roman"/>
          <w:sz w:val="24"/>
          <w:szCs w:val="24"/>
        </w:rPr>
        <w:t>.</w:t>
      </w:r>
      <w:r w:rsidR="0033606E">
        <w:rPr>
          <w:rFonts w:ascii="Times New Roman" w:hAnsi="Times New Roman" w:cs="Times New Roman"/>
          <w:sz w:val="24"/>
          <w:szCs w:val="24"/>
        </w:rPr>
        <w:t xml:space="preserve"> </w:t>
      </w:r>
      <w:r w:rsidR="00AA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4E" w:rsidRDefault="00E46C4E" w:rsidP="00DE0A21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7F" w:rsidRDefault="001376A0" w:rsidP="00DE0A21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>
        <w:rPr>
          <w:rFonts w:ascii="Times New Roman" w:hAnsi="Times New Roman" w:cs="Times New Roman"/>
          <w:b/>
          <w:sz w:val="24"/>
          <w:szCs w:val="24"/>
        </w:rPr>
        <w:t>.</w:t>
      </w:r>
      <w:r w:rsidR="002B29C2" w:rsidRPr="002B29C2">
        <w:rPr>
          <w:rFonts w:ascii="Times New Roman" w:hAnsi="Times New Roman" w:cs="Times New Roman"/>
          <w:b/>
          <w:sz w:val="24"/>
          <w:szCs w:val="24"/>
        </w:rPr>
        <w:t>3</w:t>
      </w:r>
      <w:r w:rsidR="00DE0A21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для приостановления рассмотрения жалобы и случаев, в которых ответ на жалобу не дается</w:t>
      </w:r>
    </w:p>
    <w:p w:rsidR="00DE0A21" w:rsidRPr="00DE0A21" w:rsidRDefault="00DE0A21" w:rsidP="00DE0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2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EE6D7F" w:rsidRPr="002B29C2" w:rsidRDefault="001376A0" w:rsidP="00DE0A21">
      <w:pPr>
        <w:pStyle w:val="a4"/>
        <w:widowControl w:val="0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EE6D7F" w:rsidRPr="002B29C2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EE6D7F" w:rsidRDefault="00EE6D7F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D7F" w:rsidRDefault="00EE6D7F" w:rsidP="00DE0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письменное обращение (жалоба) субъекта проверки на обжалование решений, действий (бездействия</w:t>
      </w:r>
      <w:r w:rsidR="00AA712B">
        <w:rPr>
          <w:rFonts w:ascii="Times New Roman" w:hAnsi="Times New Roman" w:cs="Times New Roman"/>
          <w:sz w:val="24"/>
          <w:szCs w:val="24"/>
        </w:rPr>
        <w:t>) должностного лица О</w:t>
      </w:r>
      <w:r>
        <w:rPr>
          <w:rFonts w:ascii="Times New Roman" w:hAnsi="Times New Roman" w:cs="Times New Roman"/>
          <w:sz w:val="24"/>
          <w:szCs w:val="24"/>
        </w:rPr>
        <w:t>тдела .</w:t>
      </w:r>
    </w:p>
    <w:p w:rsidR="00EE6D7F" w:rsidRDefault="00EE6D7F" w:rsidP="00DE0A21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7F" w:rsidRDefault="001376A0" w:rsidP="00DE0A21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>
        <w:rPr>
          <w:rFonts w:ascii="Times New Roman" w:hAnsi="Times New Roman" w:cs="Times New Roman"/>
          <w:b/>
          <w:sz w:val="24"/>
          <w:szCs w:val="24"/>
        </w:rPr>
        <w:t>.5</w:t>
      </w:r>
      <w:r w:rsidR="00DE0A21">
        <w:rPr>
          <w:rFonts w:ascii="Times New Roman" w:hAnsi="Times New Roman" w:cs="Times New Roman"/>
          <w:b/>
          <w:sz w:val="24"/>
          <w:szCs w:val="24"/>
        </w:rPr>
        <w:t xml:space="preserve"> Права заинтересованных лиц на получение информации и документов, необходимых для обоснования и рассмотрения жалобы </w:t>
      </w:r>
    </w:p>
    <w:p w:rsidR="001376A0" w:rsidRDefault="001376A0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A21" w:rsidRPr="00DE0A21" w:rsidRDefault="00DE0A21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21">
        <w:rPr>
          <w:rFonts w:ascii="Times New Roman" w:hAnsi="Times New Roman" w:cs="Times New Roman"/>
          <w:sz w:val="24"/>
          <w:szCs w:val="24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DE0A21" w:rsidRPr="00DE0A21" w:rsidRDefault="00DE0A21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21">
        <w:rPr>
          <w:rFonts w:ascii="Times New Roman" w:hAnsi="Times New Roman" w:cs="Times New Roman"/>
          <w:sz w:val="24"/>
          <w:szCs w:val="24"/>
        </w:rPr>
        <w:t>- информацию о ходе предоставления муниципальной услуги;</w:t>
      </w:r>
    </w:p>
    <w:p w:rsidR="00DE0A21" w:rsidRPr="00DE0A21" w:rsidRDefault="00DE0A21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21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EE6D7F" w:rsidRDefault="00EE6D7F" w:rsidP="00DE0A21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7F" w:rsidRPr="00EE6D7F" w:rsidRDefault="001376A0" w:rsidP="00DE0A21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 w:rsidRPr="00EE6D7F">
        <w:rPr>
          <w:rFonts w:ascii="Times New Roman" w:hAnsi="Times New Roman" w:cs="Times New Roman"/>
          <w:b/>
          <w:sz w:val="24"/>
          <w:szCs w:val="24"/>
        </w:rPr>
        <w:t xml:space="preserve">.6 Органы </w:t>
      </w:r>
      <w:r w:rsidR="00DF634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EE6D7F">
        <w:rPr>
          <w:rFonts w:ascii="Times New Roman" w:hAnsi="Times New Roman" w:cs="Times New Roman"/>
          <w:b/>
          <w:sz w:val="24"/>
          <w:szCs w:val="24"/>
        </w:rPr>
        <w:t xml:space="preserve"> и должностные лица, которым может </w:t>
      </w:r>
      <w:r w:rsidR="00EE6D7F" w:rsidRPr="00EE6D7F">
        <w:rPr>
          <w:rFonts w:ascii="Times New Roman" w:hAnsi="Times New Roman" w:cs="Times New Roman"/>
          <w:b/>
          <w:sz w:val="24"/>
          <w:szCs w:val="24"/>
        </w:rPr>
        <w:t xml:space="preserve">быть направлена жалоба </w:t>
      </w:r>
      <w:r w:rsidR="00EE6D7F">
        <w:rPr>
          <w:rFonts w:ascii="Times New Roman" w:hAnsi="Times New Roman" w:cs="Times New Roman"/>
          <w:b/>
          <w:sz w:val="24"/>
          <w:szCs w:val="24"/>
        </w:rPr>
        <w:t>в досудебном (внесудебном) порядке</w:t>
      </w:r>
    </w:p>
    <w:p w:rsidR="00C1367D" w:rsidRDefault="00C1367D" w:rsidP="00DE0A21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D7F" w:rsidRPr="00EE6D7F" w:rsidRDefault="00EE6D7F" w:rsidP="00DE0A21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D7F">
        <w:rPr>
          <w:rFonts w:ascii="Times New Roman" w:hAnsi="Times New Roman" w:cs="Times New Roman"/>
          <w:bCs/>
          <w:sz w:val="24"/>
          <w:szCs w:val="24"/>
        </w:rPr>
        <w:t>Органом, уполномоченным на рассмотрение жалобы, является Администрация</w:t>
      </w:r>
      <w:r w:rsidR="00DF1D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«Кизнерский район»</w:t>
      </w:r>
      <w:r w:rsidRPr="00EE6D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D7F" w:rsidRPr="00EE6D7F" w:rsidRDefault="00EE6D7F" w:rsidP="00DE0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7F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DF1DFC">
        <w:rPr>
          <w:rFonts w:ascii="Times New Roman" w:hAnsi="Times New Roman" w:cs="Times New Roman"/>
          <w:bCs/>
          <w:sz w:val="24"/>
          <w:szCs w:val="24"/>
        </w:rPr>
        <w:t xml:space="preserve">«Кизнерский район» </w:t>
      </w:r>
      <w:r w:rsidRPr="00EE6D7F">
        <w:rPr>
          <w:rFonts w:ascii="Times New Roman" w:hAnsi="Times New Roman" w:cs="Times New Roman"/>
          <w:bCs/>
          <w:sz w:val="24"/>
          <w:szCs w:val="24"/>
        </w:rPr>
        <w:t>или лицо его замещающее определяет должностное лицо, ответственное за рассмотрение жалобы</w:t>
      </w:r>
      <w:r w:rsidRPr="00EE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4E" w:rsidRDefault="00E46C4E" w:rsidP="00DE0A21">
      <w:pPr>
        <w:pStyle w:val="a4"/>
        <w:widowControl w:val="0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9C2" w:rsidRDefault="002B29C2" w:rsidP="001376A0">
      <w:pPr>
        <w:pStyle w:val="a4"/>
        <w:numPr>
          <w:ilvl w:val="1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C2">
        <w:rPr>
          <w:rFonts w:ascii="Times New Roman" w:hAnsi="Times New Roman" w:cs="Times New Roman"/>
          <w:b/>
          <w:sz w:val="24"/>
          <w:szCs w:val="24"/>
        </w:rPr>
        <w:t>Сроки рассмотрения обращения</w:t>
      </w:r>
      <w:r w:rsidR="000D1C74">
        <w:rPr>
          <w:rFonts w:ascii="Times New Roman" w:hAnsi="Times New Roman" w:cs="Times New Roman"/>
          <w:b/>
          <w:sz w:val="24"/>
          <w:szCs w:val="24"/>
        </w:rPr>
        <w:t xml:space="preserve"> (жалобы)</w:t>
      </w:r>
    </w:p>
    <w:p w:rsidR="002B29C2" w:rsidRPr="002B29C2" w:rsidRDefault="002B29C2" w:rsidP="00DE0A21">
      <w:pPr>
        <w:pStyle w:val="a4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D1C74" w:rsidRPr="00BD3D94" w:rsidRDefault="00DE0A21" w:rsidP="00DE0A2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74">
        <w:rPr>
          <w:rFonts w:ascii="Times New Roman" w:hAnsi="Times New Roman" w:cs="Times New Roman"/>
          <w:sz w:val="24"/>
          <w:szCs w:val="24"/>
        </w:rPr>
        <w:t xml:space="preserve">Письменный ответ направляется субъекту проверки </w:t>
      </w:r>
      <w:r w:rsidR="000D1C74" w:rsidRPr="0033606E">
        <w:rPr>
          <w:rFonts w:ascii="Times New Roman" w:hAnsi="Times New Roman" w:cs="Times New Roman"/>
          <w:sz w:val="24"/>
          <w:szCs w:val="24"/>
        </w:rPr>
        <w:t>не позднее 30 дней</w:t>
      </w:r>
      <w:r w:rsidR="000D1C74">
        <w:rPr>
          <w:rFonts w:ascii="Times New Roman" w:hAnsi="Times New Roman" w:cs="Times New Roman"/>
          <w:sz w:val="24"/>
          <w:szCs w:val="24"/>
        </w:rPr>
        <w:t xml:space="preserve"> со дня регистрации письменного обращения (жалобы) в </w:t>
      </w:r>
      <w:r w:rsidR="0033606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«Кизнерский район»</w:t>
      </w:r>
      <w:r w:rsidR="00E33383">
        <w:rPr>
          <w:rFonts w:ascii="Times New Roman" w:hAnsi="Times New Roman" w:cs="Times New Roman"/>
          <w:sz w:val="24"/>
          <w:szCs w:val="24"/>
        </w:rPr>
        <w:t>. В исключительных случаях обращение (жалоба) может быть продлена, но не более чем на 30 дней.</w:t>
      </w:r>
    </w:p>
    <w:p w:rsidR="00BD3D94" w:rsidRPr="00BD3D94" w:rsidRDefault="00BD3D94" w:rsidP="00DE0A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D94" w:rsidRPr="00EE6D7F" w:rsidRDefault="001376A0" w:rsidP="00DE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D7F" w:rsidRPr="00EE6D7F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EE6D7F">
        <w:rPr>
          <w:rFonts w:ascii="Times New Roman" w:hAnsi="Times New Roman" w:cs="Times New Roman"/>
          <w:b/>
          <w:sz w:val="24"/>
          <w:szCs w:val="24"/>
        </w:rPr>
        <w:t>Р</w:t>
      </w:r>
      <w:r w:rsidR="00EE6D7F" w:rsidRPr="00EE6D7F">
        <w:rPr>
          <w:rFonts w:ascii="Times New Roman" w:hAnsi="Times New Roman" w:cs="Times New Roman"/>
          <w:b/>
          <w:sz w:val="24"/>
          <w:szCs w:val="24"/>
        </w:rPr>
        <w:t>езультат досудебного (внесудебного) обжалования</w:t>
      </w:r>
    </w:p>
    <w:p w:rsidR="00C1367D" w:rsidRDefault="00C1367D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D7F" w:rsidRPr="00EE6D7F" w:rsidRDefault="00EE6D7F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7F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</w:t>
      </w:r>
      <w:r w:rsidR="00DF1DFC">
        <w:rPr>
          <w:rFonts w:ascii="Times New Roman" w:hAnsi="Times New Roman" w:cs="Times New Roman"/>
          <w:sz w:val="24"/>
          <w:szCs w:val="24"/>
        </w:rPr>
        <w:t xml:space="preserve"> </w:t>
      </w:r>
      <w:r w:rsidR="00DF1DF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«Кизнерский район»</w:t>
      </w:r>
      <w:r w:rsidRPr="00EE6D7F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EE6D7F" w:rsidRPr="00EE6D7F" w:rsidRDefault="00EE6D7F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7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EE6D7F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Удмуртской Республики, муниципальными правовыми актами, а также в иных формах.</w:t>
      </w:r>
    </w:p>
    <w:p w:rsidR="00EE6D7F" w:rsidRPr="00EE6D7F" w:rsidRDefault="00EE6D7F" w:rsidP="00DE0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7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E6D7F" w:rsidRPr="00BD3D94" w:rsidRDefault="00EE6D7F" w:rsidP="00DE0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D94" w:rsidRPr="00BD3D94" w:rsidRDefault="00BD3D94" w:rsidP="00DE0A2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7F18" w:rsidRDefault="00C87F1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DE0A2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3C2488" w:rsidSect="00C87F18">
          <w:headerReference w:type="default" r:id="rId1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C87F18" w:rsidRPr="004D700A" w:rsidRDefault="00C87F18" w:rsidP="003C24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4D700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87F18" w:rsidRDefault="00C87F18" w:rsidP="003C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C2488">
        <w:rPr>
          <w:rFonts w:ascii="Times New Roman" w:hAnsi="Times New Roman" w:cs="Times New Roman"/>
          <w:sz w:val="20"/>
          <w:szCs w:val="20"/>
        </w:rPr>
        <w:t>к А</w:t>
      </w:r>
      <w:r w:rsidRPr="004D700A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C87F18" w:rsidRPr="00316A88" w:rsidRDefault="00E33383" w:rsidP="003C2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87F18" w:rsidRDefault="00C87F18" w:rsidP="003C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F18" w:rsidRPr="004D700A" w:rsidRDefault="00C87F18" w:rsidP="00C8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0A">
        <w:rPr>
          <w:rFonts w:ascii="Times New Roman" w:hAnsi="Times New Roman" w:cs="Times New Roman"/>
          <w:b/>
          <w:bCs/>
          <w:sz w:val="24"/>
          <w:szCs w:val="24"/>
        </w:rPr>
        <w:t>Блок - схема</w:t>
      </w:r>
    </w:p>
    <w:p w:rsidR="00C87F18" w:rsidRDefault="00C87F18" w:rsidP="00C8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00A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C87F18" w:rsidRDefault="00C87F18" w:rsidP="00C8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F18" w:rsidRPr="00B74B56" w:rsidRDefault="001A4417" w:rsidP="00C87F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4417">
        <w:rPr>
          <w:noProof/>
        </w:rPr>
        <w:pict>
          <v:line id="_x0000_s1061" style="position:absolute;left:0;text-align:left;z-index:251696128" from="362.6pt,26.4pt" to="362.6pt,35.4pt">
            <v:stroke endarrow="block"/>
          </v:line>
        </w:pict>
      </w:r>
      <w:r w:rsidRPr="001A4417">
        <w:rPr>
          <w:noProof/>
        </w:rPr>
        <w:pict>
          <v:rect id="_x0000_s1032" style="position:absolute;left:0;text-align:left;margin-left:255.6pt;margin-top:3.95pt;width:219.3pt;height:22.45pt;z-index:251666432">
            <v:textbox style="mso-next-textbox:#_x0000_s1032">
              <w:txbxContent>
                <w:p w:rsidR="009B5F57" w:rsidRPr="004B5E2A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Подготовка к проведению проверки</w:t>
                  </w:r>
                </w:p>
                <w:p w:rsidR="009B5F57" w:rsidRPr="00B46D0F" w:rsidRDefault="009B5F57" w:rsidP="00C87F18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sz w:val="24"/>
          <w:szCs w:val="24"/>
        </w:rPr>
      </w:pPr>
      <w:r w:rsidRPr="001A4417">
        <w:rPr>
          <w:noProof/>
        </w:rPr>
        <w:pict>
          <v:rect id="_x0000_s1028" style="position:absolute;margin-left:255.6pt;margin-top:8.55pt;width:219.3pt;height:23.2pt;z-index:251662336">
            <v:textbox style="mso-next-textbox:#_x0000_s1028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Проведение проверки</w:t>
                  </w:r>
                </w:p>
                <w:p w:rsidR="009B5F57" w:rsidRDefault="009B5F57" w:rsidP="00C87F18"/>
              </w:txbxContent>
            </v:textbox>
          </v:rect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sz w:val="24"/>
          <w:szCs w:val="24"/>
        </w:rPr>
      </w:pPr>
      <w:r w:rsidRPr="001A4417">
        <w:rPr>
          <w:noProof/>
        </w:rPr>
        <w:pict>
          <v:rect id="_x0000_s1030" style="position:absolute;margin-left:255.6pt;margin-top:13.9pt;width:219.3pt;height:33.2pt;z-index:251664384">
            <v:textbox style="mso-next-textbox:#_x0000_s1030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Оформление результатов проверки и принятия мер по их результатам</w:t>
                  </w:r>
                </w:p>
                <w:p w:rsidR="009B5F57" w:rsidRDefault="009B5F57" w:rsidP="00C87F18"/>
              </w:txbxContent>
            </v:textbox>
          </v:rect>
        </w:pict>
      </w:r>
      <w:r w:rsidRPr="001A4417">
        <w:rPr>
          <w:noProof/>
        </w:rPr>
        <w:pict>
          <v:line id="_x0000_s1033" style="position:absolute;z-index:251667456" from="365.65pt,4.9pt" to="365.65pt,13.9pt">
            <v:stroke endarrow="block"/>
          </v:line>
        </w:pict>
      </w:r>
      <w:r w:rsidRPr="001A4417">
        <w:rPr>
          <w:noProof/>
        </w:rPr>
        <w:pict>
          <v:rect id="_x0000_s1027" style="position:absolute;margin-left:492.9pt;margin-top:13.9pt;width:124.5pt;height:17.65pt;z-index:251661312">
            <v:textbox style="mso-next-textbox:#_x0000_s1027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Нарушения не выявлены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line id="_x0000_s1036" style="position:absolute;rotation:-90;z-index:251670528" from="483.9pt,16.8pt" to="483.9pt,34.8pt">
            <v:stroke endarrow="block"/>
          </v:line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line id="_x0000_s1034" style="position:absolute;z-index:251668480" from="362.6pt,17.3pt" to="362.6pt,26.3pt">
            <v:stroke endarrow="block"/>
          </v:line>
        </w:pict>
      </w:r>
      <w:r w:rsidRPr="001A4417">
        <w:rPr>
          <w:noProof/>
        </w:rPr>
        <w:pict>
          <v:rect id="_x0000_s1026" style="position:absolute;margin-left:594pt;margin-top:20.25pt;width:127.1pt;height:32.1pt;flip:y;z-index:251660288">
            <v:textbox style="mso-next-textbox:#_x0000_s1026">
              <w:txbxContent>
                <w:p w:rsidR="009B5F57" w:rsidRPr="00E33383" w:rsidRDefault="009B5F57" w:rsidP="00E333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338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E333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Направление объекту проверки акта проверки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line id="_x0000_s1055" style="position:absolute;z-index:251689984" from="613.65pt,5.75pt" to="613.65pt,20.25pt">
            <v:stroke endarrow="block"/>
          </v:line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line id="_x0000_s1035" style="position:absolute;z-index:251669504" from="263.3pt,22.3pt" to="263.3pt,31.3pt">
            <v:stroke endarrow="block"/>
          </v:line>
        </w:pict>
      </w: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79" style="position:absolute;z-index:251713536" from="470.2pt,21.7pt" to="470.2pt,30.7pt">
            <v:stroke endarrow="block"/>
          </v:line>
        </w:pict>
      </w:r>
      <w:r w:rsidRPr="001A4417">
        <w:rPr>
          <w:noProof/>
        </w:rPr>
        <w:pict>
          <v:rect id="_x0000_s1031" style="position:absolute;margin-left:255.6pt;margin-top:.45pt;width:219.3pt;height:21.85pt;z-index:251665408">
            <v:textbox style="mso-next-textbox:#_x0000_s1031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Нарушения выявлены</w:t>
                  </w:r>
                </w:p>
              </w:txbxContent>
            </v:textbox>
          </v:rect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rect id="_x0000_s1080" style="position:absolute;margin-left:376.2pt;margin-top:5.25pt;width:211.95pt;height:58.8pt;z-index:251714560">
            <v:textbox style="mso-next-textbox:#_x0000_s1080">
              <w:txbxContent>
                <w:p w:rsidR="009B5F57" w:rsidRPr="00910787" w:rsidRDefault="009B5F57" w:rsidP="001323A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Направление объекту проверки акта проверки и предписания об устранения выявленных нарушений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rect id="_x0000_s1029" style="position:absolute;margin-left:123.75pt;margin-top:5.25pt;width:220.95pt;height:61.15pt;z-index:251663360">
            <v:textbox style="mso-next-textbox:#_x0000_s1029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Направление материалов проверки в компетентные органы для привлечения виновных лиц к ответственности, предусмотренной законодательством  </w:t>
                  </w:r>
                </w:p>
              </w:txbxContent>
            </v:textbox>
          </v:rect>
        </w:pict>
      </w:r>
      <w:r w:rsidR="001323A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</w:t>
      </w:r>
    </w:p>
    <w:p w:rsidR="00C87F18" w:rsidRPr="00B74B56" w:rsidRDefault="00C87F18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rect id="_x0000_s1038" style="position:absolute;margin-left:382.5pt;margin-top:23.65pt;width:194.6pt;height:45.7pt;z-index:251672576">
            <v:textbox style="mso-next-textbox:#_x0000_s1038">
              <w:txbxContent>
                <w:p w:rsidR="009B5F57" w:rsidRPr="00910787" w:rsidRDefault="009B5F57" w:rsidP="001323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</w:t>
                  </w:r>
                  <w:r w:rsidRPr="009107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внеплановой проверки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основании срока истечения выданного предписания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line id="_x0000_s1040" style="position:absolute;z-index:251674624" from="474.9pt,14.65pt" to="474.9pt,23.65pt">
            <v:stroke endarrow="block"/>
          </v:line>
        </w:pict>
      </w:r>
    </w:p>
    <w:p w:rsidR="00C87F18" w:rsidRPr="00B74B56" w:rsidRDefault="00C87F18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rect id="_x0000_s1046" style="position:absolute;margin-left:143.25pt;margin-top:21.75pt;width:171pt;height:72.9pt;z-index:251680768">
            <v:textbox style="mso-next-textbox:#_x0000_s1046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материалов проверки в компетентные органы для привлечения виновных лиц к ответственности, предусмотренной законодательством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line id="_x0000_s1059" style="position:absolute;z-index:251694080" from="387.9pt,21.75pt" to="387.9pt,30.75pt">
            <v:stroke endarrow="block"/>
          </v:line>
        </w:pict>
      </w:r>
      <w:r w:rsidRPr="001A4417">
        <w:rPr>
          <w:noProof/>
        </w:rPr>
        <w:pict>
          <v:line id="_x0000_s1060" style="position:absolute;z-index:251695104" from="577.1pt,22.15pt" to="577.1pt,31.15pt">
            <v:stroke endarrow="block"/>
          </v:line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rect id="_x0000_s1041" style="position:absolute;margin-left:323.25pt;margin-top:7.25pt;width:135pt;height:27.6pt;z-index:251675648">
            <v:textbox style="mso-next-textbox:#_x0000_s1041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Нарушения не устранены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rect id="_x0000_s1042" style="position:absolute;margin-left:508.85pt;margin-top:9.6pt;width:2in;height:25.25pt;z-index:251676672">
            <v:textbox style="mso-next-textbox:#_x0000_s1042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Нарушение устранены</w:t>
                  </w:r>
                </w:p>
              </w:txbxContent>
            </v:textbox>
          </v:rect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rect id="_x0000_s1044" style="position:absolute;margin-left:330.9pt;margin-top:22.25pt;width:2in;height:35.05pt;z-index:251678720">
            <v:textbox style="mso-next-textbox:#_x0000_s1044">
              <w:txbxContent>
                <w:p w:rsidR="009B5F57" w:rsidRPr="00910787" w:rsidRDefault="009B5F57" w:rsidP="00C87F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333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Нап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равление субъекту</w:t>
                  </w:r>
                  <w:r w:rsidRPr="00E333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проверки акта проверки</w:t>
                  </w:r>
                  <w:r w:rsidRPr="009107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1A4417">
        <w:rPr>
          <w:noProof/>
        </w:rPr>
        <w:pict>
          <v:line id="_x0000_s1057" style="position:absolute;z-index:251692032" from="412.65pt,8.95pt" to="412.65pt,17.95pt">
            <v:stroke endarrow="block"/>
          </v:line>
        </w:pict>
      </w:r>
      <w:r w:rsidRPr="001A4417">
        <w:rPr>
          <w:noProof/>
        </w:rPr>
        <w:pict>
          <v:line id="_x0000_s1056" style="position:absolute;rotation:90;z-index:251691008" from="318.75pt,-4.85pt" to="318.75pt,4.15pt">
            <v:stroke endarrow="block"/>
          </v:line>
        </w:pict>
      </w:r>
      <w:r w:rsidRPr="001A4417">
        <w:rPr>
          <w:noProof/>
        </w:rPr>
        <w:pict>
          <v:line id="_x0000_s1058" style="position:absolute;z-index:251693056" from="582.9pt,13.25pt" to="582.9pt,22.25pt">
            <v:stroke endarrow="block"/>
          </v:line>
        </w:pict>
      </w:r>
    </w:p>
    <w:p w:rsidR="00C87F18" w:rsidRPr="00B74B56" w:rsidRDefault="001A4417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4417">
        <w:rPr>
          <w:noProof/>
        </w:rPr>
        <w:pict>
          <v:rect id="_x0000_s1043" style="position:absolute;margin-left:520.5pt;margin-top:2.25pt;width:132.35pt;height:32.3pt;z-index:251677696">
            <v:textbox style="mso-next-textbox:#_x0000_s1043">
              <w:txbxContent>
                <w:p w:rsidR="009B5F57" w:rsidRPr="00910787" w:rsidRDefault="009B5F57" w:rsidP="00C87F1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Направление субъекту</w:t>
                  </w:r>
                  <w:r w:rsidRPr="00E333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проверки акта проверки</w:t>
                  </w:r>
                  <w:r w:rsidRPr="0091078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выездной проверки с органами прокуратуры</w:t>
                  </w:r>
                </w:p>
              </w:txbxContent>
            </v:textbox>
          </v:rect>
        </w:pict>
      </w:r>
    </w:p>
    <w:p w:rsidR="003C2488" w:rsidRDefault="003C2488" w:rsidP="00C87F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3C2488" w:rsidSect="003C2488">
          <w:pgSz w:w="16838" w:h="11906" w:orient="landscape"/>
          <w:pgMar w:top="1418" w:right="1134" w:bottom="1418" w:left="567" w:header="709" w:footer="709" w:gutter="0"/>
          <w:cols w:space="708"/>
          <w:docGrid w:linePitch="360"/>
        </w:sectPr>
      </w:pPr>
    </w:p>
    <w:p w:rsidR="00C87F18" w:rsidRDefault="00C87F1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660B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25B92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25B92" w:rsidRDefault="00D25B92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D25B92" w:rsidRDefault="00D25B92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МО «Кизнерский район»</w:t>
      </w:r>
    </w:p>
    <w:p w:rsidR="00D25B92" w:rsidRDefault="00D25B92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C2488" w:rsidRDefault="00D25B92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«___»______________20___г.</w:t>
      </w:r>
      <w:r w:rsidR="003C2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D25B92" w:rsidP="00D25B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Администрации МО «Кизнерский район» проведения плановых проверок муниципального земельного контроля по земельным участкам, занимаемым физическими лицами на ________ год</w:t>
      </w:r>
    </w:p>
    <w:p w:rsidR="00D25B92" w:rsidRDefault="00D25B92" w:rsidP="00D25B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75"/>
        <w:gridCol w:w="1977"/>
        <w:gridCol w:w="1326"/>
        <w:gridCol w:w="1327"/>
        <w:gridCol w:w="1749"/>
        <w:gridCol w:w="4111"/>
        <w:gridCol w:w="3402"/>
      </w:tblGrid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земельного участка, кадастровый номер</w:t>
            </w: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дней проведения плановой проверки</w:t>
            </w: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92" w:rsidTr="00E46C4E">
        <w:tc>
          <w:tcPr>
            <w:tcW w:w="675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5B92" w:rsidRDefault="00D25B92" w:rsidP="00D25B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B92" w:rsidRDefault="00D25B92" w:rsidP="00D25B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2488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12B" w:rsidRDefault="00AA712B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МО «Кизнерский район»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«___»______________20___г. </w:t>
      </w:r>
    </w:p>
    <w:p w:rsidR="00AA712B" w:rsidRDefault="00AA712B" w:rsidP="00AA712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87135" w:rsidRPr="00DA1839" w:rsidRDefault="00787135" w:rsidP="0078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787135" w:rsidRDefault="00787135" w:rsidP="0078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>роведения плановых проверок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 муниципальному контролю за использованием земель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проведении проверок 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границах поселений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«Кизнерский район»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AA712B" w:rsidRPr="00AA712B" w:rsidRDefault="00AA712B" w:rsidP="00AA7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1701"/>
        <w:gridCol w:w="1842"/>
        <w:gridCol w:w="567"/>
        <w:gridCol w:w="426"/>
        <w:gridCol w:w="1275"/>
        <w:gridCol w:w="1701"/>
        <w:gridCol w:w="2108"/>
        <w:gridCol w:w="1153"/>
        <w:gridCol w:w="992"/>
        <w:gridCol w:w="1173"/>
        <w:gridCol w:w="1662"/>
      </w:tblGrid>
      <w:tr w:rsidR="00787135" w:rsidTr="00673A6C">
        <w:trPr>
          <w:trHeight w:val="1289"/>
        </w:trPr>
        <w:tc>
          <w:tcPr>
            <w:tcW w:w="534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(их филиалов, представительств, обособленных структурных подразделений), ф.и.о. индивидуального предпринимателя, деятельность которого подлежит проверке</w:t>
            </w:r>
          </w:p>
        </w:tc>
        <w:tc>
          <w:tcPr>
            <w:tcW w:w="1842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нахождение ЮЛ, ИП</w:t>
            </w:r>
          </w:p>
        </w:tc>
        <w:tc>
          <w:tcPr>
            <w:tcW w:w="567" w:type="dxa"/>
            <w:textDirection w:val="btLr"/>
          </w:tcPr>
          <w:p w:rsidR="00787135" w:rsidRPr="00FC2F9B" w:rsidRDefault="00787135" w:rsidP="00673A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426" w:type="dxa"/>
            <w:textDirection w:val="btLr"/>
          </w:tcPr>
          <w:p w:rsidR="00787135" w:rsidRPr="00FC2F9B" w:rsidRDefault="00787135" w:rsidP="00673A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75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ЮЛ</w:t>
            </w:r>
          </w:p>
        </w:tc>
        <w:tc>
          <w:tcPr>
            <w:tcW w:w="1701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2108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и основания плановой проверки</w:t>
            </w:r>
          </w:p>
        </w:tc>
        <w:tc>
          <w:tcPr>
            <w:tcW w:w="1153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</w:t>
            </w:r>
          </w:p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плановой</w:t>
            </w:r>
          </w:p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992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173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проведения плановой проверки</w:t>
            </w:r>
          </w:p>
        </w:tc>
        <w:tc>
          <w:tcPr>
            <w:tcW w:w="1662" w:type="dxa"/>
          </w:tcPr>
          <w:p w:rsidR="00787135" w:rsidRPr="00FC2F9B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муниципального контроля, осуществляющих плановую проверку. При проведении плановой проверки органами государственного контроля, органами муниципального контроля совместно указываются наименования всех участвующих в такой проверке органов</w:t>
            </w:r>
          </w:p>
        </w:tc>
      </w:tr>
      <w:tr w:rsidR="00787135" w:rsidTr="00673A6C">
        <w:trPr>
          <w:trHeight w:val="1289"/>
        </w:trPr>
        <w:tc>
          <w:tcPr>
            <w:tcW w:w="534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87135" w:rsidRDefault="00787135" w:rsidP="00673A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87135" w:rsidRDefault="00787135" w:rsidP="00673A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87135" w:rsidRDefault="00787135" w:rsidP="00673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488" w:rsidRPr="00AA712B" w:rsidRDefault="003C2488" w:rsidP="00C87F1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C2488" w:rsidRPr="00AA712B" w:rsidSect="00E46C4E"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D8" w:rsidRDefault="005A70D8" w:rsidP="00A8005B">
      <w:pPr>
        <w:spacing w:after="0" w:line="240" w:lineRule="auto"/>
      </w:pPr>
      <w:r>
        <w:separator/>
      </w:r>
    </w:p>
  </w:endnote>
  <w:endnote w:type="continuationSeparator" w:id="1">
    <w:p w:rsidR="005A70D8" w:rsidRDefault="005A70D8" w:rsidP="00A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D8" w:rsidRDefault="005A70D8" w:rsidP="00A8005B">
      <w:pPr>
        <w:spacing w:after="0" w:line="240" w:lineRule="auto"/>
      </w:pPr>
      <w:r>
        <w:separator/>
      </w:r>
    </w:p>
  </w:footnote>
  <w:footnote w:type="continuationSeparator" w:id="1">
    <w:p w:rsidR="005A70D8" w:rsidRDefault="005A70D8" w:rsidP="00A8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62986"/>
      <w:docPartObj>
        <w:docPartGallery w:val="Page Numbers (Top of Page)"/>
        <w:docPartUnique/>
      </w:docPartObj>
    </w:sdtPr>
    <w:sdtContent>
      <w:p w:rsidR="009B5F57" w:rsidRDefault="001A4417">
        <w:pPr>
          <w:pStyle w:val="a9"/>
          <w:jc w:val="center"/>
        </w:pPr>
        <w:fldSimple w:instr=" PAGE   \* MERGEFORMAT ">
          <w:r w:rsidR="00A22E6B">
            <w:rPr>
              <w:noProof/>
            </w:rPr>
            <w:t>1</w:t>
          </w:r>
        </w:fldSimple>
      </w:p>
    </w:sdtContent>
  </w:sdt>
  <w:p w:rsidR="009B5F57" w:rsidRDefault="009B5F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248"/>
    <w:multiLevelType w:val="multilevel"/>
    <w:tmpl w:val="23721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12E555D"/>
    <w:multiLevelType w:val="multilevel"/>
    <w:tmpl w:val="3EF0F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491695"/>
    <w:multiLevelType w:val="multilevel"/>
    <w:tmpl w:val="F2EAB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B10149"/>
    <w:multiLevelType w:val="multilevel"/>
    <w:tmpl w:val="FE5A4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203E2F01"/>
    <w:multiLevelType w:val="hybridMultilevel"/>
    <w:tmpl w:val="28EA0020"/>
    <w:lvl w:ilvl="0" w:tplc="8C68D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B6017E"/>
    <w:multiLevelType w:val="hybridMultilevel"/>
    <w:tmpl w:val="770442F2"/>
    <w:lvl w:ilvl="0" w:tplc="3236C0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71B6B"/>
    <w:multiLevelType w:val="multilevel"/>
    <w:tmpl w:val="19563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>
    <w:nsid w:val="31AF45F1"/>
    <w:multiLevelType w:val="multilevel"/>
    <w:tmpl w:val="CEC63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817EA8"/>
    <w:multiLevelType w:val="multilevel"/>
    <w:tmpl w:val="95B4A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B8943C9"/>
    <w:multiLevelType w:val="multilevel"/>
    <w:tmpl w:val="849A6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3D6A40D3"/>
    <w:multiLevelType w:val="multilevel"/>
    <w:tmpl w:val="D4DCA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41E82AB3"/>
    <w:multiLevelType w:val="hybridMultilevel"/>
    <w:tmpl w:val="1A325CD0"/>
    <w:lvl w:ilvl="0" w:tplc="AFBA1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93171D"/>
    <w:multiLevelType w:val="hybridMultilevel"/>
    <w:tmpl w:val="272E99F2"/>
    <w:lvl w:ilvl="0" w:tplc="AFEC7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F330C1"/>
    <w:multiLevelType w:val="multilevel"/>
    <w:tmpl w:val="1764C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>
    <w:nsid w:val="55E04843"/>
    <w:multiLevelType w:val="hybridMultilevel"/>
    <w:tmpl w:val="3B1AA69E"/>
    <w:lvl w:ilvl="0" w:tplc="D364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5026D6"/>
    <w:multiLevelType w:val="multilevel"/>
    <w:tmpl w:val="18FA9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6">
    <w:nsid w:val="60417851"/>
    <w:multiLevelType w:val="multilevel"/>
    <w:tmpl w:val="220A4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62EA674F"/>
    <w:multiLevelType w:val="multilevel"/>
    <w:tmpl w:val="2610A3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63AE4990"/>
    <w:multiLevelType w:val="multilevel"/>
    <w:tmpl w:val="C1D8E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94A1B79"/>
    <w:multiLevelType w:val="hybridMultilevel"/>
    <w:tmpl w:val="FD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5404A"/>
    <w:multiLevelType w:val="multilevel"/>
    <w:tmpl w:val="382E9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74F65B71"/>
    <w:multiLevelType w:val="multilevel"/>
    <w:tmpl w:val="7B3E6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19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8"/>
  </w:num>
  <w:num w:numId="15">
    <w:abstractNumId w:val="16"/>
  </w:num>
  <w:num w:numId="16">
    <w:abstractNumId w:val="2"/>
  </w:num>
  <w:num w:numId="17">
    <w:abstractNumId w:val="21"/>
  </w:num>
  <w:num w:numId="18">
    <w:abstractNumId w:val="6"/>
  </w:num>
  <w:num w:numId="19">
    <w:abstractNumId w:val="20"/>
  </w:num>
  <w:num w:numId="20">
    <w:abstractNumId w:val="17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F18"/>
    <w:rsid w:val="00026E14"/>
    <w:rsid w:val="00042C61"/>
    <w:rsid w:val="0007666B"/>
    <w:rsid w:val="000825BA"/>
    <w:rsid w:val="0009170E"/>
    <w:rsid w:val="00096E6D"/>
    <w:rsid w:val="000B2CD8"/>
    <w:rsid w:val="000D1C74"/>
    <w:rsid w:val="000D476D"/>
    <w:rsid w:val="000E34BC"/>
    <w:rsid w:val="000E77EE"/>
    <w:rsid w:val="001323AD"/>
    <w:rsid w:val="001376A0"/>
    <w:rsid w:val="00142E18"/>
    <w:rsid w:val="00147074"/>
    <w:rsid w:val="00160C47"/>
    <w:rsid w:val="0018226E"/>
    <w:rsid w:val="0019214A"/>
    <w:rsid w:val="00194F05"/>
    <w:rsid w:val="001A2DDA"/>
    <w:rsid w:val="001A398E"/>
    <w:rsid w:val="001A4417"/>
    <w:rsid w:val="001B1A9D"/>
    <w:rsid w:val="001B32FE"/>
    <w:rsid w:val="001C2779"/>
    <w:rsid w:val="001E12F3"/>
    <w:rsid w:val="001F6D02"/>
    <w:rsid w:val="00243047"/>
    <w:rsid w:val="00245D7E"/>
    <w:rsid w:val="002560D8"/>
    <w:rsid w:val="0026329A"/>
    <w:rsid w:val="00272E52"/>
    <w:rsid w:val="002B143A"/>
    <w:rsid w:val="002B29C2"/>
    <w:rsid w:val="002B54B4"/>
    <w:rsid w:val="002D39E8"/>
    <w:rsid w:val="002E66C5"/>
    <w:rsid w:val="00323A95"/>
    <w:rsid w:val="0033606E"/>
    <w:rsid w:val="0034043A"/>
    <w:rsid w:val="003542D3"/>
    <w:rsid w:val="00364731"/>
    <w:rsid w:val="00365963"/>
    <w:rsid w:val="00383802"/>
    <w:rsid w:val="00392975"/>
    <w:rsid w:val="003B5E4D"/>
    <w:rsid w:val="003C2488"/>
    <w:rsid w:val="003D3B78"/>
    <w:rsid w:val="0040017A"/>
    <w:rsid w:val="004022E7"/>
    <w:rsid w:val="00414CF4"/>
    <w:rsid w:val="004318B6"/>
    <w:rsid w:val="00452425"/>
    <w:rsid w:val="004540DE"/>
    <w:rsid w:val="00455407"/>
    <w:rsid w:val="00475A9B"/>
    <w:rsid w:val="004967B0"/>
    <w:rsid w:val="004B2477"/>
    <w:rsid w:val="004C3B99"/>
    <w:rsid w:val="004E60D6"/>
    <w:rsid w:val="004E7913"/>
    <w:rsid w:val="004F2026"/>
    <w:rsid w:val="0052149D"/>
    <w:rsid w:val="0053464F"/>
    <w:rsid w:val="005459AF"/>
    <w:rsid w:val="0057405E"/>
    <w:rsid w:val="00587F56"/>
    <w:rsid w:val="005921C0"/>
    <w:rsid w:val="005921DB"/>
    <w:rsid w:val="005A4210"/>
    <w:rsid w:val="005A70D8"/>
    <w:rsid w:val="005B53E2"/>
    <w:rsid w:val="005B59AA"/>
    <w:rsid w:val="005C68D4"/>
    <w:rsid w:val="005C7762"/>
    <w:rsid w:val="005D3B93"/>
    <w:rsid w:val="005E26CF"/>
    <w:rsid w:val="005E3BDA"/>
    <w:rsid w:val="005F4381"/>
    <w:rsid w:val="005F45AF"/>
    <w:rsid w:val="0060647A"/>
    <w:rsid w:val="006074C8"/>
    <w:rsid w:val="00635035"/>
    <w:rsid w:val="00673A6C"/>
    <w:rsid w:val="00691860"/>
    <w:rsid w:val="0069419B"/>
    <w:rsid w:val="006946B6"/>
    <w:rsid w:val="006C5789"/>
    <w:rsid w:val="006F42D2"/>
    <w:rsid w:val="0070179E"/>
    <w:rsid w:val="00707148"/>
    <w:rsid w:val="007104BD"/>
    <w:rsid w:val="0071080E"/>
    <w:rsid w:val="00722C56"/>
    <w:rsid w:val="00723D39"/>
    <w:rsid w:val="00744239"/>
    <w:rsid w:val="00751DCF"/>
    <w:rsid w:val="007570FB"/>
    <w:rsid w:val="007651E9"/>
    <w:rsid w:val="00770594"/>
    <w:rsid w:val="007743B1"/>
    <w:rsid w:val="007773FA"/>
    <w:rsid w:val="00787135"/>
    <w:rsid w:val="00794267"/>
    <w:rsid w:val="00796EE5"/>
    <w:rsid w:val="007B3BE3"/>
    <w:rsid w:val="007C155C"/>
    <w:rsid w:val="007F1EF8"/>
    <w:rsid w:val="008315D8"/>
    <w:rsid w:val="00831D39"/>
    <w:rsid w:val="0083394C"/>
    <w:rsid w:val="008358C3"/>
    <w:rsid w:val="008371B7"/>
    <w:rsid w:val="00884684"/>
    <w:rsid w:val="008869BB"/>
    <w:rsid w:val="008960D1"/>
    <w:rsid w:val="008A5C3A"/>
    <w:rsid w:val="008A6577"/>
    <w:rsid w:val="008C183A"/>
    <w:rsid w:val="008C1CBB"/>
    <w:rsid w:val="008C294B"/>
    <w:rsid w:val="008E6ED4"/>
    <w:rsid w:val="008F343F"/>
    <w:rsid w:val="008F6249"/>
    <w:rsid w:val="0090161E"/>
    <w:rsid w:val="00914716"/>
    <w:rsid w:val="00914CEF"/>
    <w:rsid w:val="00942F7C"/>
    <w:rsid w:val="0094453D"/>
    <w:rsid w:val="00971CD2"/>
    <w:rsid w:val="00980A02"/>
    <w:rsid w:val="00994079"/>
    <w:rsid w:val="009A41D2"/>
    <w:rsid w:val="009A56A0"/>
    <w:rsid w:val="009B2902"/>
    <w:rsid w:val="009B5F57"/>
    <w:rsid w:val="009C3397"/>
    <w:rsid w:val="009D0F86"/>
    <w:rsid w:val="009D1110"/>
    <w:rsid w:val="009D6F81"/>
    <w:rsid w:val="009F5D09"/>
    <w:rsid w:val="00A01A7F"/>
    <w:rsid w:val="00A13AFD"/>
    <w:rsid w:val="00A14E57"/>
    <w:rsid w:val="00A22E6B"/>
    <w:rsid w:val="00A3122F"/>
    <w:rsid w:val="00A54DDF"/>
    <w:rsid w:val="00A5627F"/>
    <w:rsid w:val="00A8005B"/>
    <w:rsid w:val="00A86E41"/>
    <w:rsid w:val="00A94F64"/>
    <w:rsid w:val="00AA477A"/>
    <w:rsid w:val="00AA712B"/>
    <w:rsid w:val="00AC7B35"/>
    <w:rsid w:val="00AD79EF"/>
    <w:rsid w:val="00AF2007"/>
    <w:rsid w:val="00AF44DB"/>
    <w:rsid w:val="00AF6CBB"/>
    <w:rsid w:val="00B536DC"/>
    <w:rsid w:val="00B7139E"/>
    <w:rsid w:val="00B95F4A"/>
    <w:rsid w:val="00BA67F2"/>
    <w:rsid w:val="00BB1AA3"/>
    <w:rsid w:val="00BC3BE8"/>
    <w:rsid w:val="00BC43B9"/>
    <w:rsid w:val="00BD3D94"/>
    <w:rsid w:val="00BE789B"/>
    <w:rsid w:val="00BF2DC0"/>
    <w:rsid w:val="00C11A33"/>
    <w:rsid w:val="00C12585"/>
    <w:rsid w:val="00C1367D"/>
    <w:rsid w:val="00C21E6E"/>
    <w:rsid w:val="00C82CF9"/>
    <w:rsid w:val="00C87F18"/>
    <w:rsid w:val="00C914D1"/>
    <w:rsid w:val="00CB268B"/>
    <w:rsid w:val="00CC10CF"/>
    <w:rsid w:val="00CD7B83"/>
    <w:rsid w:val="00CE3233"/>
    <w:rsid w:val="00CF1630"/>
    <w:rsid w:val="00CF2020"/>
    <w:rsid w:val="00D02FCB"/>
    <w:rsid w:val="00D045C6"/>
    <w:rsid w:val="00D06D75"/>
    <w:rsid w:val="00D25B92"/>
    <w:rsid w:val="00D270FB"/>
    <w:rsid w:val="00D30362"/>
    <w:rsid w:val="00D51622"/>
    <w:rsid w:val="00D61336"/>
    <w:rsid w:val="00D61FA8"/>
    <w:rsid w:val="00D83C30"/>
    <w:rsid w:val="00D87559"/>
    <w:rsid w:val="00D902FA"/>
    <w:rsid w:val="00DA7827"/>
    <w:rsid w:val="00DB5D29"/>
    <w:rsid w:val="00DD540E"/>
    <w:rsid w:val="00DE0A21"/>
    <w:rsid w:val="00DF1DFC"/>
    <w:rsid w:val="00DF634F"/>
    <w:rsid w:val="00DF7D97"/>
    <w:rsid w:val="00E25BAB"/>
    <w:rsid w:val="00E33383"/>
    <w:rsid w:val="00E42B78"/>
    <w:rsid w:val="00E43CEB"/>
    <w:rsid w:val="00E46C4E"/>
    <w:rsid w:val="00E46EED"/>
    <w:rsid w:val="00E56BC0"/>
    <w:rsid w:val="00E70196"/>
    <w:rsid w:val="00E8184E"/>
    <w:rsid w:val="00E96590"/>
    <w:rsid w:val="00E971AE"/>
    <w:rsid w:val="00EB52C2"/>
    <w:rsid w:val="00EC5347"/>
    <w:rsid w:val="00EC6B67"/>
    <w:rsid w:val="00EC7CB2"/>
    <w:rsid w:val="00ED06E7"/>
    <w:rsid w:val="00ED2E72"/>
    <w:rsid w:val="00EE6D7F"/>
    <w:rsid w:val="00F002B5"/>
    <w:rsid w:val="00F011C0"/>
    <w:rsid w:val="00F05AEE"/>
    <w:rsid w:val="00F34B4E"/>
    <w:rsid w:val="00F414D6"/>
    <w:rsid w:val="00F60503"/>
    <w:rsid w:val="00F911BC"/>
    <w:rsid w:val="00FB6B77"/>
    <w:rsid w:val="00FC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F4"/>
  </w:style>
  <w:style w:type="paragraph" w:styleId="1">
    <w:name w:val="heading 1"/>
    <w:basedOn w:val="a"/>
    <w:next w:val="a"/>
    <w:link w:val="10"/>
    <w:uiPriority w:val="99"/>
    <w:qFormat/>
    <w:rsid w:val="00691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F1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8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23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86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4043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A5C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A5C3A"/>
    <w:rPr>
      <w:i/>
      <w:iCs/>
    </w:rPr>
  </w:style>
  <w:style w:type="table" w:styleId="a8">
    <w:name w:val="Table Grid"/>
    <w:basedOn w:val="a1"/>
    <w:uiPriority w:val="59"/>
    <w:rsid w:val="00D2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05B"/>
  </w:style>
  <w:style w:type="paragraph" w:styleId="ab">
    <w:name w:val="footer"/>
    <w:basedOn w:val="a"/>
    <w:link w:val="ac"/>
    <w:uiPriority w:val="99"/>
    <w:semiHidden/>
    <w:unhideWhenUsed/>
    <w:rsid w:val="00A8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2BBC7E3A2EE4AFCA0A4E0D2BE10986C412678630E72E2750B58F73e0aF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kizner.ru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8518.1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kiz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F2BBC7E3A2EE4AFCA0A4E0D2BE10986C412678630E72E2750B58F73e0aFM" TargetMode="External"/><Relationship Id="rId10" Type="http://schemas.openxmlformats.org/officeDocument/2006/relationships/hyperlink" Target="mailto:plotnikova_si@mykizn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zner-adm@udm.net" TargetMode="External"/><Relationship Id="rId14" Type="http://schemas.openxmlformats.org/officeDocument/2006/relationships/hyperlink" Target="garantF1://1205485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74E1-508B-4F10-B406-42FDD64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26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2017-08-22T09:20:00Z</cp:lastPrinted>
  <dcterms:created xsi:type="dcterms:W3CDTF">2017-07-03T05:18:00Z</dcterms:created>
  <dcterms:modified xsi:type="dcterms:W3CDTF">2017-08-28T09:18:00Z</dcterms:modified>
</cp:coreProperties>
</file>