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C46C86">
        <w:rPr>
          <w:sz w:val="28"/>
          <w:szCs w:val="28"/>
        </w:rPr>
        <w:t>апрель</w:t>
      </w:r>
      <w:r w:rsidR="0042294D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2B4394" w:rsidRDefault="002B4394" w:rsidP="00E0390B">
            <w:pPr>
              <w:ind w:left="-108"/>
              <w:jc w:val="center"/>
            </w:pPr>
            <w:r w:rsidRPr="002B439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2B4394" w:rsidRDefault="002B4394" w:rsidP="00E0390B">
            <w:pPr>
              <w:ind w:left="-108"/>
              <w:jc w:val="center"/>
            </w:pPr>
            <w:r w:rsidRPr="002B439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2B4394" w:rsidRDefault="002B4394" w:rsidP="00E0390B">
            <w:pPr>
              <w:ind w:left="-108"/>
              <w:jc w:val="center"/>
            </w:pPr>
            <w:r w:rsidRPr="002B4394">
              <w:t>-</w:t>
            </w:r>
            <w:r w:rsidR="0042294D" w:rsidRPr="002B4394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2B4394" w:rsidRDefault="002B4394" w:rsidP="00E0390B">
            <w:pPr>
              <w:jc w:val="center"/>
            </w:pPr>
            <w:r>
              <w:t xml:space="preserve">12.04.2021, </w:t>
            </w:r>
            <w:r w:rsidR="00DC0FC7">
              <w:t xml:space="preserve">26.04.2021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2B4394" w:rsidRDefault="001922D5" w:rsidP="00E0390B">
            <w:pPr>
              <w:jc w:val="center"/>
            </w:pPr>
            <w:r w:rsidRPr="002B439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6C6534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2B4394" w:rsidRDefault="002B4394" w:rsidP="00E0390B">
            <w:pPr>
              <w:jc w:val="center"/>
            </w:pPr>
            <w:r w:rsidRPr="002B439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2B216D" w:rsidP="00386E20">
            <w:pPr>
              <w:jc w:val="center"/>
            </w:pPr>
            <w:r w:rsidRPr="008C3033">
              <w:t>В соответствии с графиком приема избирателей</w:t>
            </w:r>
          </w:p>
          <w:p w:rsidR="00E0390B" w:rsidRPr="008C3033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C46C86" w:rsidP="00386E20">
            <w:pPr>
              <w:jc w:val="center"/>
              <w:rPr>
                <w:highlight w:val="yellow"/>
              </w:rPr>
            </w:pPr>
            <w:r>
              <w:t>19.04</w:t>
            </w:r>
            <w:r w:rsidR="004026BD">
              <w:t>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2B4394" w:rsidP="00386E20">
            <w:pPr>
              <w:jc w:val="center"/>
            </w:pPr>
            <w:r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F" w:rsidRPr="00B725BF" w:rsidRDefault="00517F9F" w:rsidP="00DC0FC7">
            <w:pPr>
              <w:jc w:val="both"/>
            </w:pPr>
            <w:r w:rsidRPr="00B725BF">
              <w:t xml:space="preserve"> - Ревизия финансово-хозяйственной деятельности муниципального бюджетного образовательного учреждения «</w:t>
            </w:r>
            <w:proofErr w:type="spellStart"/>
            <w:r w:rsidRPr="00B725BF">
              <w:t>Вичурская</w:t>
            </w:r>
            <w:proofErr w:type="spellEnd"/>
            <w:r w:rsidRPr="00B725BF">
              <w:t xml:space="preserve"> основная общеобразовательная школа» за 2018-2020 </w:t>
            </w:r>
            <w:proofErr w:type="spellStart"/>
            <w:r w:rsidRPr="00B725BF">
              <w:t>г.</w:t>
            </w:r>
            <w:proofErr w:type="gramStart"/>
            <w:r w:rsidRPr="00B725BF">
              <w:t>г</w:t>
            </w:r>
            <w:proofErr w:type="spellEnd"/>
            <w:proofErr w:type="gramEnd"/>
            <w:r w:rsidRPr="00B725BF">
              <w:t xml:space="preserve">. </w:t>
            </w:r>
          </w:p>
          <w:p w:rsidR="002B4394" w:rsidRPr="00B725BF" w:rsidRDefault="002B4394" w:rsidP="00DC0FC7">
            <w:pPr>
              <w:jc w:val="both"/>
            </w:pPr>
            <w:r w:rsidRPr="00B725BF">
              <w:t xml:space="preserve">- Внешняя проверка годового отчета об исполнении бюджета муниципального образования «Кизнерский район» за 2020 год </w:t>
            </w:r>
          </w:p>
          <w:p w:rsidR="002B4394" w:rsidRPr="00B725BF" w:rsidRDefault="002B4394" w:rsidP="00DC0FC7">
            <w:pPr>
              <w:jc w:val="both"/>
            </w:pPr>
            <w:r w:rsidRPr="00B725BF">
              <w:t xml:space="preserve">-Внешняя проверка годовых отчетов об исполнении бюджетов муниципальных образований (сельские поселения)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Балдеевское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Безменшурское</w:t>
            </w:r>
            <w:proofErr w:type="spellEnd"/>
            <w:r w:rsidRPr="00B725BF">
              <w:t>»,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Бемыжское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Верхнебемыжское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Липовское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Короленковское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 xml:space="preserve">МО «Кизнерское», </w:t>
            </w:r>
          </w:p>
          <w:p w:rsidR="002B4394" w:rsidRPr="00B725BF" w:rsidRDefault="002B4394" w:rsidP="002B4394">
            <w:r w:rsidRPr="00B725BF">
              <w:t>МО «Крымско-</w:t>
            </w:r>
            <w:proofErr w:type="spellStart"/>
            <w:r w:rsidRPr="00B725BF">
              <w:t>слудское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Муркозь-Омгинское</w:t>
            </w:r>
            <w:proofErr w:type="spellEnd"/>
            <w:r w:rsidRPr="00B725BF">
              <w:t>»,</w:t>
            </w:r>
          </w:p>
          <w:p w:rsidR="002B4394" w:rsidRPr="00B725BF" w:rsidRDefault="002B4394" w:rsidP="002B4394">
            <w:r w:rsidRPr="00B725BF">
              <w:t xml:space="preserve"> МО «</w:t>
            </w:r>
            <w:proofErr w:type="spellStart"/>
            <w:r w:rsidRPr="00B725BF">
              <w:t>Старободьинское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Саркузское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lastRenderedPageBreak/>
              <w:t>МО «</w:t>
            </w:r>
            <w:proofErr w:type="spellStart"/>
            <w:r w:rsidRPr="00B725BF">
              <w:t>Старокопкинское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 xml:space="preserve">МО </w:t>
            </w:r>
            <w:proofErr w:type="spellStart"/>
            <w:r w:rsidRPr="00B725BF">
              <w:t>Старокармыжское</w:t>
            </w:r>
            <w:proofErr w:type="spellEnd"/>
            <w:r w:rsidRPr="00B725BF">
              <w:t xml:space="preserve">», </w:t>
            </w:r>
          </w:p>
          <w:p w:rsidR="002B4394" w:rsidRPr="00B725BF" w:rsidRDefault="002B4394" w:rsidP="002B4394">
            <w:r w:rsidRPr="00B725BF">
              <w:t>МО «</w:t>
            </w:r>
            <w:proofErr w:type="spellStart"/>
            <w:r w:rsidRPr="00B725BF">
              <w:t>Ягульское</w:t>
            </w:r>
            <w:proofErr w:type="spellEnd"/>
            <w:r w:rsidRPr="00B725BF">
              <w:t xml:space="preserve">» за 2020 год </w:t>
            </w:r>
          </w:p>
          <w:p w:rsidR="002B4394" w:rsidRPr="00B725BF" w:rsidRDefault="002B4394" w:rsidP="00593A49">
            <w:pPr>
              <w:jc w:val="both"/>
            </w:pPr>
            <w:r w:rsidRPr="00B725BF">
              <w:t>- Ревизия финансово-хозяйственной деятельности муниципального бюджетного образовательного учреждения «</w:t>
            </w:r>
            <w:proofErr w:type="spellStart"/>
            <w:r w:rsidRPr="00B725BF">
              <w:t>Кизнерская</w:t>
            </w:r>
            <w:proofErr w:type="spellEnd"/>
            <w:r w:rsidRPr="00B725BF">
              <w:t xml:space="preserve"> средняя  образовательная школа №1» за 2018-2020 </w:t>
            </w:r>
            <w:proofErr w:type="spellStart"/>
            <w:r w:rsidRPr="00B725BF">
              <w:t>г.</w:t>
            </w:r>
            <w:proofErr w:type="gramStart"/>
            <w:r w:rsidRPr="00B725BF">
              <w:t>г</w:t>
            </w:r>
            <w:proofErr w:type="spellEnd"/>
            <w:proofErr w:type="gramEnd"/>
            <w:r w:rsidRPr="00B725BF">
              <w:t xml:space="preserve">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lastRenderedPageBreak/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E0390B" w:rsidP="004026BD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</w:tc>
      </w:tr>
    </w:tbl>
    <w:p w:rsidR="00593A49" w:rsidRDefault="00593A49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C1167"/>
    <w:rsid w:val="001D0957"/>
    <w:rsid w:val="001D10B5"/>
    <w:rsid w:val="001D6C56"/>
    <w:rsid w:val="001F569D"/>
    <w:rsid w:val="002042FF"/>
    <w:rsid w:val="00217BF3"/>
    <w:rsid w:val="00274733"/>
    <w:rsid w:val="0029129E"/>
    <w:rsid w:val="002B216D"/>
    <w:rsid w:val="002B4394"/>
    <w:rsid w:val="00364D1C"/>
    <w:rsid w:val="00386E20"/>
    <w:rsid w:val="003924C2"/>
    <w:rsid w:val="003D21A8"/>
    <w:rsid w:val="004026BD"/>
    <w:rsid w:val="0042294D"/>
    <w:rsid w:val="0047627D"/>
    <w:rsid w:val="00484E6C"/>
    <w:rsid w:val="004977E7"/>
    <w:rsid w:val="004C13EC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727ACC"/>
    <w:rsid w:val="00762D07"/>
    <w:rsid w:val="00792126"/>
    <w:rsid w:val="007F6AC8"/>
    <w:rsid w:val="00813BCF"/>
    <w:rsid w:val="00827520"/>
    <w:rsid w:val="008C3033"/>
    <w:rsid w:val="009222B2"/>
    <w:rsid w:val="00922E02"/>
    <w:rsid w:val="00A609B4"/>
    <w:rsid w:val="00A64641"/>
    <w:rsid w:val="00A753DB"/>
    <w:rsid w:val="00A75C7F"/>
    <w:rsid w:val="00AA5F62"/>
    <w:rsid w:val="00AD3A4D"/>
    <w:rsid w:val="00B0788C"/>
    <w:rsid w:val="00B11983"/>
    <w:rsid w:val="00B7153B"/>
    <w:rsid w:val="00B72375"/>
    <w:rsid w:val="00B725BF"/>
    <w:rsid w:val="00C267DD"/>
    <w:rsid w:val="00C31DC6"/>
    <w:rsid w:val="00C34663"/>
    <w:rsid w:val="00C46C86"/>
    <w:rsid w:val="00C75CBC"/>
    <w:rsid w:val="00CF348B"/>
    <w:rsid w:val="00D74935"/>
    <w:rsid w:val="00DB6D4A"/>
    <w:rsid w:val="00DC0FC7"/>
    <w:rsid w:val="00E0390B"/>
    <w:rsid w:val="00E05DB8"/>
    <w:rsid w:val="00E147BE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20</cp:revision>
  <cp:lastPrinted>2020-11-25T10:01:00Z</cp:lastPrinted>
  <dcterms:created xsi:type="dcterms:W3CDTF">2020-09-25T12:56:00Z</dcterms:created>
  <dcterms:modified xsi:type="dcterms:W3CDTF">2021-04-09T05:37:00Z</dcterms:modified>
</cp:coreProperties>
</file>