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D0" w:rsidRPr="00914FD0" w:rsidRDefault="00914FD0" w:rsidP="00914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4FD0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914FD0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proofErr w:type="spellStart"/>
      <w:r w:rsidRPr="00914FD0">
        <w:rPr>
          <w:rFonts w:ascii="Times New Roman" w:hAnsi="Times New Roman" w:cs="Times New Roman"/>
          <w:sz w:val="20"/>
          <w:szCs w:val="20"/>
        </w:rPr>
        <w:t>ршению</w:t>
      </w:r>
      <w:proofErr w:type="spellEnd"/>
      <w:r w:rsidRPr="00914FD0">
        <w:rPr>
          <w:rFonts w:ascii="Times New Roman" w:hAnsi="Times New Roman" w:cs="Times New Roman"/>
          <w:sz w:val="20"/>
          <w:szCs w:val="20"/>
        </w:rPr>
        <w:t xml:space="preserve"> РСД</w:t>
      </w:r>
    </w:p>
    <w:p w:rsidR="00914FD0" w:rsidRPr="00914FD0" w:rsidRDefault="00914FD0" w:rsidP="00914F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от_____ №</w:t>
      </w:r>
      <w:r w:rsidR="00670DD4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914FD0" w:rsidRPr="00914FD0" w:rsidRDefault="00914FD0" w:rsidP="00914F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  <w:b/>
        </w:rPr>
        <w:t>О Т Ч Е Т</w:t>
      </w:r>
    </w:p>
    <w:p w:rsidR="00914FD0" w:rsidRPr="00914FD0" w:rsidRDefault="00914FD0" w:rsidP="00914F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FD0">
        <w:rPr>
          <w:rFonts w:ascii="Times New Roman" w:hAnsi="Times New Roman" w:cs="Times New Roman"/>
          <w:b/>
        </w:rPr>
        <w:t>О  деятельности Контрольно-счетного органа</w:t>
      </w:r>
    </w:p>
    <w:p w:rsidR="00914FD0" w:rsidRPr="00914FD0" w:rsidRDefault="00914FD0" w:rsidP="00914FD0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4FD0">
        <w:rPr>
          <w:rFonts w:ascii="Times New Roman" w:hAnsi="Times New Roman" w:cs="Times New Roman"/>
          <w:b/>
          <w:bCs/>
        </w:rPr>
        <w:t>муниципального образования «</w:t>
      </w:r>
      <w:proofErr w:type="spellStart"/>
      <w:r w:rsidRPr="00914FD0">
        <w:rPr>
          <w:rFonts w:ascii="Times New Roman" w:hAnsi="Times New Roman" w:cs="Times New Roman"/>
          <w:b/>
          <w:bCs/>
        </w:rPr>
        <w:t>Кизнерский</w:t>
      </w:r>
      <w:proofErr w:type="spellEnd"/>
      <w:r w:rsidRPr="00914FD0">
        <w:rPr>
          <w:rFonts w:ascii="Times New Roman" w:hAnsi="Times New Roman" w:cs="Times New Roman"/>
          <w:b/>
          <w:bCs/>
        </w:rPr>
        <w:t xml:space="preserve"> район» в  2014 году </w:t>
      </w:r>
    </w:p>
    <w:p w:rsidR="00914FD0" w:rsidRPr="00914FD0" w:rsidRDefault="00914FD0" w:rsidP="00914FD0">
      <w:pPr>
        <w:tabs>
          <w:tab w:val="left" w:pos="11482"/>
        </w:tabs>
        <w:jc w:val="center"/>
        <w:rPr>
          <w:rFonts w:ascii="Times New Roman" w:hAnsi="Times New Roman" w:cs="Times New Roman"/>
        </w:rPr>
      </w:pPr>
    </w:p>
    <w:p w:rsidR="00914FD0" w:rsidRPr="00914FD0" w:rsidRDefault="00914FD0" w:rsidP="00914F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FD0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914FD0" w:rsidRPr="00914FD0" w:rsidRDefault="00914FD0" w:rsidP="00914FD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Настоящий отчет подготовлен в соответствии с п.9 ст.8  Положения о  Контрольно–счетном органе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(далее – Контрольно-счетный орган), утвержденного решением Совета депутатов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(далее – Совет депутатов) от 28 февраля  2014 г № 13/11.</w:t>
      </w:r>
    </w:p>
    <w:p w:rsidR="00914FD0" w:rsidRPr="00914FD0" w:rsidRDefault="00914FD0" w:rsidP="00914FD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914FD0">
        <w:rPr>
          <w:rFonts w:ascii="Times New Roman" w:hAnsi="Times New Roman" w:cs="Times New Roman"/>
        </w:rPr>
        <w:t>В отчете отражена деятельность Контрольно-счетного органа за 2014 год по реализации задач, установленных Бюджетным кодексом Российской Федерации, Федеральным законом № 6–ФЗ от 07.02.2011г.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6–ФЗ), Федеральным законом № 131–ФЗ от 06.10.2003г. «Об общих принципах организации местного самоуправления в Российской Федерации», Федеральным законом № 44–ФЗ от</w:t>
      </w:r>
      <w:proofErr w:type="gramEnd"/>
      <w:r w:rsidRPr="00914FD0">
        <w:rPr>
          <w:rFonts w:ascii="Times New Roman" w:hAnsi="Times New Roman" w:cs="Times New Roman"/>
        </w:rPr>
        <w:t xml:space="preserve"> 05.04.2013г.</w:t>
      </w:r>
      <w:r w:rsidRPr="00914FD0">
        <w:rPr>
          <w:rFonts w:ascii="Times New Roman" w:hAnsi="Times New Roman" w:cs="Times New Roman"/>
          <w:spacing w:val="8"/>
        </w:rPr>
        <w:t xml:space="preserve"> </w:t>
      </w:r>
      <w:r w:rsidRPr="00914FD0">
        <w:rPr>
          <w:rFonts w:ascii="Times New Roman" w:hAnsi="Times New Roman" w:cs="Times New Roman"/>
        </w:rPr>
        <w:t>"О контрактной системе в сфере закупок товаров, работ, услуг для обеспечения государственных и муниципальных нужд" (дале</w:t>
      </w:r>
      <w:proofErr w:type="gramStart"/>
      <w:r w:rsidRPr="00914FD0">
        <w:rPr>
          <w:rFonts w:ascii="Times New Roman" w:hAnsi="Times New Roman" w:cs="Times New Roman"/>
        </w:rPr>
        <w:t>е-</w:t>
      </w:r>
      <w:proofErr w:type="gramEnd"/>
      <w:r w:rsidRPr="00914FD0">
        <w:rPr>
          <w:rFonts w:ascii="Times New Roman" w:hAnsi="Times New Roman" w:cs="Times New Roman"/>
        </w:rPr>
        <w:t xml:space="preserve"> Федеральный закон № 44-ФЗ),</w:t>
      </w:r>
      <w:r w:rsidRPr="00914FD0">
        <w:rPr>
          <w:rFonts w:ascii="Times New Roman" w:hAnsi="Times New Roman" w:cs="Times New Roman"/>
          <w:spacing w:val="8"/>
        </w:rPr>
        <w:t xml:space="preserve"> Положением о Контрольно-счетном органе</w:t>
      </w:r>
      <w:r w:rsidRPr="00914FD0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</w:t>
      </w:r>
      <w:r w:rsidRPr="00914FD0">
        <w:rPr>
          <w:rFonts w:ascii="Times New Roman" w:hAnsi="Times New Roman" w:cs="Times New Roman"/>
          <w:spacing w:val="8"/>
        </w:rPr>
        <w:t>,</w:t>
      </w:r>
      <w:r w:rsidRPr="00914FD0">
        <w:rPr>
          <w:rFonts w:ascii="Times New Roman" w:hAnsi="Times New Roman" w:cs="Times New Roman"/>
        </w:rPr>
        <w:t xml:space="preserve"> иными нормативными правовыми актами.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914FD0">
        <w:rPr>
          <w:rFonts w:ascii="Times New Roman" w:hAnsi="Times New Roman" w:cs="Times New Roman"/>
        </w:rPr>
        <w:t xml:space="preserve">Контрольно-счетный орган </w:t>
      </w:r>
      <w:r w:rsidRPr="00914FD0">
        <w:rPr>
          <w:rFonts w:ascii="Times New Roman" w:hAnsi="Times New Roman" w:cs="Times New Roman"/>
          <w:spacing w:val="-3"/>
        </w:rPr>
        <w:t xml:space="preserve">является образованным Советом </w:t>
      </w:r>
      <w:proofErr w:type="gramStart"/>
      <w:r w:rsidRPr="00914FD0">
        <w:rPr>
          <w:rFonts w:ascii="Times New Roman" w:hAnsi="Times New Roman" w:cs="Times New Roman"/>
          <w:spacing w:val="-3"/>
        </w:rPr>
        <w:t>депутатов</w:t>
      </w:r>
      <w:proofErr w:type="gramEnd"/>
      <w:r w:rsidRPr="00914FD0">
        <w:rPr>
          <w:rFonts w:ascii="Times New Roman" w:hAnsi="Times New Roman" w:cs="Times New Roman"/>
          <w:spacing w:val="-3"/>
        </w:rPr>
        <w:t xml:space="preserve"> постоянно действующим органом местного самоуправления, без </w:t>
      </w:r>
      <w:r w:rsidRPr="00914FD0">
        <w:rPr>
          <w:rFonts w:ascii="Times New Roman" w:hAnsi="Times New Roman" w:cs="Times New Roman"/>
        </w:rPr>
        <w:t>права  юридического лица,</w:t>
      </w:r>
      <w:r w:rsidRPr="00914FD0">
        <w:rPr>
          <w:rFonts w:ascii="Times New Roman" w:hAnsi="Times New Roman" w:cs="Times New Roman"/>
          <w:spacing w:val="-3"/>
        </w:rPr>
        <w:t xml:space="preserve"> осуществляющим внешний муниципальный финансовый контроль</w:t>
      </w:r>
      <w:r w:rsidRPr="00914FD0">
        <w:rPr>
          <w:rFonts w:ascii="Times New Roman" w:hAnsi="Times New Roman" w:cs="Times New Roman"/>
          <w:color w:val="0D0D0D"/>
          <w:spacing w:val="-3"/>
        </w:rPr>
        <w:t>.</w:t>
      </w:r>
      <w:r w:rsidRPr="00914FD0">
        <w:rPr>
          <w:rFonts w:ascii="Times New Roman" w:hAnsi="Times New Roman" w:cs="Times New Roman"/>
          <w:color w:val="FF0000"/>
          <w:spacing w:val="-3"/>
        </w:rPr>
        <w:t xml:space="preserve"> 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Штатная численность сотрудников Контрольно-счетного органа утверждена решением Совета депутатов 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№ 11/12 от 11 сентября 2013 года  в составе двух единиц и в 2014 году не изменялась.</w:t>
      </w:r>
      <w:r w:rsidRPr="00914FD0">
        <w:rPr>
          <w:rFonts w:ascii="Times New Roman" w:hAnsi="Times New Roman" w:cs="Times New Roman"/>
        </w:rPr>
        <w:tab/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Кроме вышеперечисленных федеральных и локальных актов, Контрольно-счетный орган руководствуется Стандартами внешнего государственного и муниципального финансового контроля, утвержденными Коллегией Счетной Палаты Российской Федерации и Президиумом Союза муниципальных контрольно-счетных органов.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Фактическая деятельность осуществляется Контрольно-счетным органом (контрольно–ревизионная и экспертно-аналитическая) согласно плану работы, утвержденному Постановлением Главы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 за № 1 от 10 января 2014 года (с изменениями и дополнениями внесенными Постановлениями Главы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 за №37 от 15.09.2014 г.; № 50 от 15.12.2014 г.).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В области осуществления внешнего финансового контроля, в соответствии с решением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районного Совета депутатов от 30 сентября 2014 г. № 16/19, заключены соглашения о передаче</w:t>
      </w:r>
      <w:proofErr w:type="gramStart"/>
      <w:r w:rsidRPr="00914FD0">
        <w:rPr>
          <w:rFonts w:ascii="Times New Roman" w:hAnsi="Times New Roman" w:cs="Times New Roman"/>
        </w:rPr>
        <w:t xml:space="preserve"> К</w:t>
      </w:r>
      <w:proofErr w:type="gramEnd"/>
      <w:r w:rsidRPr="00914FD0">
        <w:rPr>
          <w:rFonts w:ascii="Times New Roman" w:hAnsi="Times New Roman" w:cs="Times New Roman"/>
        </w:rPr>
        <w:t>онтрольно – счетному органу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полномочий контрольно счетного органа   муниципальных образований: «</w:t>
      </w:r>
      <w:proofErr w:type="spellStart"/>
      <w:r w:rsidRPr="00914FD0">
        <w:rPr>
          <w:rFonts w:ascii="Times New Roman" w:hAnsi="Times New Roman" w:cs="Times New Roman"/>
        </w:rPr>
        <w:t>Балдеевское</w:t>
      </w:r>
      <w:proofErr w:type="spellEnd"/>
      <w:r w:rsidRPr="00914FD0">
        <w:rPr>
          <w:rFonts w:ascii="Times New Roman" w:hAnsi="Times New Roman" w:cs="Times New Roman"/>
        </w:rPr>
        <w:t>»,  «</w:t>
      </w:r>
      <w:proofErr w:type="spellStart"/>
      <w:r w:rsidRPr="00914FD0">
        <w:rPr>
          <w:rFonts w:ascii="Times New Roman" w:hAnsi="Times New Roman" w:cs="Times New Roman"/>
        </w:rPr>
        <w:t>Бемыжское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Безменшурское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Верхнебемыжское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Липовское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Муркоз</w:t>
      </w:r>
      <w:proofErr w:type="gramStart"/>
      <w:r w:rsidRPr="00914FD0">
        <w:rPr>
          <w:rFonts w:ascii="Times New Roman" w:hAnsi="Times New Roman" w:cs="Times New Roman"/>
        </w:rPr>
        <w:t>ъ</w:t>
      </w:r>
      <w:proofErr w:type="spellEnd"/>
      <w:r w:rsidRPr="00914FD0">
        <w:rPr>
          <w:rFonts w:ascii="Times New Roman" w:hAnsi="Times New Roman" w:cs="Times New Roman"/>
        </w:rPr>
        <w:t>-</w:t>
      </w:r>
      <w:proofErr w:type="gram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Омгинское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Старободьинское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Саркузкое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Старокопкинское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Старокормыжское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Короленковское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Кизнерское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Крымско</w:t>
      </w:r>
      <w:proofErr w:type="spellEnd"/>
      <w:r w:rsidRPr="00914FD0">
        <w:rPr>
          <w:rFonts w:ascii="Times New Roman" w:hAnsi="Times New Roman" w:cs="Times New Roman"/>
        </w:rPr>
        <w:t xml:space="preserve">- </w:t>
      </w:r>
      <w:proofErr w:type="spellStart"/>
      <w:r w:rsidRPr="00914FD0">
        <w:rPr>
          <w:rFonts w:ascii="Times New Roman" w:hAnsi="Times New Roman" w:cs="Times New Roman"/>
        </w:rPr>
        <w:t>Слудское</w:t>
      </w:r>
      <w:proofErr w:type="spellEnd"/>
      <w:r w:rsidRPr="00914FD0">
        <w:rPr>
          <w:rFonts w:ascii="Times New Roman" w:hAnsi="Times New Roman" w:cs="Times New Roman"/>
        </w:rPr>
        <w:t>»,  «</w:t>
      </w:r>
      <w:proofErr w:type="spellStart"/>
      <w:r w:rsidRPr="00914FD0">
        <w:rPr>
          <w:rFonts w:ascii="Times New Roman" w:hAnsi="Times New Roman" w:cs="Times New Roman"/>
        </w:rPr>
        <w:t>Ягульское</w:t>
      </w:r>
      <w:proofErr w:type="spellEnd"/>
      <w:r w:rsidRPr="00914FD0">
        <w:rPr>
          <w:rFonts w:ascii="Times New Roman" w:hAnsi="Times New Roman" w:cs="Times New Roman"/>
        </w:rPr>
        <w:t xml:space="preserve">».   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Приоритетным направлением деятельности Контрольно-с</w:t>
      </w:r>
      <w:r w:rsidRPr="00914FD0">
        <w:rPr>
          <w:rFonts w:ascii="Times New Roman" w:hAnsi="Times New Roman" w:cs="Times New Roman"/>
          <w:bCs/>
        </w:rPr>
        <w:t>четного органа</w:t>
      </w:r>
      <w:r w:rsidRPr="00914FD0">
        <w:rPr>
          <w:rFonts w:ascii="Times New Roman" w:hAnsi="Times New Roman" w:cs="Times New Roman"/>
        </w:rPr>
        <w:t xml:space="preserve"> в прошедшем году было проведение комплекса контрольно-ревизионных и экспертно-аналитических </w:t>
      </w:r>
      <w:r w:rsidRPr="00914FD0">
        <w:rPr>
          <w:rFonts w:ascii="Times New Roman" w:hAnsi="Times New Roman" w:cs="Times New Roman"/>
        </w:rPr>
        <w:lastRenderedPageBreak/>
        <w:t xml:space="preserve">мероприятий, связанных с решением задач, вытекающих из требований бюджетного законодательства,  требований Федерального закона № 44-ФЗ и </w:t>
      </w:r>
      <w:r w:rsidRPr="00914FD0">
        <w:rPr>
          <w:rFonts w:ascii="Times New Roman" w:hAnsi="Times New Roman" w:cs="Times New Roman"/>
          <w:spacing w:val="8"/>
        </w:rPr>
        <w:t>Положения о Контрольно-счетном органе муниципального образования «</w:t>
      </w:r>
      <w:proofErr w:type="spellStart"/>
      <w:r w:rsidRPr="00914FD0">
        <w:rPr>
          <w:rFonts w:ascii="Times New Roman" w:hAnsi="Times New Roman" w:cs="Times New Roman"/>
          <w:spacing w:val="8"/>
        </w:rPr>
        <w:t>Кизнерский</w:t>
      </w:r>
      <w:proofErr w:type="spellEnd"/>
      <w:r w:rsidRPr="00914FD0">
        <w:rPr>
          <w:rFonts w:ascii="Times New Roman" w:hAnsi="Times New Roman" w:cs="Times New Roman"/>
          <w:spacing w:val="8"/>
        </w:rPr>
        <w:t xml:space="preserve"> район»</w:t>
      </w:r>
      <w:r w:rsidRPr="00914FD0">
        <w:rPr>
          <w:rFonts w:ascii="Times New Roman" w:hAnsi="Times New Roman" w:cs="Times New Roman"/>
        </w:rPr>
        <w:t xml:space="preserve">. 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b/>
        </w:rPr>
      </w:pPr>
      <w:r w:rsidRPr="00914FD0">
        <w:rPr>
          <w:rFonts w:ascii="Times New Roman" w:hAnsi="Times New Roman" w:cs="Times New Roman"/>
        </w:rPr>
        <w:t xml:space="preserve">За отчетный период Контрольно-счетным органом было проведено  8 </w:t>
      </w:r>
      <w:proofErr w:type="gramStart"/>
      <w:r w:rsidRPr="00914FD0">
        <w:rPr>
          <w:rFonts w:ascii="Times New Roman" w:hAnsi="Times New Roman" w:cs="Times New Roman"/>
        </w:rPr>
        <w:t>контрольно-ревизионных</w:t>
      </w:r>
      <w:proofErr w:type="gramEnd"/>
      <w:r w:rsidRPr="00914FD0">
        <w:rPr>
          <w:rFonts w:ascii="Times New Roman" w:hAnsi="Times New Roman" w:cs="Times New Roman"/>
        </w:rPr>
        <w:t xml:space="preserve"> и  20 экспертно-аналитическое мероприятие.</w:t>
      </w:r>
    </w:p>
    <w:p w:rsidR="00914FD0" w:rsidRPr="00914FD0" w:rsidRDefault="00914FD0" w:rsidP="00914FD0">
      <w:pPr>
        <w:jc w:val="center"/>
        <w:rPr>
          <w:rFonts w:ascii="Times New Roman" w:hAnsi="Times New Roman" w:cs="Times New Roman"/>
          <w:sz w:val="20"/>
          <w:szCs w:val="20"/>
        </w:rPr>
      </w:pPr>
      <w:r w:rsidRPr="00914FD0">
        <w:rPr>
          <w:rFonts w:ascii="Times New Roman" w:hAnsi="Times New Roman" w:cs="Times New Roman"/>
          <w:b/>
          <w:sz w:val="20"/>
          <w:szCs w:val="20"/>
        </w:rPr>
        <w:t>2. Контрольно-ревизионная деятельность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14FD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1. </w:t>
      </w:r>
      <w:r w:rsidRPr="00914FD0">
        <w:rPr>
          <w:rFonts w:ascii="Times New Roman" w:hAnsi="Times New Roman" w:cs="Times New Roman"/>
          <w:b/>
          <w:sz w:val="20"/>
          <w:szCs w:val="20"/>
        </w:rPr>
        <w:t>Проведена внешняя проверки годового отчета об исполнении бюджета муниципального образования «</w:t>
      </w:r>
      <w:proofErr w:type="spellStart"/>
      <w:r w:rsidRPr="00914FD0">
        <w:rPr>
          <w:rFonts w:ascii="Times New Roman" w:hAnsi="Times New Roman" w:cs="Times New Roman"/>
          <w:b/>
          <w:sz w:val="20"/>
          <w:szCs w:val="20"/>
        </w:rPr>
        <w:t>Кизнерский</w:t>
      </w:r>
      <w:proofErr w:type="spellEnd"/>
      <w:r w:rsidRPr="00914FD0">
        <w:rPr>
          <w:rFonts w:ascii="Times New Roman" w:hAnsi="Times New Roman" w:cs="Times New Roman"/>
          <w:b/>
          <w:sz w:val="20"/>
          <w:szCs w:val="20"/>
        </w:rPr>
        <w:t xml:space="preserve"> район» за 2013 год.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25.02.2014 года, Контрольно – счетным органом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завершена работа по внешней проверке годового отчета об исполнении бюджета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за 2013 год.  Годовой отчет об исполнении бюджета за 2013 год составлен в соответствии со структурой и бюджетной классификацией, которые применялись при утверждении Решения о бюджете на 2013 год. Проверкой соответствия данных, отраженных в бюджетной отчетности Управления финансов Решению о бюджете, сводной бюджетной росписи, данным Главной книги расхождений не установлено. Представленная Управлением финансов годовая бюджетная отчетность МО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за 2013 год составлена с учетом требований ст.ст. 264.1, 264.2 БК РФ и по формам, предусмотренным Инструкцией № 191н, с отражением в указанных формах полученных доходов, расходов и источников внутреннего финансирования дефицита бюджета. Годовая бюджетная отчетность за 2013 год позволяет проанализировать финансовое положение и результаты деятельности МО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и подтвердить правильность составления представленных форм. 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установлено. Внешняя проверка годовой отчетности МО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за 2013 год подтвердила полноту и достоверность представленного отчета.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4FD0">
        <w:rPr>
          <w:rFonts w:ascii="Times New Roman" w:hAnsi="Times New Roman" w:cs="Times New Roman"/>
          <w:b/>
          <w:bCs/>
        </w:rPr>
        <w:t xml:space="preserve"> 2. </w:t>
      </w:r>
      <w:r w:rsidRPr="00914FD0">
        <w:rPr>
          <w:rFonts w:ascii="Times New Roman" w:hAnsi="Times New Roman" w:cs="Times New Roman"/>
          <w:b/>
          <w:bCs/>
          <w:sz w:val="20"/>
          <w:szCs w:val="20"/>
        </w:rPr>
        <w:t>Тематическая проверка Управления сельского хозяйства 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  <w:b/>
          <w:bCs/>
          <w:sz w:val="20"/>
          <w:szCs w:val="20"/>
        </w:rPr>
        <w:t>Кизнерский</w:t>
      </w:r>
      <w:proofErr w:type="spellEnd"/>
      <w:r w:rsidRPr="00914FD0">
        <w:rPr>
          <w:rFonts w:ascii="Times New Roman" w:hAnsi="Times New Roman" w:cs="Times New Roman"/>
          <w:b/>
          <w:bCs/>
          <w:sz w:val="20"/>
          <w:szCs w:val="20"/>
        </w:rPr>
        <w:t xml:space="preserve"> район»- наличие утвержденных бюджетных смет, правильность составления и расчетов к ним.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bCs/>
        </w:rPr>
      </w:pPr>
      <w:r w:rsidRPr="00914FD0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914FD0">
        <w:rPr>
          <w:rFonts w:ascii="Times New Roman" w:hAnsi="Times New Roman" w:cs="Times New Roman"/>
          <w:bCs/>
        </w:rPr>
        <w:t>В ходе тематической проверки  установлено:  при планировании прочих расходов на 2014 год по коду бюджетной классификации 290 «Прочие расходы» вид расходов 852» Уплата налогов, сборов и платежей»  представлен расчет в сумме 10000 руб. в бюджетной смете запланировано 20000 руб. Иных завышенных запланированных расходов не выявлено, представленная бюджетная смета на 2014 год составлена  с учетом требований бюджетного законодательства Российской Федерации и</w:t>
      </w:r>
      <w:proofErr w:type="gramEnd"/>
      <w:r w:rsidRPr="00914FD0">
        <w:rPr>
          <w:rFonts w:ascii="Times New Roman" w:hAnsi="Times New Roman" w:cs="Times New Roman"/>
          <w:bCs/>
        </w:rPr>
        <w:t xml:space="preserve"> Удмуртской Республики.  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bCs/>
        </w:rPr>
      </w:pPr>
    </w:p>
    <w:p w:rsidR="00914FD0" w:rsidRPr="00914FD0" w:rsidRDefault="00914FD0" w:rsidP="00914FD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4FD0">
        <w:rPr>
          <w:rFonts w:ascii="Times New Roman" w:hAnsi="Times New Roman" w:cs="Times New Roman"/>
          <w:b/>
          <w:bCs/>
          <w:sz w:val="20"/>
          <w:szCs w:val="20"/>
        </w:rPr>
        <w:t xml:space="preserve">   3. Тематическая проверка Управления образования 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  <w:b/>
          <w:bCs/>
          <w:sz w:val="20"/>
          <w:szCs w:val="20"/>
        </w:rPr>
        <w:t>Кизнерский</w:t>
      </w:r>
      <w:proofErr w:type="spellEnd"/>
      <w:r w:rsidRPr="00914FD0">
        <w:rPr>
          <w:rFonts w:ascii="Times New Roman" w:hAnsi="Times New Roman" w:cs="Times New Roman"/>
          <w:b/>
          <w:bCs/>
          <w:sz w:val="20"/>
          <w:szCs w:val="20"/>
        </w:rPr>
        <w:t xml:space="preserve"> район»- наличие утвержденных бюджетных смет, правильность составления и расчетов к ним.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914FD0">
        <w:rPr>
          <w:rFonts w:ascii="Times New Roman" w:hAnsi="Times New Roman" w:cs="Times New Roman"/>
          <w:bCs/>
        </w:rPr>
        <w:t>В ходе тематической проверки  установлено: п</w:t>
      </w:r>
      <w:r w:rsidRPr="00914FD0">
        <w:rPr>
          <w:rFonts w:ascii="Times New Roman" w:hAnsi="Times New Roman" w:cs="Times New Roman"/>
          <w:color w:val="000000"/>
        </w:rPr>
        <w:t>ри планировании Управление образования Администрации МО «</w:t>
      </w:r>
      <w:proofErr w:type="spellStart"/>
      <w:r w:rsidRPr="00914FD0">
        <w:rPr>
          <w:rFonts w:ascii="Times New Roman" w:hAnsi="Times New Roman" w:cs="Times New Roman"/>
          <w:color w:val="000000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000000"/>
        </w:rPr>
        <w:t xml:space="preserve"> район» по фонду оплаты труда  на 2014 год -</w:t>
      </w:r>
      <w:r w:rsidRPr="00914FD0">
        <w:rPr>
          <w:rFonts w:ascii="Times New Roman" w:hAnsi="Times New Roman" w:cs="Times New Roman"/>
        </w:rPr>
        <w:t xml:space="preserve">  не соответствие размера должностных окладов с    ПКГ, утвержденного приказом Министерства здравоохранения и социального развития РФ от 29 мая 2008 года № 247 «Об утверждении профессиональных квалификационных групп общеотраслевых должностей руководителей, специалистов и служащих»;</w:t>
      </w:r>
      <w:proofErr w:type="gramEnd"/>
      <w:r w:rsidRPr="00914FD0">
        <w:rPr>
          <w:rFonts w:ascii="Times New Roman" w:hAnsi="Times New Roman" w:cs="Times New Roman"/>
        </w:rPr>
        <w:t xml:space="preserve"> неправомерно завышено сумма  расходов в размере 85 000 руб. 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color w:val="000000"/>
        </w:rPr>
        <w:lastRenderedPageBreak/>
        <w:t>При выборочной проверке бюджетных смет муниципальных казенных образовательных учреждений выявлено:</w:t>
      </w:r>
    </w:p>
    <w:p w:rsidR="00914FD0" w:rsidRPr="00914FD0" w:rsidRDefault="00914FD0" w:rsidP="00914FD0">
      <w:pPr>
        <w:ind w:firstLine="300"/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color w:val="000000"/>
        </w:rPr>
        <w:t>В МКОУ  «</w:t>
      </w:r>
      <w:proofErr w:type="spellStart"/>
      <w:r w:rsidRPr="00914FD0">
        <w:rPr>
          <w:rFonts w:ascii="Times New Roman" w:hAnsi="Times New Roman" w:cs="Times New Roman"/>
          <w:color w:val="000000"/>
        </w:rPr>
        <w:t>Старокопкинская</w:t>
      </w:r>
      <w:proofErr w:type="spellEnd"/>
      <w:r w:rsidRPr="00914FD0">
        <w:rPr>
          <w:rFonts w:ascii="Times New Roman" w:hAnsi="Times New Roman" w:cs="Times New Roman"/>
          <w:color w:val="000000"/>
        </w:rPr>
        <w:t xml:space="preserve"> основная школа»   выявлены нарушения  на общую сумму  89,8  тыс</w:t>
      </w:r>
      <w:proofErr w:type="gramStart"/>
      <w:r w:rsidRPr="00914FD0">
        <w:rPr>
          <w:rFonts w:ascii="Times New Roman" w:hAnsi="Times New Roman" w:cs="Times New Roman"/>
          <w:color w:val="000000"/>
        </w:rPr>
        <w:t>.р</w:t>
      </w:r>
      <w:proofErr w:type="gramEnd"/>
      <w:r w:rsidRPr="00914FD0">
        <w:rPr>
          <w:rFonts w:ascii="Times New Roman" w:hAnsi="Times New Roman" w:cs="Times New Roman"/>
          <w:color w:val="000000"/>
        </w:rPr>
        <w:t>уб. по КОСГУ 262 05 «Коммунальные услуги специалистам» представлен расчет меньше, в размере 21 тыс. руб. чем. в бюджетной смете запланировано, а так же при расчете потребности в фонде оплаты труда включены выплаты,</w:t>
      </w:r>
      <w:r w:rsidRPr="00914FD0">
        <w:rPr>
          <w:rFonts w:ascii="Times New Roman" w:hAnsi="Times New Roman" w:cs="Times New Roman"/>
        </w:rPr>
        <w:t xml:space="preserve"> </w:t>
      </w:r>
      <w:r w:rsidRPr="00914FD0">
        <w:rPr>
          <w:rFonts w:ascii="Times New Roman" w:hAnsi="Times New Roman" w:cs="Times New Roman"/>
          <w:color w:val="000000"/>
        </w:rPr>
        <w:t xml:space="preserve"> которые при формировании фонда оплаты труда не учитываются,  фонд  неправомерно завышен на сумму 68,8 тыс. руб.; </w:t>
      </w:r>
    </w:p>
    <w:p w:rsidR="00914FD0" w:rsidRPr="00914FD0" w:rsidRDefault="00914FD0" w:rsidP="00914FD0">
      <w:pPr>
        <w:ind w:firstLine="300"/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color w:val="000000"/>
        </w:rPr>
        <w:t>По МКОУ  «</w:t>
      </w:r>
      <w:proofErr w:type="spellStart"/>
      <w:r w:rsidRPr="00914FD0">
        <w:rPr>
          <w:rFonts w:ascii="Times New Roman" w:hAnsi="Times New Roman" w:cs="Times New Roman"/>
          <w:color w:val="000000"/>
        </w:rPr>
        <w:t>Кибьинская</w:t>
      </w:r>
      <w:proofErr w:type="spellEnd"/>
      <w:r w:rsidRPr="00914FD0">
        <w:rPr>
          <w:rFonts w:ascii="Times New Roman" w:hAnsi="Times New Roman" w:cs="Times New Roman"/>
          <w:color w:val="000000"/>
        </w:rPr>
        <w:t xml:space="preserve"> средняя школа» выявлено неправомерное завышение фонда оплаты труда   в размере 31,7  тыс. руб.</w:t>
      </w:r>
    </w:p>
    <w:p w:rsidR="00914FD0" w:rsidRPr="00914FD0" w:rsidRDefault="00914FD0" w:rsidP="00914FD0">
      <w:pPr>
        <w:ind w:firstLine="300"/>
        <w:jc w:val="both"/>
        <w:rPr>
          <w:rFonts w:ascii="Times New Roman" w:hAnsi="Times New Roman" w:cs="Times New Roman"/>
          <w:bCs/>
        </w:rPr>
      </w:pPr>
      <w:r w:rsidRPr="00914FD0">
        <w:rPr>
          <w:rFonts w:ascii="Times New Roman" w:hAnsi="Times New Roman" w:cs="Times New Roman"/>
          <w:bCs/>
        </w:rPr>
        <w:t>В целом  по  бюджетным сметам МКОУ  «</w:t>
      </w:r>
      <w:proofErr w:type="spellStart"/>
      <w:r w:rsidRPr="00914FD0">
        <w:rPr>
          <w:rFonts w:ascii="Times New Roman" w:hAnsi="Times New Roman" w:cs="Times New Roman"/>
          <w:bCs/>
        </w:rPr>
        <w:t>Старокопкинская</w:t>
      </w:r>
      <w:proofErr w:type="spellEnd"/>
      <w:r w:rsidRPr="00914FD0">
        <w:rPr>
          <w:rFonts w:ascii="Times New Roman" w:hAnsi="Times New Roman" w:cs="Times New Roman"/>
          <w:bCs/>
        </w:rPr>
        <w:t xml:space="preserve"> основная школа» и </w:t>
      </w:r>
      <w:r w:rsidRPr="00914FD0">
        <w:rPr>
          <w:rFonts w:ascii="Times New Roman" w:hAnsi="Times New Roman" w:cs="Times New Roman"/>
          <w:color w:val="000000"/>
        </w:rPr>
        <w:t>МКОУ  «</w:t>
      </w:r>
      <w:proofErr w:type="spellStart"/>
      <w:r w:rsidRPr="00914FD0">
        <w:rPr>
          <w:rFonts w:ascii="Times New Roman" w:hAnsi="Times New Roman" w:cs="Times New Roman"/>
          <w:color w:val="000000"/>
        </w:rPr>
        <w:t>Кибьинская</w:t>
      </w:r>
      <w:proofErr w:type="spellEnd"/>
      <w:r w:rsidRPr="00914FD0">
        <w:rPr>
          <w:rFonts w:ascii="Times New Roman" w:hAnsi="Times New Roman" w:cs="Times New Roman"/>
          <w:color w:val="000000"/>
        </w:rPr>
        <w:t xml:space="preserve"> средняя школа»  </w:t>
      </w:r>
      <w:r w:rsidRPr="00914FD0">
        <w:rPr>
          <w:rFonts w:ascii="Times New Roman" w:hAnsi="Times New Roman" w:cs="Times New Roman"/>
          <w:bCs/>
        </w:rPr>
        <w:t xml:space="preserve"> завышенных  запланированных расходов не выявлено.</w:t>
      </w:r>
    </w:p>
    <w:p w:rsidR="00914FD0" w:rsidRPr="00914FD0" w:rsidRDefault="00914FD0" w:rsidP="00914FD0">
      <w:pPr>
        <w:pStyle w:val="a3"/>
        <w:spacing w:before="0" w:beforeAutospacing="0" w:after="0"/>
        <w:ind w:right="-284" w:firstLine="567"/>
        <w:jc w:val="both"/>
        <w:rPr>
          <w:sz w:val="22"/>
          <w:szCs w:val="22"/>
        </w:rPr>
      </w:pPr>
      <w:r w:rsidRPr="00914FD0">
        <w:rPr>
          <w:bCs/>
          <w:sz w:val="22"/>
          <w:szCs w:val="22"/>
        </w:rPr>
        <w:t>Начальнику Управления образования Администрации МО «</w:t>
      </w:r>
      <w:proofErr w:type="spellStart"/>
      <w:r w:rsidRPr="00914FD0">
        <w:rPr>
          <w:bCs/>
          <w:sz w:val="22"/>
          <w:szCs w:val="22"/>
        </w:rPr>
        <w:t>Кизнерский</w:t>
      </w:r>
      <w:proofErr w:type="spellEnd"/>
      <w:r w:rsidRPr="00914FD0">
        <w:rPr>
          <w:bCs/>
          <w:sz w:val="22"/>
          <w:szCs w:val="22"/>
        </w:rPr>
        <w:t xml:space="preserve"> район» направлено представление</w:t>
      </w:r>
      <w:r w:rsidRPr="00914FD0">
        <w:rPr>
          <w:i/>
          <w:sz w:val="22"/>
          <w:szCs w:val="22"/>
        </w:rPr>
        <w:t xml:space="preserve"> </w:t>
      </w:r>
      <w:r w:rsidRPr="00914FD0">
        <w:rPr>
          <w:sz w:val="22"/>
          <w:szCs w:val="22"/>
        </w:rPr>
        <w:t>и  предложено принять меры к устранению выявленных нарушений и замечаний в срок до 18.04.2014г. Информация об устранении выявленных нарушений представлена в контрольно-счетный орган муниципального образования «</w:t>
      </w:r>
      <w:proofErr w:type="spellStart"/>
      <w:r w:rsidRPr="00914FD0">
        <w:rPr>
          <w:sz w:val="22"/>
          <w:szCs w:val="22"/>
        </w:rPr>
        <w:t>Кизнерский</w:t>
      </w:r>
      <w:proofErr w:type="spellEnd"/>
      <w:r w:rsidRPr="00914FD0">
        <w:rPr>
          <w:sz w:val="22"/>
          <w:szCs w:val="22"/>
        </w:rPr>
        <w:t xml:space="preserve"> район»  21.04.2014г,  снято с контроля 21.04.2014г.</w:t>
      </w:r>
    </w:p>
    <w:p w:rsidR="00914FD0" w:rsidRPr="00914FD0" w:rsidRDefault="00914FD0" w:rsidP="00914FD0">
      <w:pPr>
        <w:pStyle w:val="a3"/>
        <w:spacing w:before="0" w:beforeAutospacing="0" w:after="0"/>
        <w:ind w:right="-284" w:firstLine="567"/>
        <w:jc w:val="both"/>
        <w:rPr>
          <w:sz w:val="22"/>
          <w:szCs w:val="22"/>
        </w:rPr>
      </w:pPr>
      <w:r w:rsidRPr="00914FD0">
        <w:rPr>
          <w:sz w:val="22"/>
          <w:szCs w:val="22"/>
        </w:rPr>
        <w:t xml:space="preserve">Таким </w:t>
      </w:r>
      <w:proofErr w:type="gramStart"/>
      <w:r w:rsidRPr="00914FD0">
        <w:rPr>
          <w:sz w:val="22"/>
          <w:szCs w:val="22"/>
        </w:rPr>
        <w:t>образом</w:t>
      </w:r>
      <w:proofErr w:type="gramEnd"/>
      <w:r w:rsidRPr="00914FD0">
        <w:rPr>
          <w:sz w:val="22"/>
          <w:szCs w:val="22"/>
        </w:rPr>
        <w:t xml:space="preserve"> завышение расходов при планировании  составило 124,4 тыс. руб.</w:t>
      </w:r>
    </w:p>
    <w:p w:rsidR="00914FD0" w:rsidRPr="00914FD0" w:rsidRDefault="00914FD0" w:rsidP="00914FD0">
      <w:pPr>
        <w:pStyle w:val="a3"/>
        <w:spacing w:before="0" w:beforeAutospacing="0" w:after="0"/>
        <w:ind w:right="-284" w:firstLine="567"/>
        <w:jc w:val="both"/>
        <w:rPr>
          <w:sz w:val="22"/>
          <w:szCs w:val="22"/>
        </w:rPr>
      </w:pPr>
    </w:p>
    <w:p w:rsidR="00914FD0" w:rsidRPr="00914FD0" w:rsidRDefault="00914FD0" w:rsidP="00914FD0">
      <w:pPr>
        <w:pStyle w:val="a3"/>
        <w:spacing w:before="0" w:beforeAutospacing="0" w:after="0"/>
        <w:ind w:right="-284"/>
        <w:jc w:val="both"/>
        <w:rPr>
          <w:sz w:val="20"/>
          <w:szCs w:val="20"/>
        </w:rPr>
      </w:pPr>
      <w:r w:rsidRPr="00914FD0">
        <w:rPr>
          <w:b/>
          <w:bCs/>
          <w:sz w:val="20"/>
          <w:szCs w:val="20"/>
        </w:rPr>
        <w:t>4. Комплексная ревизия  финансово- хозяйственной деятельности МБОУ дополнительного образования детей «</w:t>
      </w:r>
      <w:proofErr w:type="spellStart"/>
      <w:r w:rsidRPr="00914FD0">
        <w:rPr>
          <w:b/>
          <w:bCs/>
          <w:sz w:val="20"/>
          <w:szCs w:val="20"/>
        </w:rPr>
        <w:t>Кизнерская</w:t>
      </w:r>
      <w:proofErr w:type="spellEnd"/>
      <w:r w:rsidRPr="00914FD0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914FD0">
        <w:rPr>
          <w:b/>
          <w:bCs/>
          <w:sz w:val="20"/>
          <w:szCs w:val="20"/>
        </w:rPr>
        <w:t>детско</w:t>
      </w:r>
      <w:proofErr w:type="spellEnd"/>
      <w:r w:rsidRPr="00914FD0">
        <w:rPr>
          <w:b/>
          <w:bCs/>
          <w:sz w:val="20"/>
          <w:szCs w:val="20"/>
        </w:rPr>
        <w:t>- юношеская</w:t>
      </w:r>
      <w:proofErr w:type="gramEnd"/>
      <w:r w:rsidRPr="00914FD0">
        <w:rPr>
          <w:b/>
          <w:bCs/>
          <w:sz w:val="20"/>
          <w:szCs w:val="20"/>
        </w:rPr>
        <w:t xml:space="preserve"> спортивная школа» за период с 01.01.2012 г. по 01.02.2014 г.</w:t>
      </w:r>
    </w:p>
    <w:p w:rsidR="00914FD0" w:rsidRPr="00914FD0" w:rsidRDefault="00914FD0" w:rsidP="00914FD0">
      <w:pPr>
        <w:spacing w:line="300" w:lineRule="atLeast"/>
        <w:jc w:val="both"/>
        <w:rPr>
          <w:rFonts w:ascii="Times New Roman" w:hAnsi="Times New Roman" w:cs="Times New Roman"/>
          <w:color w:val="373737"/>
        </w:rPr>
      </w:pPr>
      <w:r w:rsidRPr="00914FD0">
        <w:rPr>
          <w:rFonts w:ascii="Times New Roman" w:hAnsi="Times New Roman" w:cs="Times New Roman"/>
        </w:rPr>
        <w:t xml:space="preserve">      </w:t>
      </w:r>
      <w:r w:rsidRPr="00914FD0">
        <w:rPr>
          <w:rFonts w:ascii="Times New Roman" w:hAnsi="Times New Roman" w:cs="Times New Roman"/>
          <w:color w:val="373737"/>
        </w:rPr>
        <w:t>В соответствии с Планом работы контрольно- счетного органа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373737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373737"/>
        </w:rPr>
        <w:t xml:space="preserve"> район» на 2014 год проведена  проверка законности расходования средств местного бюджета, обеспечение целевого и экономичного использования бюджетных и внебюджетных средств в муниципальном бюджетном образовательном учреждении </w:t>
      </w:r>
      <w:r w:rsidRPr="00914FD0">
        <w:rPr>
          <w:rFonts w:ascii="Times New Roman" w:hAnsi="Times New Roman" w:cs="Times New Roman"/>
          <w:bCs/>
        </w:rPr>
        <w:t>дополнительного образования детей «</w:t>
      </w:r>
      <w:proofErr w:type="spellStart"/>
      <w:r w:rsidRPr="00914FD0">
        <w:rPr>
          <w:rFonts w:ascii="Times New Roman" w:hAnsi="Times New Roman" w:cs="Times New Roman"/>
          <w:bCs/>
        </w:rPr>
        <w:t>Кизнерская</w:t>
      </w:r>
      <w:proofErr w:type="spellEnd"/>
      <w:r w:rsidRPr="00914FD0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914FD0">
        <w:rPr>
          <w:rFonts w:ascii="Times New Roman" w:hAnsi="Times New Roman" w:cs="Times New Roman"/>
          <w:bCs/>
        </w:rPr>
        <w:t>детско</w:t>
      </w:r>
      <w:proofErr w:type="spellEnd"/>
      <w:r w:rsidRPr="00914FD0">
        <w:rPr>
          <w:rFonts w:ascii="Times New Roman" w:hAnsi="Times New Roman" w:cs="Times New Roman"/>
          <w:bCs/>
        </w:rPr>
        <w:t>- юношеская</w:t>
      </w:r>
      <w:proofErr w:type="gramEnd"/>
      <w:r w:rsidRPr="00914FD0">
        <w:rPr>
          <w:rFonts w:ascii="Times New Roman" w:hAnsi="Times New Roman" w:cs="Times New Roman"/>
          <w:bCs/>
        </w:rPr>
        <w:t xml:space="preserve"> спортивная школа»</w:t>
      </w:r>
      <w:r w:rsidRPr="00914FD0">
        <w:rPr>
          <w:rFonts w:ascii="Times New Roman" w:hAnsi="Times New Roman" w:cs="Times New Roman"/>
          <w:color w:val="373737"/>
        </w:rPr>
        <w:t>. Ревизия проводилась с привлечением специалистов Управления Финансов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373737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373737"/>
        </w:rPr>
        <w:t xml:space="preserve"> район».</w:t>
      </w:r>
    </w:p>
    <w:p w:rsidR="00914FD0" w:rsidRPr="00914FD0" w:rsidRDefault="00914FD0" w:rsidP="00914FD0">
      <w:pPr>
        <w:spacing w:line="300" w:lineRule="atLeast"/>
        <w:jc w:val="both"/>
        <w:rPr>
          <w:rFonts w:ascii="Times New Roman" w:hAnsi="Times New Roman" w:cs="Times New Roman"/>
          <w:color w:val="373737"/>
        </w:rPr>
      </w:pPr>
      <w:r w:rsidRPr="00914FD0">
        <w:rPr>
          <w:rFonts w:ascii="Times New Roman" w:hAnsi="Times New Roman" w:cs="Times New Roman"/>
          <w:color w:val="373737"/>
        </w:rPr>
        <w:t xml:space="preserve">    Проверкой установлены нарушения по формированию и расходованию средств на оплату труда, учету и списанию имущества, завышение расходов при планировании. </w:t>
      </w:r>
      <w:proofErr w:type="gramStart"/>
      <w:r w:rsidRPr="00914FD0">
        <w:rPr>
          <w:rFonts w:ascii="Times New Roman" w:hAnsi="Times New Roman" w:cs="Times New Roman"/>
          <w:color w:val="373737"/>
        </w:rPr>
        <w:t xml:space="preserve">Неправомерное использование средств- 15,9 тыс. руб., Искажение отчетности- 43,4 тыс. руб., нефинансовые нарушения- 52,1 тыс. руб., нарушения в учете и списании денежных средств и денежных документов- 37,0 тыс. руб. </w:t>
      </w:r>
      <w:proofErr w:type="gramEnd"/>
    </w:p>
    <w:p w:rsidR="00914FD0" w:rsidRPr="00914FD0" w:rsidRDefault="00914FD0" w:rsidP="00914FD0">
      <w:pPr>
        <w:tabs>
          <w:tab w:val="left" w:pos="567"/>
          <w:tab w:val="left" w:pos="18286"/>
        </w:tabs>
        <w:overflowPunct w:val="0"/>
        <w:adjustRightInd w:val="0"/>
        <w:ind w:right="-261"/>
        <w:jc w:val="both"/>
        <w:textAlignment w:val="baseline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  <w:color w:val="373737"/>
        </w:rPr>
        <w:t>Н</w:t>
      </w:r>
      <w:r w:rsidRPr="00914FD0">
        <w:rPr>
          <w:rFonts w:ascii="Times New Roman" w:hAnsi="Times New Roman" w:cs="Times New Roman"/>
        </w:rPr>
        <w:t>аправлено представление и предложено рассмотреть акт ревизии  и принять меры к устранению выявленных нарушений и замечаний в срок до 06.06.2014г.  Информация об устранении выявленных нарушений представлена в контрольно-счетный орган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 21.05.2014г., снято с контроля 27.05.2014г.</w:t>
      </w:r>
      <w:r w:rsidRPr="00914FD0">
        <w:rPr>
          <w:rFonts w:ascii="Times New Roman" w:hAnsi="Times New Roman" w:cs="Times New Roman"/>
          <w:i/>
        </w:rPr>
        <w:t xml:space="preserve"> </w:t>
      </w:r>
    </w:p>
    <w:p w:rsidR="00914FD0" w:rsidRPr="00914FD0" w:rsidRDefault="00914FD0" w:rsidP="00914FD0">
      <w:pPr>
        <w:tabs>
          <w:tab w:val="left" w:pos="567"/>
          <w:tab w:val="left" w:pos="18286"/>
        </w:tabs>
        <w:overflowPunct w:val="0"/>
        <w:adjustRightInd w:val="0"/>
        <w:ind w:right="-261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914FD0">
        <w:rPr>
          <w:rFonts w:ascii="Times New Roman" w:hAnsi="Times New Roman" w:cs="Times New Roman"/>
          <w:b/>
          <w:bCs/>
          <w:sz w:val="20"/>
          <w:szCs w:val="20"/>
        </w:rPr>
        <w:t xml:space="preserve">5.  Комплексная ревизия  финансово- хозяйственной деятельности МКОУ для детей сирот  и </w:t>
      </w:r>
      <w:proofErr w:type="gramStart"/>
      <w:r w:rsidRPr="00914FD0">
        <w:rPr>
          <w:rFonts w:ascii="Times New Roman" w:hAnsi="Times New Roman" w:cs="Times New Roman"/>
          <w:b/>
          <w:bCs/>
          <w:sz w:val="20"/>
          <w:szCs w:val="20"/>
        </w:rPr>
        <w:t>детей</w:t>
      </w:r>
      <w:proofErr w:type="gramEnd"/>
      <w:r w:rsidRPr="00914FD0">
        <w:rPr>
          <w:rFonts w:ascii="Times New Roman" w:hAnsi="Times New Roman" w:cs="Times New Roman"/>
          <w:b/>
          <w:bCs/>
          <w:sz w:val="20"/>
          <w:szCs w:val="20"/>
        </w:rPr>
        <w:t xml:space="preserve"> оставшихся без попечения родителей «</w:t>
      </w:r>
      <w:proofErr w:type="spellStart"/>
      <w:r w:rsidRPr="00914FD0">
        <w:rPr>
          <w:rFonts w:ascii="Times New Roman" w:hAnsi="Times New Roman" w:cs="Times New Roman"/>
          <w:b/>
          <w:bCs/>
          <w:sz w:val="20"/>
          <w:szCs w:val="20"/>
        </w:rPr>
        <w:t>Кизнерский</w:t>
      </w:r>
      <w:proofErr w:type="spellEnd"/>
      <w:r w:rsidRPr="00914FD0">
        <w:rPr>
          <w:rFonts w:ascii="Times New Roman" w:hAnsi="Times New Roman" w:cs="Times New Roman"/>
          <w:b/>
          <w:bCs/>
          <w:sz w:val="20"/>
          <w:szCs w:val="20"/>
        </w:rPr>
        <w:t xml:space="preserve"> детский дом»  за период с  01.01.2012 г. по 01.04.2014 г.</w:t>
      </w:r>
    </w:p>
    <w:p w:rsidR="00914FD0" w:rsidRPr="00914FD0" w:rsidRDefault="00914FD0" w:rsidP="00914FD0">
      <w:pPr>
        <w:spacing w:line="300" w:lineRule="atLeast"/>
        <w:jc w:val="both"/>
        <w:rPr>
          <w:rFonts w:ascii="Times New Roman" w:hAnsi="Times New Roman" w:cs="Times New Roman"/>
          <w:color w:val="373737"/>
        </w:rPr>
      </w:pPr>
      <w:r w:rsidRPr="00914FD0">
        <w:rPr>
          <w:rFonts w:ascii="Times New Roman" w:hAnsi="Times New Roman" w:cs="Times New Roman"/>
        </w:rPr>
        <w:t xml:space="preserve">   </w:t>
      </w:r>
      <w:r w:rsidRPr="00914FD0">
        <w:rPr>
          <w:rFonts w:ascii="Times New Roman" w:hAnsi="Times New Roman" w:cs="Times New Roman"/>
          <w:color w:val="373737"/>
        </w:rPr>
        <w:t>В соответствии с Планом работы контрольно- счетного органа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373737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373737"/>
        </w:rPr>
        <w:t xml:space="preserve"> район» на 2014 год проведена  проверка законности расходования средств местного бюджета, обеспечение целевого и экономичного использования бюджетных и внебюджетных средств. В муниципальном казенном образовательном учреждении</w:t>
      </w:r>
      <w:r w:rsidRPr="00914FD0">
        <w:rPr>
          <w:rFonts w:ascii="Times New Roman" w:hAnsi="Times New Roman" w:cs="Times New Roman"/>
          <w:bCs/>
        </w:rPr>
        <w:t xml:space="preserve"> для детей сирот  и </w:t>
      </w:r>
      <w:proofErr w:type="gramStart"/>
      <w:r w:rsidRPr="00914FD0">
        <w:rPr>
          <w:rFonts w:ascii="Times New Roman" w:hAnsi="Times New Roman" w:cs="Times New Roman"/>
          <w:bCs/>
        </w:rPr>
        <w:t>детей</w:t>
      </w:r>
      <w:proofErr w:type="gramEnd"/>
      <w:r w:rsidRPr="00914FD0">
        <w:rPr>
          <w:rFonts w:ascii="Times New Roman" w:hAnsi="Times New Roman" w:cs="Times New Roman"/>
          <w:bCs/>
        </w:rPr>
        <w:t xml:space="preserve"> оставшихся без попечения родителей «</w:t>
      </w:r>
      <w:proofErr w:type="spellStart"/>
      <w:r w:rsidRPr="00914FD0">
        <w:rPr>
          <w:rFonts w:ascii="Times New Roman" w:hAnsi="Times New Roman" w:cs="Times New Roman"/>
          <w:bCs/>
        </w:rPr>
        <w:t>Кизнерский</w:t>
      </w:r>
      <w:proofErr w:type="spellEnd"/>
      <w:r w:rsidRPr="00914FD0">
        <w:rPr>
          <w:rFonts w:ascii="Times New Roman" w:hAnsi="Times New Roman" w:cs="Times New Roman"/>
          <w:bCs/>
        </w:rPr>
        <w:t xml:space="preserve"> детский дом»</w:t>
      </w:r>
      <w:r w:rsidRPr="00914FD0">
        <w:rPr>
          <w:rFonts w:ascii="Times New Roman" w:hAnsi="Times New Roman" w:cs="Times New Roman"/>
          <w:b/>
          <w:bCs/>
        </w:rPr>
        <w:t>.</w:t>
      </w:r>
      <w:r w:rsidRPr="00914FD0">
        <w:rPr>
          <w:rFonts w:ascii="Times New Roman" w:hAnsi="Times New Roman" w:cs="Times New Roman"/>
          <w:color w:val="373737"/>
        </w:rPr>
        <w:t xml:space="preserve"> Ревизия проводилась с привлечением специалистов Управления Финансов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373737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373737"/>
        </w:rPr>
        <w:t xml:space="preserve"> район»</w:t>
      </w:r>
    </w:p>
    <w:p w:rsidR="00914FD0" w:rsidRPr="00914FD0" w:rsidRDefault="00914FD0" w:rsidP="00914FD0">
      <w:pPr>
        <w:pStyle w:val="a3"/>
        <w:spacing w:before="0" w:beforeAutospacing="0" w:after="0"/>
        <w:ind w:right="-284" w:firstLine="567"/>
        <w:jc w:val="both"/>
        <w:rPr>
          <w:sz w:val="22"/>
          <w:szCs w:val="22"/>
        </w:rPr>
      </w:pPr>
      <w:r w:rsidRPr="00914FD0">
        <w:rPr>
          <w:color w:val="373737"/>
          <w:sz w:val="22"/>
          <w:szCs w:val="22"/>
        </w:rPr>
        <w:lastRenderedPageBreak/>
        <w:t xml:space="preserve">Проверкой установлены нарушения по формированию и расходованию средств на оплату труда, необоснованные выплаты, нефинансовые нарушения,  временное  отвлечение  бюджетных средств, нарушение порядка  списания денежных средств и денежных документов. </w:t>
      </w:r>
      <w:proofErr w:type="gramStart"/>
      <w:r w:rsidRPr="00914FD0">
        <w:rPr>
          <w:color w:val="373737"/>
          <w:sz w:val="22"/>
          <w:szCs w:val="22"/>
        </w:rPr>
        <w:t>Неправомерное использование средств- 181,3 тыс. руб., нефинансовые нарушения- 319,0 тыс. руб., временное отвлечение бюджетных средств- 15,7 тыс. руб., нарушения в учете и списании денежных средств и денежных документов- 0,3 тыс. руб.</w:t>
      </w:r>
      <w:proofErr w:type="gramEnd"/>
    </w:p>
    <w:p w:rsidR="00914FD0" w:rsidRPr="00914FD0" w:rsidRDefault="00914FD0" w:rsidP="00914FD0">
      <w:pPr>
        <w:pStyle w:val="a3"/>
        <w:spacing w:before="0" w:beforeAutospacing="0" w:after="0"/>
        <w:ind w:right="-284" w:firstLine="567"/>
        <w:jc w:val="both"/>
        <w:rPr>
          <w:sz w:val="22"/>
          <w:szCs w:val="22"/>
        </w:rPr>
      </w:pPr>
      <w:r w:rsidRPr="00914FD0">
        <w:rPr>
          <w:color w:val="373737"/>
          <w:sz w:val="22"/>
          <w:szCs w:val="22"/>
        </w:rPr>
        <w:t>Н</w:t>
      </w:r>
      <w:r w:rsidRPr="00914FD0">
        <w:rPr>
          <w:sz w:val="22"/>
          <w:szCs w:val="22"/>
        </w:rPr>
        <w:t>аправлено представление и предложено рассмотреть акт ревизии  и принять меры к устранению выявленных нарушений и замечаний в срок до 15.08.2014г.</w:t>
      </w:r>
    </w:p>
    <w:p w:rsidR="00914FD0" w:rsidRPr="00914FD0" w:rsidRDefault="00914FD0" w:rsidP="00914FD0">
      <w:pPr>
        <w:pStyle w:val="a3"/>
        <w:spacing w:before="0" w:beforeAutospacing="0" w:after="0"/>
        <w:ind w:right="-284"/>
        <w:jc w:val="both"/>
        <w:rPr>
          <w:b/>
          <w:sz w:val="20"/>
          <w:szCs w:val="20"/>
        </w:rPr>
      </w:pPr>
      <w:r w:rsidRPr="00914FD0">
        <w:rPr>
          <w:sz w:val="22"/>
          <w:szCs w:val="22"/>
        </w:rPr>
        <w:t>6</w:t>
      </w:r>
      <w:r w:rsidRPr="00914FD0">
        <w:rPr>
          <w:sz w:val="20"/>
          <w:szCs w:val="20"/>
        </w:rPr>
        <w:t>.  К</w:t>
      </w:r>
      <w:r w:rsidRPr="00914FD0">
        <w:rPr>
          <w:b/>
          <w:bCs/>
          <w:sz w:val="20"/>
          <w:szCs w:val="20"/>
        </w:rPr>
        <w:t xml:space="preserve">омплексная ревизия  финансово- хозяйственной деятельности </w:t>
      </w:r>
      <w:r w:rsidRPr="00914FD0">
        <w:rPr>
          <w:rStyle w:val="a5"/>
          <w:b/>
          <w:sz w:val="20"/>
          <w:szCs w:val="20"/>
        </w:rPr>
        <w:t>Муниципального автономное учреждение культуры «</w:t>
      </w:r>
      <w:proofErr w:type="spellStart"/>
      <w:r w:rsidRPr="00914FD0">
        <w:rPr>
          <w:rStyle w:val="a5"/>
          <w:b/>
          <w:sz w:val="20"/>
          <w:szCs w:val="20"/>
        </w:rPr>
        <w:t>Кизнерский</w:t>
      </w:r>
      <w:proofErr w:type="spellEnd"/>
      <w:r w:rsidRPr="00914FD0">
        <w:rPr>
          <w:rStyle w:val="a5"/>
          <w:b/>
          <w:sz w:val="20"/>
          <w:szCs w:val="20"/>
        </w:rPr>
        <w:t xml:space="preserve">  Центр  искусства и ремесел"</w:t>
      </w:r>
      <w:r w:rsidRPr="00914FD0">
        <w:rPr>
          <w:b/>
          <w:sz w:val="20"/>
          <w:szCs w:val="20"/>
        </w:rPr>
        <w:t xml:space="preserve"> </w:t>
      </w:r>
      <w:r w:rsidRPr="00914FD0">
        <w:rPr>
          <w:b/>
          <w:bCs/>
          <w:sz w:val="20"/>
          <w:szCs w:val="20"/>
        </w:rPr>
        <w:t xml:space="preserve">за период </w:t>
      </w:r>
      <w:r w:rsidRPr="00914FD0">
        <w:rPr>
          <w:b/>
          <w:bCs/>
          <w:color w:val="000000"/>
          <w:sz w:val="20"/>
          <w:szCs w:val="20"/>
        </w:rPr>
        <w:t>с 01.01.2012 г.  по 01.07.2014г.</w:t>
      </w:r>
    </w:p>
    <w:p w:rsidR="00914FD0" w:rsidRPr="00914FD0" w:rsidRDefault="00914FD0" w:rsidP="00914FD0">
      <w:pPr>
        <w:spacing w:line="300" w:lineRule="atLeast"/>
        <w:jc w:val="both"/>
        <w:rPr>
          <w:rFonts w:ascii="Times New Roman" w:hAnsi="Times New Roman" w:cs="Times New Roman"/>
          <w:color w:val="373737"/>
        </w:rPr>
      </w:pPr>
      <w:r w:rsidRPr="00914FD0">
        <w:rPr>
          <w:rFonts w:ascii="Times New Roman" w:hAnsi="Times New Roman" w:cs="Times New Roman"/>
        </w:rPr>
        <w:t xml:space="preserve">      </w:t>
      </w:r>
      <w:r w:rsidRPr="00914FD0">
        <w:rPr>
          <w:rFonts w:ascii="Times New Roman" w:hAnsi="Times New Roman" w:cs="Times New Roman"/>
          <w:color w:val="373737"/>
        </w:rPr>
        <w:t>В соответствии с Планом работы контрольно- счетного органа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373737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373737"/>
        </w:rPr>
        <w:t xml:space="preserve"> район» на 2014 год проведена  проверка законности расходования средств местного бюджета, обеспечение целевого и экономичного использования бюджетных и внебюджетных средств в </w:t>
      </w:r>
      <w:r w:rsidRPr="00914FD0">
        <w:rPr>
          <w:rStyle w:val="a5"/>
          <w:rFonts w:ascii="Times New Roman" w:hAnsi="Times New Roman"/>
        </w:rPr>
        <w:t>Муниципальном автономном учреждении культуры «</w:t>
      </w:r>
      <w:proofErr w:type="spellStart"/>
      <w:r w:rsidRPr="00914FD0">
        <w:rPr>
          <w:rStyle w:val="a5"/>
          <w:rFonts w:ascii="Times New Roman" w:hAnsi="Times New Roman"/>
        </w:rPr>
        <w:t>Кизнерский</w:t>
      </w:r>
      <w:proofErr w:type="spellEnd"/>
      <w:r w:rsidRPr="00914FD0">
        <w:rPr>
          <w:rStyle w:val="a5"/>
          <w:rFonts w:ascii="Times New Roman" w:hAnsi="Times New Roman"/>
        </w:rPr>
        <w:t xml:space="preserve">  Центр  искусства и ремесел".</w:t>
      </w:r>
      <w:r w:rsidRPr="00914FD0">
        <w:rPr>
          <w:rFonts w:ascii="Times New Roman" w:hAnsi="Times New Roman" w:cs="Times New Roman"/>
          <w:color w:val="373737"/>
        </w:rPr>
        <w:t xml:space="preserve"> Ревизия проводилась с привлечением специалистов Управления Финансов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373737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373737"/>
        </w:rPr>
        <w:t xml:space="preserve"> район»</w:t>
      </w:r>
    </w:p>
    <w:p w:rsidR="00914FD0" w:rsidRPr="00914FD0" w:rsidRDefault="00914FD0" w:rsidP="00914FD0">
      <w:pPr>
        <w:spacing w:line="300" w:lineRule="atLeast"/>
        <w:jc w:val="both"/>
        <w:rPr>
          <w:rFonts w:ascii="Times New Roman" w:hAnsi="Times New Roman" w:cs="Times New Roman"/>
          <w:color w:val="373737"/>
        </w:rPr>
      </w:pPr>
      <w:r w:rsidRPr="00914FD0">
        <w:rPr>
          <w:rFonts w:ascii="Times New Roman" w:hAnsi="Times New Roman" w:cs="Times New Roman"/>
          <w:color w:val="373737"/>
        </w:rPr>
        <w:t xml:space="preserve"> Проверкой установлены нарушения по формированию и расходованию средств на оплату труда, учету и списанию имущества, завышение расходов при планировании. </w:t>
      </w:r>
      <w:proofErr w:type="gramStart"/>
      <w:r w:rsidRPr="00914FD0">
        <w:rPr>
          <w:rFonts w:ascii="Times New Roman" w:hAnsi="Times New Roman" w:cs="Times New Roman"/>
          <w:color w:val="373737"/>
        </w:rPr>
        <w:t xml:space="preserve">Неправомерное использование средств- 7,5 тыс. руб., искажение отчетности- 60,8 тыс. руб., нефинансовые нарушения- 6,5 тыс. руб., временное отвлечение бюджетных средств- 33,5 тыс. руб., нарушения в учете и списании денежных средств и денежных документов- 188,8 тыс. руб.  </w:t>
      </w:r>
      <w:proofErr w:type="gramEnd"/>
    </w:p>
    <w:p w:rsidR="00914FD0" w:rsidRPr="00914FD0" w:rsidRDefault="00914FD0" w:rsidP="00914FD0">
      <w:pPr>
        <w:tabs>
          <w:tab w:val="left" w:pos="567"/>
          <w:tab w:val="left" w:pos="18286"/>
        </w:tabs>
        <w:overflowPunct w:val="0"/>
        <w:adjustRightInd w:val="0"/>
        <w:ind w:right="-261"/>
        <w:jc w:val="both"/>
        <w:textAlignment w:val="baseline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  <w:color w:val="373737"/>
        </w:rPr>
        <w:t>Н</w:t>
      </w:r>
      <w:r w:rsidRPr="00914FD0">
        <w:rPr>
          <w:rFonts w:ascii="Times New Roman" w:hAnsi="Times New Roman" w:cs="Times New Roman"/>
        </w:rPr>
        <w:t>аправлено представление и предложено рассмотреть акт ревизии  и принять меры к устранению выявленных нарушений и замечаний в срок до 28.11.2014 г.</w:t>
      </w:r>
    </w:p>
    <w:p w:rsidR="00914FD0" w:rsidRPr="00914FD0" w:rsidRDefault="00914FD0" w:rsidP="00914FD0">
      <w:pPr>
        <w:tabs>
          <w:tab w:val="left" w:pos="567"/>
          <w:tab w:val="left" w:pos="18286"/>
        </w:tabs>
        <w:overflowPunct w:val="0"/>
        <w:adjustRightInd w:val="0"/>
        <w:ind w:right="-261"/>
        <w:jc w:val="both"/>
        <w:textAlignment w:val="baseline"/>
        <w:rPr>
          <w:rFonts w:ascii="Times New Roman" w:hAnsi="Times New Roman" w:cs="Times New Roman"/>
          <w:bCs/>
          <w:color w:val="D99594"/>
          <w:sz w:val="20"/>
          <w:szCs w:val="20"/>
        </w:rPr>
      </w:pPr>
      <w:r w:rsidRPr="00914FD0">
        <w:rPr>
          <w:rFonts w:ascii="Times New Roman" w:hAnsi="Times New Roman" w:cs="Times New Roman"/>
          <w:bCs/>
          <w:color w:val="000000"/>
        </w:rPr>
        <w:t xml:space="preserve">7. </w:t>
      </w:r>
      <w:proofErr w:type="gramStart"/>
      <w:r w:rsidRPr="00914FD0">
        <w:rPr>
          <w:rFonts w:ascii="Times New Roman" w:hAnsi="Times New Roman" w:cs="Times New Roman"/>
          <w:sz w:val="20"/>
          <w:szCs w:val="20"/>
        </w:rPr>
        <w:t>К</w:t>
      </w:r>
      <w:r w:rsidRPr="00914FD0">
        <w:rPr>
          <w:rFonts w:ascii="Times New Roman" w:hAnsi="Times New Roman" w:cs="Times New Roman"/>
          <w:b/>
          <w:bCs/>
          <w:sz w:val="20"/>
          <w:szCs w:val="20"/>
        </w:rPr>
        <w:t>омплексная ревизия  финансово- хозяйственной деятельности</w:t>
      </w:r>
      <w:r w:rsidRPr="00914FD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бюджетного общеобразовательного учреждении "</w:t>
      </w:r>
      <w:proofErr w:type="spellStart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Кизнерская</w:t>
      </w:r>
      <w:proofErr w:type="spellEnd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средняя общеобразовательная школа № 2 имени Почетного гражданина Удмуртской Республики, начальника Федерального управления по безопасному хранению и уничтожению химического оружия генерал-полковника </w:t>
      </w:r>
      <w:proofErr w:type="spellStart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Капашина</w:t>
      </w:r>
      <w:proofErr w:type="spellEnd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В.П." </w:t>
      </w:r>
      <w:r w:rsidRPr="00914F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(далее по тексту МБОУ </w:t>
      </w:r>
      <w:proofErr w:type="spellStart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Кизнерская</w:t>
      </w:r>
      <w:proofErr w:type="spellEnd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средняя школа № 2 имени генерал-полковника </w:t>
      </w:r>
      <w:proofErr w:type="spellStart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Капашина</w:t>
      </w:r>
      <w:proofErr w:type="spellEnd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В.П.) по вопросам проверки законности расходования средств  бюджета, обеспечение целевого и экономичного использования бюджетных и</w:t>
      </w:r>
      <w:proofErr w:type="gramEnd"/>
      <w:r w:rsidRPr="00914FD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внебюджетных средств, за период с 01.01.2012 г. по  01.10.2014г.</w:t>
      </w:r>
      <w:r w:rsidRPr="00914FD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914FD0" w:rsidRPr="00914FD0" w:rsidRDefault="00914FD0" w:rsidP="00914FD0">
      <w:pPr>
        <w:spacing w:line="300" w:lineRule="atLeast"/>
        <w:jc w:val="both"/>
        <w:rPr>
          <w:rFonts w:ascii="Times New Roman" w:hAnsi="Times New Roman" w:cs="Times New Roman"/>
          <w:color w:val="373737"/>
        </w:rPr>
      </w:pPr>
      <w:r w:rsidRPr="00914FD0">
        <w:rPr>
          <w:rFonts w:ascii="Times New Roman" w:hAnsi="Times New Roman" w:cs="Times New Roman"/>
        </w:rPr>
        <w:t xml:space="preserve">      </w:t>
      </w:r>
      <w:proofErr w:type="gramStart"/>
      <w:r w:rsidRPr="00914FD0">
        <w:rPr>
          <w:rFonts w:ascii="Times New Roman" w:hAnsi="Times New Roman" w:cs="Times New Roman"/>
          <w:color w:val="373737"/>
        </w:rPr>
        <w:t>В соответствии с Планом работы контрольно- счетного органа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373737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373737"/>
        </w:rPr>
        <w:t xml:space="preserve"> район» на 2014 год проведена  проверка законности расходования средств местного бюджета, обеспечение целевого и экономичного использования бюджетных и внебюджетных средств в</w:t>
      </w:r>
      <w:r w:rsidRPr="00914FD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14FD0">
        <w:rPr>
          <w:rFonts w:ascii="Times New Roman" w:hAnsi="Times New Roman" w:cs="Times New Roman"/>
          <w:bCs/>
          <w:color w:val="000000"/>
        </w:rPr>
        <w:t xml:space="preserve">МБОУ </w:t>
      </w:r>
      <w:proofErr w:type="spellStart"/>
      <w:r w:rsidRPr="00914FD0">
        <w:rPr>
          <w:rFonts w:ascii="Times New Roman" w:hAnsi="Times New Roman" w:cs="Times New Roman"/>
          <w:bCs/>
          <w:color w:val="000000"/>
        </w:rPr>
        <w:t>Кизнерская</w:t>
      </w:r>
      <w:proofErr w:type="spellEnd"/>
      <w:r w:rsidRPr="00914FD0">
        <w:rPr>
          <w:rFonts w:ascii="Times New Roman" w:hAnsi="Times New Roman" w:cs="Times New Roman"/>
          <w:bCs/>
          <w:color w:val="000000"/>
        </w:rPr>
        <w:t xml:space="preserve"> средняя школа № 2 имени генерал-полковника </w:t>
      </w:r>
      <w:proofErr w:type="spellStart"/>
      <w:r w:rsidRPr="00914FD0">
        <w:rPr>
          <w:rFonts w:ascii="Times New Roman" w:hAnsi="Times New Roman" w:cs="Times New Roman"/>
          <w:bCs/>
          <w:color w:val="000000"/>
        </w:rPr>
        <w:t>Капашина</w:t>
      </w:r>
      <w:proofErr w:type="spellEnd"/>
      <w:r w:rsidRPr="00914FD0">
        <w:rPr>
          <w:rFonts w:ascii="Times New Roman" w:hAnsi="Times New Roman" w:cs="Times New Roman"/>
          <w:bCs/>
          <w:color w:val="000000"/>
        </w:rPr>
        <w:t xml:space="preserve"> В.П.</w:t>
      </w:r>
      <w:r w:rsidRPr="00914FD0">
        <w:rPr>
          <w:rFonts w:ascii="Times New Roman" w:hAnsi="Times New Roman" w:cs="Times New Roman"/>
          <w:color w:val="373737"/>
        </w:rPr>
        <w:t xml:space="preserve"> Ревизия проводилась с привлечением специалистов Управления Финансов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373737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373737"/>
        </w:rPr>
        <w:t xml:space="preserve"> район»</w:t>
      </w:r>
      <w:proofErr w:type="gramEnd"/>
    </w:p>
    <w:p w:rsidR="00914FD0" w:rsidRPr="00914FD0" w:rsidRDefault="00914FD0" w:rsidP="00914FD0">
      <w:pPr>
        <w:tabs>
          <w:tab w:val="left" w:pos="567"/>
          <w:tab w:val="left" w:pos="18286"/>
        </w:tabs>
        <w:overflowPunct w:val="0"/>
        <w:adjustRightInd w:val="0"/>
        <w:ind w:right="-261"/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 w:rsidRPr="00914FD0">
        <w:rPr>
          <w:rFonts w:ascii="Times New Roman" w:hAnsi="Times New Roman" w:cs="Times New Roman"/>
          <w:color w:val="373737"/>
        </w:rPr>
        <w:t xml:space="preserve">   Проверкой установлены нарушения по формированию и расходованию средств на оплату труда, учету и списанию имущества, завышение расходов при планировании. </w:t>
      </w:r>
      <w:proofErr w:type="gramStart"/>
      <w:r w:rsidRPr="00914FD0">
        <w:rPr>
          <w:rFonts w:ascii="Times New Roman" w:hAnsi="Times New Roman" w:cs="Times New Roman"/>
          <w:color w:val="373737"/>
        </w:rPr>
        <w:t xml:space="preserve">Неправомерное использование средств- 189,7 тыс. руб., искажение отчетности- 3,6 тыс. руб., нефинансовые нарушения- 18,1 тыс. руб., временное отвлечение бюджетных средств- 0,3 тыс. руб.,.  </w:t>
      </w:r>
      <w:proofErr w:type="gramEnd"/>
    </w:p>
    <w:p w:rsidR="00914FD0" w:rsidRPr="00914FD0" w:rsidRDefault="00914FD0" w:rsidP="00914FD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14FD0">
        <w:rPr>
          <w:rFonts w:ascii="Times New Roman" w:hAnsi="Times New Roman" w:cs="Times New Roman"/>
          <w:b/>
        </w:rPr>
        <w:t xml:space="preserve"> 8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. Тематическая проверку сельских поселений </w:t>
      </w:r>
      <w:proofErr w:type="spellStart"/>
      <w:r w:rsidRPr="00914FD0">
        <w:rPr>
          <w:rFonts w:ascii="Times New Roman" w:hAnsi="Times New Roman" w:cs="Times New Roman"/>
          <w:b/>
          <w:sz w:val="20"/>
          <w:szCs w:val="20"/>
        </w:rPr>
        <w:t>Кизнерского</w:t>
      </w:r>
      <w:proofErr w:type="spellEnd"/>
      <w:r w:rsidRPr="00914FD0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proofErr w:type="gramStart"/>
      <w:r w:rsidRPr="00914FD0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образований «</w:t>
      </w:r>
      <w:proofErr w:type="spellStart"/>
      <w:r w:rsidRPr="00914FD0">
        <w:rPr>
          <w:rFonts w:ascii="Times New Roman" w:hAnsi="Times New Roman" w:cs="Times New Roman"/>
          <w:b/>
          <w:sz w:val="20"/>
          <w:szCs w:val="20"/>
        </w:rPr>
        <w:t>Кизнерское</w:t>
      </w:r>
      <w:proofErr w:type="spellEnd"/>
      <w:r w:rsidRPr="00914FD0">
        <w:rPr>
          <w:rFonts w:ascii="Times New Roman" w:hAnsi="Times New Roman" w:cs="Times New Roman"/>
          <w:b/>
          <w:sz w:val="20"/>
          <w:szCs w:val="20"/>
        </w:rPr>
        <w:t>», муниципального образования «</w:t>
      </w:r>
      <w:proofErr w:type="spellStart"/>
      <w:r w:rsidRPr="00914FD0">
        <w:rPr>
          <w:rFonts w:ascii="Times New Roman" w:hAnsi="Times New Roman" w:cs="Times New Roman"/>
          <w:b/>
          <w:sz w:val="20"/>
          <w:szCs w:val="20"/>
        </w:rPr>
        <w:t>Липовское</w:t>
      </w:r>
      <w:proofErr w:type="spellEnd"/>
      <w:r w:rsidRPr="00914FD0">
        <w:rPr>
          <w:rFonts w:ascii="Times New Roman" w:hAnsi="Times New Roman" w:cs="Times New Roman"/>
          <w:b/>
          <w:sz w:val="20"/>
          <w:szCs w:val="20"/>
        </w:rPr>
        <w:t xml:space="preserve">», муниципального образования </w:t>
      </w:r>
      <w:hyperlink r:id="rId4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Балдеевское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hyperlink r:id="rId5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Безменшурское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 xml:space="preserve"> </w:t>
      </w:r>
      <w:hyperlink r:id="rId6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Бемыжское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 xml:space="preserve"> </w:t>
      </w:r>
      <w:hyperlink r:id="rId7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Верхнебемыжское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 xml:space="preserve"> </w:t>
      </w:r>
      <w:hyperlink r:id="rId8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Короленковское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 xml:space="preserve"> </w:t>
      </w:r>
      <w:hyperlink r:id="rId9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Крымско-Слудское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 xml:space="preserve">  </w:t>
      </w:r>
      <w:hyperlink r:id="rId10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Муркозь-Омгинское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 xml:space="preserve"> </w:t>
      </w:r>
      <w:hyperlink r:id="rId11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Саркузское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 xml:space="preserve">, 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  <w:hyperlink r:id="rId12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Старободьинское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hyperlink r:id="rId13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Старокармыжское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hyperlink r:id="rId14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Старокопкинское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>,</w:t>
      </w:r>
      <w:r w:rsidRPr="00914FD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b/>
          <w:color w:val="052635"/>
          <w:sz w:val="20"/>
          <w:szCs w:val="20"/>
        </w:rPr>
        <w:t xml:space="preserve"> </w:t>
      </w:r>
      <w:hyperlink r:id="rId15" w:history="1"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Ягульское</w:t>
        </w:r>
        <w:proofErr w:type="spellEnd"/>
        <w:r w:rsidRPr="00914FD0">
          <w:rPr>
            <w:rFonts w:ascii="Times New Roman" w:hAnsi="Times New Roman" w:cs="Times New Roman"/>
            <w:b/>
            <w:bCs/>
            <w:color w:val="072838"/>
            <w:sz w:val="20"/>
            <w:szCs w:val="20"/>
          </w:rPr>
          <w:t>"</w:t>
        </w:r>
      </w:hyperlink>
      <w:r w:rsidRPr="00914FD0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Pr="00914FD0">
        <w:rPr>
          <w:rFonts w:ascii="Times New Roman" w:hAnsi="Times New Roman" w:cs="Times New Roman"/>
          <w:b/>
          <w:sz w:val="20"/>
          <w:szCs w:val="20"/>
        </w:rPr>
        <w:lastRenderedPageBreak/>
        <w:t>целевому  использованию субвенций на осуществление полномочий по первичному воинскому учету в период с 01 декабря 2013 года по 31 августа 2014 г.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color w:val="000000"/>
        </w:rPr>
        <w:t>Объектами проверки стали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color w:val="000000"/>
        </w:rPr>
        <w:t>Муниципальное образование «</w:t>
      </w:r>
      <w:proofErr w:type="spellStart"/>
      <w:r w:rsidRPr="00914FD0">
        <w:rPr>
          <w:rFonts w:ascii="Times New Roman" w:hAnsi="Times New Roman" w:cs="Times New Roman"/>
          <w:color w:val="000000"/>
        </w:rPr>
        <w:t>Кизнерское</w:t>
      </w:r>
      <w:proofErr w:type="spellEnd"/>
      <w:r w:rsidRPr="00914FD0">
        <w:rPr>
          <w:rFonts w:ascii="Times New Roman" w:hAnsi="Times New Roman" w:cs="Times New Roman"/>
          <w:color w:val="000000"/>
        </w:rPr>
        <w:t>»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color w:val="000000"/>
        </w:rPr>
        <w:t>Муниципальное образование «</w:t>
      </w:r>
      <w:proofErr w:type="spellStart"/>
      <w:r w:rsidRPr="00914FD0">
        <w:rPr>
          <w:rFonts w:ascii="Times New Roman" w:hAnsi="Times New Roman" w:cs="Times New Roman"/>
          <w:color w:val="000000"/>
        </w:rPr>
        <w:t>Липовское</w:t>
      </w:r>
      <w:proofErr w:type="spellEnd"/>
      <w:r w:rsidRPr="00914FD0">
        <w:rPr>
          <w:rFonts w:ascii="Times New Roman" w:hAnsi="Times New Roman" w:cs="Times New Roman"/>
          <w:color w:val="000000"/>
        </w:rPr>
        <w:t xml:space="preserve">» 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муниципального образования </w:t>
      </w:r>
      <w:hyperlink r:id="rId16" w:history="1">
        <w:r w:rsidRPr="00914FD0">
          <w:rPr>
            <w:rFonts w:ascii="Times New Roman" w:hAnsi="Times New Roman" w:cs="Times New Roman"/>
            <w:bCs/>
            <w:color w:val="072838"/>
          </w:rPr>
          <w:t>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Балдеевское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 </w:t>
      </w:r>
      <w:hyperlink r:id="rId17" w:history="1">
        <w:r w:rsidRPr="00914FD0">
          <w:rPr>
            <w:rFonts w:ascii="Times New Roman" w:hAnsi="Times New Roman" w:cs="Times New Roman"/>
            <w:bCs/>
            <w:color w:val="072838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Безменшурское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color w:val="052635"/>
        </w:rPr>
        <w:t xml:space="preserve"> </w:t>
      </w:r>
      <w:hyperlink r:id="rId18" w:history="1">
        <w:r w:rsidRPr="00914FD0">
          <w:rPr>
            <w:rFonts w:ascii="Times New Roman" w:hAnsi="Times New Roman" w:cs="Times New Roman"/>
            <w:bCs/>
            <w:color w:val="072838"/>
          </w:rPr>
          <w:t>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Бемыжское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color w:val="052635"/>
        </w:rPr>
        <w:t xml:space="preserve"> </w:t>
      </w:r>
      <w:hyperlink r:id="rId19" w:history="1">
        <w:r w:rsidRPr="00914FD0">
          <w:rPr>
            <w:rFonts w:ascii="Times New Roman" w:hAnsi="Times New Roman" w:cs="Times New Roman"/>
            <w:bCs/>
            <w:color w:val="072838"/>
          </w:rPr>
          <w:t>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Верхнебемыжское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color w:val="052635"/>
        </w:rPr>
        <w:t xml:space="preserve"> </w:t>
      </w:r>
      <w:hyperlink r:id="rId20" w:history="1">
        <w:r w:rsidRPr="00914FD0">
          <w:rPr>
            <w:rFonts w:ascii="Times New Roman" w:hAnsi="Times New Roman" w:cs="Times New Roman"/>
            <w:bCs/>
            <w:color w:val="072838"/>
          </w:rPr>
          <w:t>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Короленковское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color w:val="052635"/>
        </w:rPr>
        <w:t xml:space="preserve"> </w:t>
      </w:r>
      <w:hyperlink r:id="rId21" w:history="1">
        <w:r w:rsidRPr="00914FD0">
          <w:rPr>
            <w:rFonts w:ascii="Times New Roman" w:hAnsi="Times New Roman" w:cs="Times New Roman"/>
            <w:bCs/>
            <w:color w:val="072838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Крымско-Слудское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color w:val="052635"/>
        </w:rPr>
        <w:t xml:space="preserve">  </w:t>
      </w:r>
      <w:hyperlink r:id="rId22" w:history="1">
        <w:r w:rsidRPr="00914FD0">
          <w:rPr>
            <w:rFonts w:ascii="Times New Roman" w:hAnsi="Times New Roman" w:cs="Times New Roman"/>
            <w:bCs/>
            <w:color w:val="072838"/>
          </w:rPr>
          <w:t>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Муркозь-Омгинское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color w:val="052635"/>
        </w:rPr>
        <w:t xml:space="preserve"> </w:t>
      </w:r>
      <w:hyperlink r:id="rId23" w:history="1">
        <w:r w:rsidRPr="00914FD0">
          <w:rPr>
            <w:rFonts w:ascii="Times New Roman" w:hAnsi="Times New Roman" w:cs="Times New Roman"/>
            <w:bCs/>
            <w:color w:val="072838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Саркузское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  <w:color w:val="052635"/>
        </w:rPr>
        <w:t xml:space="preserve"> </w:t>
      </w:r>
      <w:r w:rsidRPr="00914FD0">
        <w:rPr>
          <w:rFonts w:ascii="Times New Roman" w:hAnsi="Times New Roman" w:cs="Times New Roman"/>
        </w:rPr>
        <w:t xml:space="preserve">муниципального образования </w:t>
      </w:r>
      <w:hyperlink r:id="rId24" w:history="1">
        <w:r w:rsidRPr="00914FD0">
          <w:rPr>
            <w:rFonts w:ascii="Times New Roman" w:hAnsi="Times New Roman" w:cs="Times New Roman"/>
            <w:bCs/>
            <w:color w:val="072838"/>
          </w:rPr>
          <w:t>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Старободьинское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 </w:t>
      </w:r>
      <w:hyperlink r:id="rId25" w:history="1">
        <w:r w:rsidRPr="00914FD0">
          <w:rPr>
            <w:rFonts w:ascii="Times New Roman" w:hAnsi="Times New Roman" w:cs="Times New Roman"/>
            <w:bCs/>
            <w:color w:val="072838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Старокармыжское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52635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</w:t>
      </w:r>
      <w:hyperlink r:id="rId26" w:history="1">
        <w:r w:rsidRPr="00914FD0">
          <w:rPr>
            <w:rFonts w:ascii="Times New Roman" w:hAnsi="Times New Roman" w:cs="Times New Roman"/>
            <w:bCs/>
            <w:color w:val="072838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Старокопкинское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муниципального образования</w:t>
      </w:r>
      <w:r w:rsidRPr="00914FD0">
        <w:rPr>
          <w:rFonts w:ascii="Times New Roman" w:hAnsi="Times New Roman" w:cs="Times New Roman"/>
          <w:color w:val="052635"/>
        </w:rPr>
        <w:t xml:space="preserve"> </w:t>
      </w:r>
      <w:hyperlink r:id="rId27" w:history="1">
        <w:r w:rsidRPr="00914FD0">
          <w:rPr>
            <w:rFonts w:ascii="Times New Roman" w:hAnsi="Times New Roman" w:cs="Times New Roman"/>
            <w:bCs/>
            <w:color w:val="072838"/>
          </w:rPr>
          <w:t xml:space="preserve"> "</w:t>
        </w:r>
        <w:proofErr w:type="spellStart"/>
        <w:r w:rsidRPr="00914FD0">
          <w:rPr>
            <w:rFonts w:ascii="Times New Roman" w:hAnsi="Times New Roman" w:cs="Times New Roman"/>
            <w:bCs/>
            <w:color w:val="072838"/>
          </w:rPr>
          <w:t>Ягульское</w:t>
        </w:r>
        <w:proofErr w:type="spellEnd"/>
        <w:r w:rsidRPr="00914FD0">
          <w:rPr>
            <w:rFonts w:ascii="Times New Roman" w:hAnsi="Times New Roman" w:cs="Times New Roman"/>
            <w:bCs/>
            <w:color w:val="072838"/>
          </w:rPr>
          <w:t>"</w:t>
        </w:r>
      </w:hyperlink>
      <w:r w:rsidRPr="00914FD0">
        <w:rPr>
          <w:rFonts w:ascii="Times New Roman" w:hAnsi="Times New Roman" w:cs="Times New Roman"/>
        </w:rPr>
        <w:t xml:space="preserve"> 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color w:val="000000"/>
        </w:rPr>
        <w:t>В проверяемый период бухгалтерский учет осуществлялся централизованной бухгалтерией на основании заключенных договоров на бухгалтерское обслуживание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14FD0">
        <w:rPr>
          <w:rFonts w:ascii="Times New Roman" w:hAnsi="Times New Roman" w:cs="Times New Roman"/>
          <w:color w:val="000000"/>
        </w:rPr>
        <w:t xml:space="preserve">Нецелевого использования </w:t>
      </w:r>
      <w:proofErr w:type="gramStart"/>
      <w:r w:rsidRPr="00914FD0">
        <w:rPr>
          <w:rFonts w:ascii="Times New Roman" w:hAnsi="Times New Roman" w:cs="Times New Roman"/>
          <w:color w:val="000000"/>
        </w:rPr>
        <w:t>субвенций, выделенных на осуществление полномочий по первичному воинскому учету не выявлено</w:t>
      </w:r>
      <w:proofErr w:type="gramEnd"/>
      <w:r w:rsidRPr="00914FD0">
        <w:rPr>
          <w:rFonts w:ascii="Times New Roman" w:hAnsi="Times New Roman" w:cs="Times New Roman"/>
          <w:color w:val="000000"/>
        </w:rPr>
        <w:t>.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914FD0">
        <w:rPr>
          <w:rFonts w:ascii="Times New Roman" w:hAnsi="Times New Roman" w:cs="Times New Roman"/>
        </w:rPr>
        <w:t xml:space="preserve">По результатам всех контрольных мероприятий Контрольно-счетным органом составлены акты проверок, даны предложения по устранению выявленных недостатков и нарушений. </w:t>
      </w:r>
    </w:p>
    <w:p w:rsidR="00914FD0" w:rsidRPr="00914FD0" w:rsidRDefault="00914FD0" w:rsidP="00914F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FD0">
        <w:rPr>
          <w:rFonts w:ascii="Times New Roman" w:hAnsi="Times New Roman" w:cs="Times New Roman"/>
          <w:b/>
          <w:sz w:val="20"/>
          <w:szCs w:val="20"/>
        </w:rPr>
        <w:t>3. Экспертно-аналитическая деятельность</w:t>
      </w:r>
    </w:p>
    <w:p w:rsidR="00914FD0" w:rsidRPr="00914FD0" w:rsidRDefault="00914FD0" w:rsidP="00914F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В целях </w:t>
      </w:r>
      <w:proofErr w:type="gramStart"/>
      <w:r w:rsidRPr="00914FD0">
        <w:rPr>
          <w:rFonts w:ascii="Times New Roman" w:hAnsi="Times New Roman" w:cs="Times New Roman"/>
        </w:rPr>
        <w:t>контроля за</w:t>
      </w:r>
      <w:proofErr w:type="gramEnd"/>
      <w:r w:rsidRPr="00914FD0">
        <w:rPr>
          <w:rFonts w:ascii="Times New Roman" w:hAnsi="Times New Roman" w:cs="Times New Roman"/>
        </w:rPr>
        <w:t xml:space="preserve"> соблюдением порядка формирования и рассмотрения бюджета, Контрольно-счетным органом в 2014 г. проведены следующие  экспертно-аналитических мероприятия: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1. 5 экспертиз  проектов решений 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районного Совета депутатов  по вопросу  </w:t>
      </w:r>
      <w:proofErr w:type="gramStart"/>
      <w:r w:rsidRPr="00914FD0">
        <w:rPr>
          <w:rFonts w:ascii="Times New Roman" w:hAnsi="Times New Roman" w:cs="Times New Roman"/>
          <w:color w:val="052635"/>
        </w:rPr>
        <w:t>внесении</w:t>
      </w:r>
      <w:proofErr w:type="gramEnd"/>
      <w:r w:rsidRPr="00914FD0">
        <w:rPr>
          <w:rFonts w:ascii="Times New Roman" w:hAnsi="Times New Roman" w:cs="Times New Roman"/>
          <w:color w:val="052635"/>
        </w:rPr>
        <w:t xml:space="preserve"> изменений в решение </w:t>
      </w:r>
      <w:proofErr w:type="spellStart"/>
      <w:r w:rsidRPr="00914FD0">
        <w:rPr>
          <w:rFonts w:ascii="Times New Roman" w:hAnsi="Times New Roman" w:cs="Times New Roman"/>
          <w:color w:val="052635"/>
        </w:rPr>
        <w:t>Кизнерского</w:t>
      </w:r>
      <w:proofErr w:type="spellEnd"/>
      <w:r w:rsidRPr="00914FD0">
        <w:rPr>
          <w:rFonts w:ascii="Times New Roman" w:hAnsi="Times New Roman" w:cs="Times New Roman"/>
          <w:color w:val="052635"/>
        </w:rPr>
        <w:t xml:space="preserve"> районного Совета депутатов от 06 декабря 2013 года № 12/5 «О бюджете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052635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052635"/>
        </w:rPr>
        <w:t xml:space="preserve"> район» на 2014 год и на плановый период 2015-2016 годов»</w:t>
      </w:r>
    </w:p>
    <w:p w:rsidR="00914FD0" w:rsidRPr="00914FD0" w:rsidRDefault="00914FD0" w:rsidP="00914FD0">
      <w:pPr>
        <w:ind w:right="-261" w:firstLine="360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Проекты решений, представленные на рассмотрение, подготовлены в рамках действующего бюджетного законодательств, в них соблюден принцип сбалансированности бюджетов (статья 33 БК </w:t>
      </w:r>
      <w:r w:rsidRPr="00914FD0">
        <w:rPr>
          <w:rFonts w:ascii="Times New Roman" w:hAnsi="Times New Roman" w:cs="Times New Roman"/>
        </w:rPr>
        <w:lastRenderedPageBreak/>
        <w:t xml:space="preserve">РФ). Контрольно-счётный орган рекомендовал принять проект «О </w:t>
      </w:r>
      <w:r w:rsidRPr="00914FD0">
        <w:rPr>
          <w:rFonts w:ascii="Times New Roman" w:hAnsi="Times New Roman" w:cs="Times New Roman"/>
          <w:color w:val="052635"/>
        </w:rPr>
        <w:t xml:space="preserve">внесении изменений в решение </w:t>
      </w:r>
      <w:proofErr w:type="spellStart"/>
      <w:r w:rsidRPr="00914FD0">
        <w:rPr>
          <w:rFonts w:ascii="Times New Roman" w:hAnsi="Times New Roman" w:cs="Times New Roman"/>
          <w:color w:val="052635"/>
        </w:rPr>
        <w:t>Кизнерского</w:t>
      </w:r>
      <w:proofErr w:type="spellEnd"/>
      <w:r w:rsidRPr="00914FD0">
        <w:rPr>
          <w:rFonts w:ascii="Times New Roman" w:hAnsi="Times New Roman" w:cs="Times New Roman"/>
          <w:color w:val="052635"/>
        </w:rPr>
        <w:t xml:space="preserve"> районного Совета депутатов от 06 декабря 2013 года № 12/5 «О бюджете муниципального образования «</w:t>
      </w:r>
      <w:proofErr w:type="spellStart"/>
      <w:r w:rsidRPr="00914FD0">
        <w:rPr>
          <w:rFonts w:ascii="Times New Roman" w:hAnsi="Times New Roman" w:cs="Times New Roman"/>
          <w:color w:val="052635"/>
        </w:rPr>
        <w:t>Кизнерский</w:t>
      </w:r>
      <w:proofErr w:type="spellEnd"/>
      <w:r w:rsidRPr="00914FD0">
        <w:rPr>
          <w:rFonts w:ascii="Times New Roman" w:hAnsi="Times New Roman" w:cs="Times New Roman"/>
          <w:color w:val="052635"/>
        </w:rPr>
        <w:t xml:space="preserve"> район» на 2014 год и на плановый период 2015-2016 годов»</w:t>
      </w:r>
      <w:r w:rsidRPr="00914FD0">
        <w:rPr>
          <w:rFonts w:ascii="Times New Roman" w:hAnsi="Times New Roman" w:cs="Times New Roman"/>
        </w:rPr>
        <w:t>» в представленных редакциях.</w:t>
      </w:r>
    </w:p>
    <w:p w:rsidR="00914FD0" w:rsidRPr="00914FD0" w:rsidRDefault="00914FD0" w:rsidP="00914FD0">
      <w:pPr>
        <w:ind w:left="-567" w:right="-285" w:firstLine="360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  <w:spacing w:val="8"/>
        </w:rPr>
        <w:t xml:space="preserve">2. 1 </w:t>
      </w:r>
      <w:r w:rsidRPr="00914FD0">
        <w:rPr>
          <w:rFonts w:ascii="Times New Roman" w:hAnsi="Times New Roman" w:cs="Times New Roman"/>
        </w:rPr>
        <w:t>экспертиза проекта решения Совета депутатов муниципального образования 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 «О бюджете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на 2015 год и на плановый период 2016 и 2017 годов».</w:t>
      </w:r>
    </w:p>
    <w:p w:rsidR="00914FD0" w:rsidRPr="00914FD0" w:rsidRDefault="00914FD0" w:rsidP="00914FD0">
      <w:pPr>
        <w:ind w:left="-567" w:right="-284" w:firstLine="35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14FD0">
        <w:rPr>
          <w:rFonts w:ascii="Times New Roman" w:hAnsi="Times New Roman" w:cs="Times New Roman"/>
        </w:rPr>
        <w:t>Перечень материалов и документов, представленных одновременно с проектом Решения о бюджете, соответствует Бюджетному кодексу Российской Федерации и Положению о бюджетном процессе;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Федерации и Приказу  Минфина РФ от 01.07.2013г. N 65н  «Об утверждении Указаний о порядке применения бюджетной классификации Российской Федерации»;</w:t>
      </w:r>
      <w:proofErr w:type="gramEnd"/>
      <w:r w:rsidRPr="00914FD0">
        <w:rPr>
          <w:rFonts w:ascii="Times New Roman" w:hAnsi="Times New Roman" w:cs="Times New Roman"/>
        </w:rPr>
        <w:t xml:space="preserve"> </w:t>
      </w:r>
      <w:proofErr w:type="gramStart"/>
      <w:r w:rsidRPr="00914FD0">
        <w:rPr>
          <w:rFonts w:ascii="Times New Roman" w:hAnsi="Times New Roman" w:cs="Times New Roman"/>
        </w:rPr>
        <w:t>формирование доходной части  бюджета МО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на 2015-2017 годы осуществлено  с учетом  условий изменений бюджетного и налогового законодательства; формирование расходов  бюджета на 2015-2017 годы осуществлялось в соответствии с расходными обязательствами и полномочиями, закрепленными за муниципальным районом; оценка основных параметров проекта бюджета в 2015 - 2017 годах показывает обеспечение принципа сбалансированности, при  составлении проекта бюджета.</w:t>
      </w:r>
      <w:proofErr w:type="gramEnd"/>
      <w:r w:rsidRPr="00914FD0">
        <w:rPr>
          <w:rFonts w:ascii="Times New Roman" w:hAnsi="Times New Roman" w:cs="Times New Roman"/>
        </w:rPr>
        <w:t xml:space="preserve"> Представленный на рассмотрение проект решения подготовлен в рамках действующего бюджетного законодательств и  в нём соблюдён принцип сбалансированности бюджета (ст. 33 БК РФ).   </w:t>
      </w:r>
      <w:r w:rsidRPr="00914FD0">
        <w:rPr>
          <w:rFonts w:ascii="Times New Roman" w:eastAsia="Calibri" w:hAnsi="Times New Roman" w:cs="Times New Roman"/>
          <w:color w:val="0D0D0D"/>
          <w:lang w:eastAsia="en-US"/>
        </w:rPr>
        <w:t>Предложенный проект бюджета в целом соответствовал требованиям бюджетного законодательства и был рекомендован к рассмотрению представительным органом.</w:t>
      </w:r>
      <w:r w:rsidRPr="00914FD0">
        <w:rPr>
          <w:rFonts w:ascii="Times New Roman" w:hAnsi="Times New Roman" w:cs="Times New Roman"/>
        </w:rPr>
        <w:t xml:space="preserve"> </w:t>
      </w:r>
    </w:p>
    <w:p w:rsidR="00914FD0" w:rsidRPr="00914FD0" w:rsidRDefault="00914FD0" w:rsidP="00914FD0">
      <w:pPr>
        <w:ind w:left="-567" w:right="-284" w:firstLine="357"/>
        <w:jc w:val="both"/>
        <w:rPr>
          <w:rFonts w:ascii="Times New Roman" w:eastAsia="Calibri" w:hAnsi="Times New Roman" w:cs="Times New Roman"/>
          <w:lang w:eastAsia="en-US"/>
        </w:rPr>
      </w:pPr>
      <w:r w:rsidRPr="00914FD0">
        <w:rPr>
          <w:rFonts w:ascii="Times New Roman" w:eastAsia="Calibri" w:hAnsi="Times New Roman" w:cs="Times New Roman"/>
          <w:lang w:eastAsia="en-US"/>
        </w:rPr>
        <w:t xml:space="preserve">3. 14 экспертиз </w:t>
      </w:r>
      <w:r w:rsidRPr="00914FD0">
        <w:rPr>
          <w:rFonts w:ascii="Times New Roman" w:hAnsi="Times New Roman" w:cs="Times New Roman"/>
        </w:rPr>
        <w:t xml:space="preserve"> проектов решений Советов депутатов муниципальных образований – сельских поселений  «</w:t>
      </w:r>
      <w:proofErr w:type="spellStart"/>
      <w:r w:rsidRPr="00914FD0">
        <w:rPr>
          <w:rFonts w:ascii="Times New Roman" w:hAnsi="Times New Roman" w:cs="Times New Roman"/>
        </w:rPr>
        <w:t>Балдеевское</w:t>
      </w:r>
      <w:proofErr w:type="spellEnd"/>
      <w:r w:rsidRPr="00914FD0">
        <w:rPr>
          <w:rFonts w:ascii="Times New Roman" w:hAnsi="Times New Roman" w:cs="Times New Roman"/>
        </w:rPr>
        <w:t>»,  «</w:t>
      </w:r>
      <w:proofErr w:type="spellStart"/>
      <w:r w:rsidRPr="00914FD0">
        <w:rPr>
          <w:rFonts w:ascii="Times New Roman" w:hAnsi="Times New Roman" w:cs="Times New Roman"/>
        </w:rPr>
        <w:t>Бемыжское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Безменшурское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Верхнебемыжское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Липовское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Муркоз</w:t>
      </w:r>
      <w:proofErr w:type="gramStart"/>
      <w:r w:rsidRPr="00914FD0">
        <w:rPr>
          <w:rFonts w:ascii="Times New Roman" w:hAnsi="Times New Roman" w:cs="Times New Roman"/>
        </w:rPr>
        <w:t>ъ</w:t>
      </w:r>
      <w:proofErr w:type="spellEnd"/>
      <w:r w:rsidRPr="00914FD0">
        <w:rPr>
          <w:rFonts w:ascii="Times New Roman" w:hAnsi="Times New Roman" w:cs="Times New Roman"/>
        </w:rPr>
        <w:t>-</w:t>
      </w:r>
      <w:proofErr w:type="gram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Омгинское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Старободьинское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Саркузкое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Старокопкинское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Старокормыжское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Короленковское</w:t>
      </w:r>
      <w:proofErr w:type="spellEnd"/>
      <w:r w:rsidRPr="00914FD0">
        <w:rPr>
          <w:rFonts w:ascii="Times New Roman" w:hAnsi="Times New Roman" w:cs="Times New Roman"/>
        </w:rPr>
        <w:t>», «</w:t>
      </w:r>
      <w:proofErr w:type="spellStart"/>
      <w:r w:rsidRPr="00914FD0">
        <w:rPr>
          <w:rFonts w:ascii="Times New Roman" w:hAnsi="Times New Roman" w:cs="Times New Roman"/>
        </w:rPr>
        <w:t>Кизнерское</w:t>
      </w:r>
      <w:proofErr w:type="spellEnd"/>
      <w:r w:rsidRPr="00914FD0">
        <w:rPr>
          <w:rFonts w:ascii="Times New Roman" w:hAnsi="Times New Roman" w:cs="Times New Roman"/>
        </w:rPr>
        <w:t>»», «</w:t>
      </w:r>
      <w:proofErr w:type="spellStart"/>
      <w:r w:rsidRPr="00914FD0">
        <w:rPr>
          <w:rFonts w:ascii="Times New Roman" w:hAnsi="Times New Roman" w:cs="Times New Roman"/>
        </w:rPr>
        <w:t>Крымско</w:t>
      </w:r>
      <w:proofErr w:type="spellEnd"/>
      <w:r w:rsidRPr="00914FD0">
        <w:rPr>
          <w:rFonts w:ascii="Times New Roman" w:hAnsi="Times New Roman" w:cs="Times New Roman"/>
        </w:rPr>
        <w:t xml:space="preserve">- </w:t>
      </w:r>
      <w:proofErr w:type="spellStart"/>
      <w:r w:rsidRPr="00914FD0">
        <w:rPr>
          <w:rFonts w:ascii="Times New Roman" w:hAnsi="Times New Roman" w:cs="Times New Roman"/>
        </w:rPr>
        <w:t>Слудское</w:t>
      </w:r>
      <w:proofErr w:type="spellEnd"/>
      <w:r w:rsidRPr="00914FD0">
        <w:rPr>
          <w:rFonts w:ascii="Times New Roman" w:hAnsi="Times New Roman" w:cs="Times New Roman"/>
        </w:rPr>
        <w:t>»,  «</w:t>
      </w:r>
      <w:proofErr w:type="spellStart"/>
      <w:r w:rsidRPr="00914FD0">
        <w:rPr>
          <w:rFonts w:ascii="Times New Roman" w:hAnsi="Times New Roman" w:cs="Times New Roman"/>
        </w:rPr>
        <w:t>Ягульское</w:t>
      </w:r>
      <w:proofErr w:type="spellEnd"/>
      <w:r w:rsidRPr="00914FD0">
        <w:rPr>
          <w:rFonts w:ascii="Times New Roman" w:hAnsi="Times New Roman" w:cs="Times New Roman"/>
        </w:rPr>
        <w:t>»   «О бюджете муниципального образования  на 2015 год и на плановый период 2016 и 2017 годов».</w:t>
      </w:r>
    </w:p>
    <w:p w:rsidR="00914FD0" w:rsidRPr="00914FD0" w:rsidRDefault="00914FD0" w:rsidP="00914FD0">
      <w:pPr>
        <w:ind w:left="-567" w:right="-285" w:firstLine="360"/>
        <w:jc w:val="both"/>
        <w:rPr>
          <w:rFonts w:ascii="Times New Roman" w:hAnsi="Times New Roman" w:cs="Times New Roman"/>
          <w:i/>
        </w:rPr>
      </w:pPr>
      <w:proofErr w:type="gramStart"/>
      <w:r w:rsidRPr="00914FD0">
        <w:rPr>
          <w:rFonts w:ascii="Times New Roman" w:hAnsi="Times New Roman" w:cs="Times New Roman"/>
        </w:rPr>
        <w:t>В соответствии с заключенными Соглашениями о передаче Контрольно-счётному органу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полномочий контрольно-счётных органов муниципальных образований по осуществлению внешнего муниципального финансового контроля проведены экспертизы и дано 14 экспертных заключений на проекты решений Советов депутатов муниципальных образований  сельских поселений «О бюджете муниципального образования на 2015 год и на плановый период 2016 и 2017 годов».</w:t>
      </w:r>
      <w:proofErr w:type="gramEnd"/>
    </w:p>
    <w:p w:rsidR="00914FD0" w:rsidRPr="00914FD0" w:rsidRDefault="00914FD0" w:rsidP="00914FD0">
      <w:pPr>
        <w:ind w:left="-567" w:right="-284" w:firstLine="357"/>
        <w:jc w:val="both"/>
        <w:rPr>
          <w:rFonts w:ascii="Times New Roman" w:hAnsi="Times New Roman" w:cs="Times New Roman"/>
        </w:rPr>
      </w:pPr>
      <w:proofErr w:type="gramStart"/>
      <w:r w:rsidRPr="00914FD0">
        <w:rPr>
          <w:rFonts w:ascii="Times New Roman" w:hAnsi="Times New Roman" w:cs="Times New Roman"/>
        </w:rPr>
        <w:t>По результатам экспертизы   установлено, что перечень материалов и документов, представленных одновременно с проектами Решений о бюджете, соответствует Бюджетному кодексу Российской Федерации; правильность применения кодов бюджетной классификации Российской Федерации при составлении проектов бюджетов соответствует ст.18 Бюджетного кодекса Российской Федерации и Приказу  Минфина РФ от 01.07.2013г. N 65н  «Об утверждении Указаний о порядке применения бюджетной классификации Российской Федерации»;</w:t>
      </w:r>
      <w:proofErr w:type="gramEnd"/>
      <w:r w:rsidRPr="00914FD0">
        <w:rPr>
          <w:rFonts w:ascii="Times New Roman" w:hAnsi="Times New Roman" w:cs="Times New Roman"/>
        </w:rPr>
        <w:t xml:space="preserve"> формирование доходной части  бюджетов сельских поселений на 2015-2017 годы осуществлено  с учетом  условий изменений бюджетного и налогового законодательства; оценка основных параметров проектов бюджетов показывает обеспечение принципа сбалансированности. Представленные на рассмотрение проекты решений подготовлены в рамках действующего бюджетного законодательств и  в них соблюдён принцип сбалансированности бюджетов (ст. 33 БК РФ).   </w:t>
      </w:r>
    </w:p>
    <w:p w:rsidR="00914FD0" w:rsidRPr="00914FD0" w:rsidRDefault="00914FD0" w:rsidP="00914FD0">
      <w:pPr>
        <w:ind w:left="-567" w:right="-283" w:firstLine="283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Контрольно-счётный орган рекомендовал Советам депутатов муниципальных образований принять к рассмотрению проекты решений «О бюджете муниципального образования  на 2015 год и на плановый период 2016 и 2017 годов»   в предложенных редакциях.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914F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4. Согласования </w:t>
      </w:r>
      <w:proofErr w:type="gramStart"/>
      <w:r w:rsidRPr="00914FD0">
        <w:rPr>
          <w:rFonts w:ascii="Times New Roman" w:hAnsi="Times New Roman" w:cs="Times New Roman"/>
          <w:b/>
          <w:sz w:val="20"/>
          <w:szCs w:val="20"/>
        </w:rPr>
        <w:t>на заключения муниципального контракта с единственным поставщиком в соответствии с законодательством Российской Федерации о контрактной системе</w:t>
      </w:r>
      <w:proofErr w:type="gramEnd"/>
      <w:r w:rsidRPr="00914FD0">
        <w:rPr>
          <w:rFonts w:ascii="Times New Roman" w:hAnsi="Times New Roman" w:cs="Times New Roman"/>
          <w:b/>
          <w:sz w:val="20"/>
          <w:szCs w:val="20"/>
        </w:rPr>
        <w:t xml:space="preserve"> в сфере закупок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14FD0">
        <w:rPr>
          <w:rFonts w:ascii="Times New Roman" w:hAnsi="Times New Roman" w:cs="Times New Roman"/>
          <w:b/>
          <w:sz w:val="20"/>
          <w:szCs w:val="20"/>
        </w:rPr>
        <w:t>Отдельным вопросом деятельности</w:t>
      </w:r>
      <w:proofErr w:type="gramStart"/>
      <w:r w:rsidRPr="00914FD0">
        <w:rPr>
          <w:rFonts w:ascii="Times New Roman" w:hAnsi="Times New Roman" w:cs="Times New Roman"/>
          <w:b/>
          <w:sz w:val="20"/>
          <w:szCs w:val="20"/>
        </w:rPr>
        <w:t xml:space="preserve"> К</w:t>
      </w:r>
      <w:proofErr w:type="gramEnd"/>
      <w:r w:rsidRPr="00914FD0">
        <w:rPr>
          <w:rFonts w:ascii="Times New Roman" w:hAnsi="Times New Roman" w:cs="Times New Roman"/>
          <w:b/>
          <w:sz w:val="20"/>
          <w:szCs w:val="20"/>
        </w:rPr>
        <w:t xml:space="preserve">онтрольно счетного органа в 2014 г.  стало исполнение полномочий  указанных в п. 12 ч. 1 ст. 8 </w:t>
      </w:r>
      <w:r w:rsidRPr="00914FD0">
        <w:rPr>
          <w:rFonts w:ascii="Times New Roman" w:hAnsi="Times New Roman" w:cs="Times New Roman"/>
          <w:sz w:val="20"/>
          <w:szCs w:val="20"/>
        </w:rPr>
        <w:t>Положения о  Контрольно–счетном органе муниципального образования «</w:t>
      </w:r>
      <w:proofErr w:type="spellStart"/>
      <w:r w:rsidRPr="00914FD0">
        <w:rPr>
          <w:rFonts w:ascii="Times New Roman" w:hAnsi="Times New Roman" w:cs="Times New Roman"/>
          <w:sz w:val="20"/>
          <w:szCs w:val="20"/>
        </w:rPr>
        <w:t>Кизнерский</w:t>
      </w:r>
      <w:proofErr w:type="spellEnd"/>
      <w:r w:rsidRPr="00914FD0">
        <w:rPr>
          <w:rFonts w:ascii="Times New Roman" w:hAnsi="Times New Roman" w:cs="Times New Roman"/>
          <w:sz w:val="20"/>
          <w:szCs w:val="20"/>
        </w:rPr>
        <w:t xml:space="preserve"> район» </w:t>
      </w:r>
      <w:r w:rsidRPr="00914FD0">
        <w:rPr>
          <w:rFonts w:ascii="Times New Roman" w:hAnsi="Times New Roman" w:cs="Times New Roman"/>
          <w:b/>
          <w:sz w:val="20"/>
          <w:szCs w:val="20"/>
        </w:rPr>
        <w:t>возложенных на него в соответствии с Федеральным законом № 44-ФЗ было дано 28 согласование на заключение муниципального контракта с единственным поставщиком (подрядчиком, исполнителем). Были следующие обращения: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</w:t>
      </w:r>
      <w:proofErr w:type="gramStart"/>
      <w:r w:rsidRPr="00914FD0">
        <w:rPr>
          <w:rFonts w:ascii="Times New Roman" w:hAnsi="Times New Roman" w:cs="Times New Roman"/>
        </w:rPr>
        <w:t>* 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Кизнерское</w:t>
      </w:r>
      <w:proofErr w:type="spellEnd"/>
      <w:r w:rsidRPr="00914FD0">
        <w:rPr>
          <w:rFonts w:ascii="Times New Roman" w:hAnsi="Times New Roman" w:cs="Times New Roman"/>
        </w:rPr>
        <w:t xml:space="preserve">» 11 марта 2014 года за  № 123/01-12 , на заключение муниципального контракта с единственным поставщиком  на услугу по вывозу снега с обочин автомобильных дорог местного значения  расположенных в п. </w:t>
      </w:r>
      <w:proofErr w:type="spellStart"/>
      <w:r w:rsidRPr="00914FD0">
        <w:rPr>
          <w:rFonts w:ascii="Times New Roman" w:hAnsi="Times New Roman" w:cs="Times New Roman"/>
        </w:rPr>
        <w:t>Кизнер</w:t>
      </w:r>
      <w:proofErr w:type="spellEnd"/>
      <w:r w:rsidRPr="00914FD0">
        <w:rPr>
          <w:rFonts w:ascii="Times New Roman" w:hAnsi="Times New Roman" w:cs="Times New Roman"/>
        </w:rPr>
        <w:t xml:space="preserve">,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Удмуртской Республики в количестве 210 (двести десять) рейсов, автомобильным транспортом грузоподъемностью не менее 10 тонн, на сумму 192 500 (сто девяносто две тысячи пятьсот) рублей</w:t>
      </w:r>
      <w:proofErr w:type="gramEnd"/>
      <w:r w:rsidRPr="00914FD0">
        <w:rPr>
          <w:rFonts w:ascii="Times New Roman" w:hAnsi="Times New Roman" w:cs="Times New Roman"/>
        </w:rPr>
        <w:t xml:space="preserve">  с ООО «</w:t>
      </w:r>
      <w:proofErr w:type="spellStart"/>
      <w:r w:rsidRPr="00914FD0">
        <w:rPr>
          <w:rFonts w:ascii="Times New Roman" w:hAnsi="Times New Roman" w:cs="Times New Roman"/>
        </w:rPr>
        <w:t>Восток+</w:t>
      </w:r>
      <w:proofErr w:type="spellEnd"/>
      <w:r w:rsidRPr="00914FD0">
        <w:rPr>
          <w:rFonts w:ascii="Times New Roman" w:hAnsi="Times New Roman" w:cs="Times New Roman"/>
        </w:rPr>
        <w:t xml:space="preserve">»  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  <w:b/>
        </w:rPr>
        <w:t xml:space="preserve">    *</w:t>
      </w:r>
      <w:r w:rsidRPr="00914FD0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10 апреля 2014 года  за № 731, на  заключения муниципального контракта с единственным подрядчиком  на выполнение работ по ремонту асфальтобетонного покрытия улицы </w:t>
      </w:r>
      <w:proofErr w:type="gramStart"/>
      <w:r w:rsidRPr="00914FD0">
        <w:rPr>
          <w:rFonts w:ascii="Times New Roman" w:hAnsi="Times New Roman" w:cs="Times New Roman"/>
        </w:rPr>
        <w:t>Советская</w:t>
      </w:r>
      <w:proofErr w:type="gramEnd"/>
      <w:r w:rsidRPr="00914FD0">
        <w:rPr>
          <w:rFonts w:ascii="Times New Roman" w:hAnsi="Times New Roman" w:cs="Times New Roman"/>
        </w:rPr>
        <w:t xml:space="preserve"> поселка </w:t>
      </w:r>
      <w:proofErr w:type="spellStart"/>
      <w:r w:rsidRPr="00914FD0">
        <w:rPr>
          <w:rFonts w:ascii="Times New Roman" w:hAnsi="Times New Roman" w:cs="Times New Roman"/>
        </w:rPr>
        <w:t>Кизнер</w:t>
      </w:r>
      <w:proofErr w:type="spell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Удмуртской Республики. Начальная (максимальная) цена контракта-1256000 (один миллион двести пятьдесят шесть тысяч)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</w:t>
      </w:r>
      <w:proofErr w:type="gramStart"/>
      <w:r w:rsidRPr="00914FD0">
        <w:rPr>
          <w:rFonts w:ascii="Times New Roman" w:hAnsi="Times New Roman" w:cs="Times New Roman"/>
        </w:rPr>
        <w:t>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10 апреля 2014 года за № 732, на заключение муниципального контракта с единственным подрядчиком  на выполнение работ по ремонту асфальтобетонного покрытия улиц Первомайской, Железнодорожной, </w:t>
      </w:r>
      <w:proofErr w:type="spellStart"/>
      <w:r w:rsidRPr="00914FD0">
        <w:rPr>
          <w:rFonts w:ascii="Times New Roman" w:hAnsi="Times New Roman" w:cs="Times New Roman"/>
        </w:rPr>
        <w:t>Мехбазы</w:t>
      </w:r>
      <w:proofErr w:type="spellEnd"/>
      <w:r w:rsidRPr="00914FD0">
        <w:rPr>
          <w:rFonts w:ascii="Times New Roman" w:hAnsi="Times New Roman" w:cs="Times New Roman"/>
        </w:rPr>
        <w:t xml:space="preserve">, </w:t>
      </w:r>
      <w:proofErr w:type="spellStart"/>
      <w:r w:rsidRPr="00914FD0">
        <w:rPr>
          <w:rFonts w:ascii="Times New Roman" w:hAnsi="Times New Roman" w:cs="Times New Roman"/>
        </w:rPr>
        <w:t>Кизнерской</w:t>
      </w:r>
      <w:proofErr w:type="spellEnd"/>
      <w:r w:rsidRPr="00914FD0">
        <w:rPr>
          <w:rFonts w:ascii="Times New Roman" w:hAnsi="Times New Roman" w:cs="Times New Roman"/>
        </w:rPr>
        <w:t xml:space="preserve">, Ворошилова поселка </w:t>
      </w:r>
      <w:proofErr w:type="spellStart"/>
      <w:r w:rsidRPr="00914FD0">
        <w:rPr>
          <w:rFonts w:ascii="Times New Roman" w:hAnsi="Times New Roman" w:cs="Times New Roman"/>
        </w:rPr>
        <w:t>Кизнер</w:t>
      </w:r>
      <w:proofErr w:type="spell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Удмуртской Республики, Начальная (максимальная) цена контракта -3 121000 (три миллиона сто двадцать одна тысяча) руб.</w:t>
      </w:r>
      <w:proofErr w:type="gramEnd"/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 * Муниципального бюджетного образовательного учреждения «</w:t>
      </w:r>
      <w:proofErr w:type="spellStart"/>
      <w:r w:rsidRPr="00914FD0">
        <w:rPr>
          <w:rFonts w:ascii="Times New Roman" w:hAnsi="Times New Roman" w:cs="Times New Roman"/>
        </w:rPr>
        <w:t>Кизнерская</w:t>
      </w:r>
      <w:proofErr w:type="spellEnd"/>
      <w:r w:rsidRPr="00914FD0">
        <w:rPr>
          <w:rFonts w:ascii="Times New Roman" w:hAnsi="Times New Roman" w:cs="Times New Roman"/>
        </w:rPr>
        <w:t xml:space="preserve"> средняя общеобразовательная школа № 2  имени Почетного гражданина Удмуртской Республики, начальника Федерального управления по безлопастному  хранению и уничтожению химического оружия генерал- полковника </w:t>
      </w:r>
      <w:proofErr w:type="spellStart"/>
      <w:r w:rsidRPr="00914FD0">
        <w:rPr>
          <w:rFonts w:ascii="Times New Roman" w:hAnsi="Times New Roman" w:cs="Times New Roman"/>
        </w:rPr>
        <w:t>Капашина</w:t>
      </w:r>
      <w:proofErr w:type="spellEnd"/>
      <w:r w:rsidRPr="00914FD0">
        <w:rPr>
          <w:rFonts w:ascii="Times New Roman" w:hAnsi="Times New Roman" w:cs="Times New Roman"/>
        </w:rPr>
        <w:t xml:space="preserve"> В.П.», на заключение муниципального контракта с единственным поставщиком на поставку мясных полуфабрикатов. Начальная (максимальная) цена контракта: 384521.23 (триста восемьдесят четыре тысячи пятьсот двадцать один рубль двадцать три копейки)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13 мая 2014 года за № 1025, на заключение муниципального контракта с единственным подрядчиком  на выполнение работ по строительству автомобильной дороги Подъезд к д. Новый </w:t>
      </w:r>
      <w:proofErr w:type="spellStart"/>
      <w:r w:rsidRPr="00914FD0">
        <w:rPr>
          <w:rFonts w:ascii="Times New Roman" w:hAnsi="Times New Roman" w:cs="Times New Roman"/>
        </w:rPr>
        <w:t>Мултан</w:t>
      </w:r>
      <w:proofErr w:type="spell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Удмуртской Республики. Начальная (максимальная) цена контракта: 10 564203.00 (десять миллионов  пятьсот шестьдесят четыре тысячи двести три) рубля.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13 мая 2014 года за № 1025, на заключение муниципального контракта с единственным подрядчиком  на выполнение работ по строительству автомобильной дороги Подъезд к д. Новый </w:t>
      </w:r>
      <w:proofErr w:type="spellStart"/>
      <w:r w:rsidRPr="00914FD0">
        <w:rPr>
          <w:rFonts w:ascii="Times New Roman" w:hAnsi="Times New Roman" w:cs="Times New Roman"/>
        </w:rPr>
        <w:t>Мултан</w:t>
      </w:r>
      <w:proofErr w:type="spell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Удмуртской Республики - ГУП УР «Удмуртское автодорожное предприятие». Начальная (максимальная) цена контракта: 10 564203.00 (десять миллионов  пятьсот шестьдесят четыре тысячи двести три) рубля.</w:t>
      </w:r>
    </w:p>
    <w:p w:rsidR="00914FD0" w:rsidRPr="00914FD0" w:rsidRDefault="00914FD0" w:rsidP="00914FD0">
      <w:pPr>
        <w:ind w:right="-261" w:firstLine="360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* Муниципального бюджетного образовательного учреждения «</w:t>
      </w:r>
      <w:proofErr w:type="spellStart"/>
      <w:r w:rsidRPr="00914FD0">
        <w:rPr>
          <w:rFonts w:ascii="Times New Roman" w:hAnsi="Times New Roman" w:cs="Times New Roman"/>
        </w:rPr>
        <w:t>Балдеевская</w:t>
      </w:r>
      <w:proofErr w:type="spellEnd"/>
      <w:r w:rsidRPr="00914FD0">
        <w:rPr>
          <w:rFonts w:ascii="Times New Roman" w:hAnsi="Times New Roman" w:cs="Times New Roman"/>
        </w:rPr>
        <w:t xml:space="preserve"> средняя общеобразовательная школа»,  на заключение муниципального контракта с единственным поставщиком на поставку мяса. Начальная (максимальная) цена контракта: 111000.00 (сто одиннадцать тысяч)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  <w:b/>
        </w:rPr>
      </w:pPr>
      <w:r w:rsidRPr="00914FD0">
        <w:rPr>
          <w:rFonts w:ascii="Times New Roman" w:hAnsi="Times New Roman" w:cs="Times New Roman"/>
        </w:rPr>
        <w:lastRenderedPageBreak/>
        <w:t xml:space="preserve">      * Муниципального бюджетного образовательного учреждения «</w:t>
      </w:r>
      <w:proofErr w:type="spellStart"/>
      <w:r w:rsidRPr="00914FD0">
        <w:rPr>
          <w:rFonts w:ascii="Times New Roman" w:hAnsi="Times New Roman" w:cs="Times New Roman"/>
        </w:rPr>
        <w:t>Кизнерская</w:t>
      </w:r>
      <w:proofErr w:type="spellEnd"/>
      <w:r w:rsidRPr="00914FD0">
        <w:rPr>
          <w:rFonts w:ascii="Times New Roman" w:hAnsi="Times New Roman" w:cs="Times New Roman"/>
        </w:rPr>
        <w:t xml:space="preserve"> средняя общеобразовательная школа № 2  имени Почетного гражданина Удмуртской Республики, начальника Федерального управления по безлопастному  хранению и уничтожению химического оружия генерал- полковника </w:t>
      </w:r>
      <w:proofErr w:type="spellStart"/>
      <w:r w:rsidRPr="00914FD0">
        <w:rPr>
          <w:rFonts w:ascii="Times New Roman" w:hAnsi="Times New Roman" w:cs="Times New Roman"/>
        </w:rPr>
        <w:t>Капашина</w:t>
      </w:r>
      <w:proofErr w:type="spellEnd"/>
      <w:r w:rsidRPr="00914FD0">
        <w:rPr>
          <w:rFonts w:ascii="Times New Roman" w:hAnsi="Times New Roman" w:cs="Times New Roman"/>
        </w:rPr>
        <w:t xml:space="preserve"> В.П.», на заключение муниципального контракта с единственным поставщиком на поставку мясных полуфабрикатов.  Начальная (максимальная) цена контракта: 47198.40 (сорок семь тысяч сто девяносто восемь рублей сорок копеек)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30 мая 2014 года за № 1362, на заключение муниципального контракта с единственным подрядчиком  на выполнение работ по производству изысканий  и разработке проектной документации на реконструкцию автомобильной дороги (</w:t>
      </w:r>
      <w:proofErr w:type="spellStart"/>
      <w:r w:rsidRPr="00914FD0">
        <w:rPr>
          <w:rFonts w:ascii="Times New Roman" w:hAnsi="Times New Roman" w:cs="Times New Roman"/>
        </w:rPr>
        <w:t>Петропавлов</w:t>
      </w:r>
      <w:proofErr w:type="gramStart"/>
      <w:r w:rsidRPr="00914FD0">
        <w:rPr>
          <w:rFonts w:ascii="Times New Roman" w:hAnsi="Times New Roman" w:cs="Times New Roman"/>
        </w:rPr>
        <w:t>о</w:t>
      </w:r>
      <w:proofErr w:type="spellEnd"/>
      <w:r w:rsidRPr="00914FD0">
        <w:rPr>
          <w:rFonts w:ascii="Times New Roman" w:hAnsi="Times New Roman" w:cs="Times New Roman"/>
        </w:rPr>
        <w:t>-</w:t>
      </w:r>
      <w:proofErr w:type="gram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Балдейка</w:t>
      </w:r>
      <w:proofErr w:type="spellEnd"/>
      <w:r w:rsidRPr="00914FD0">
        <w:rPr>
          <w:rFonts w:ascii="Times New Roman" w:hAnsi="Times New Roman" w:cs="Times New Roman"/>
        </w:rPr>
        <w:t xml:space="preserve">)- Нижняя </w:t>
      </w:r>
      <w:proofErr w:type="spellStart"/>
      <w:r w:rsidRPr="00914FD0">
        <w:rPr>
          <w:rFonts w:ascii="Times New Roman" w:hAnsi="Times New Roman" w:cs="Times New Roman"/>
        </w:rPr>
        <w:t>Чабья</w:t>
      </w:r>
      <w:proofErr w:type="spellEnd"/>
      <w:r w:rsidRPr="00914FD0">
        <w:rPr>
          <w:rFonts w:ascii="Times New Roman" w:hAnsi="Times New Roman" w:cs="Times New Roman"/>
        </w:rPr>
        <w:t xml:space="preserve"> в </w:t>
      </w:r>
      <w:proofErr w:type="spellStart"/>
      <w:r w:rsidRPr="00914FD0">
        <w:rPr>
          <w:rFonts w:ascii="Times New Roman" w:hAnsi="Times New Roman" w:cs="Times New Roman"/>
        </w:rPr>
        <w:t>Кизнерском</w:t>
      </w:r>
      <w:proofErr w:type="spellEnd"/>
      <w:r w:rsidRPr="00914FD0">
        <w:rPr>
          <w:rFonts w:ascii="Times New Roman" w:hAnsi="Times New Roman" w:cs="Times New Roman"/>
        </w:rPr>
        <w:t xml:space="preserve"> районе Удмуртской Республики. Начальная (максимальная) цена контракта: 2 372000 (два миллиона триста семьдесят две тысячи)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24 июня 2014 года за № 1533, на заключение муниципального контракта с единственным подрядчиком  на выполнение работ по капитальному ремонту сетей теплоснабжения южной части  п. </w:t>
      </w:r>
      <w:proofErr w:type="spellStart"/>
      <w:r w:rsidRPr="00914FD0">
        <w:rPr>
          <w:rFonts w:ascii="Times New Roman" w:hAnsi="Times New Roman" w:cs="Times New Roman"/>
        </w:rPr>
        <w:t>Кизнер</w:t>
      </w:r>
      <w:proofErr w:type="spell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Удмуртской Республики с ООО «</w:t>
      </w:r>
      <w:proofErr w:type="spellStart"/>
      <w:r w:rsidRPr="00914FD0">
        <w:rPr>
          <w:rFonts w:ascii="Times New Roman" w:hAnsi="Times New Roman" w:cs="Times New Roman"/>
        </w:rPr>
        <w:t>КамСтройПроект</w:t>
      </w:r>
      <w:proofErr w:type="spellEnd"/>
      <w:r w:rsidRPr="00914FD0">
        <w:rPr>
          <w:rFonts w:ascii="Times New Roman" w:hAnsi="Times New Roman" w:cs="Times New Roman"/>
        </w:rPr>
        <w:t xml:space="preserve">». Начальная (максимальная) цена контракта-835300.00 (восемьсот тридцать пять тысяч триста) рублей.    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* Муниципального казенного образовательного учреждения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детский дом» от 24 июня 2014 года за № 82, на  заключения муниципального контракта с единственным поставщиком  на поставку мяса говядины с ИП </w:t>
      </w:r>
      <w:proofErr w:type="spellStart"/>
      <w:r w:rsidRPr="00914FD0">
        <w:rPr>
          <w:rFonts w:ascii="Times New Roman" w:hAnsi="Times New Roman" w:cs="Times New Roman"/>
        </w:rPr>
        <w:t>Дюкиным</w:t>
      </w:r>
      <w:proofErr w:type="spellEnd"/>
      <w:r w:rsidRPr="00914FD0">
        <w:rPr>
          <w:rFonts w:ascii="Times New Roman" w:hAnsi="Times New Roman" w:cs="Times New Roman"/>
        </w:rPr>
        <w:t xml:space="preserve"> Дмитрием Эдуардовичем. Начальная (максимальная) цена контракта-174137.04 (сто семьдесят четыре тысячи сто тридцать семь рублей четыре копейки)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*  Муниципального бюджетного дошкольного образовательного учреждения 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детский сад </w:t>
      </w:r>
      <w:proofErr w:type="spellStart"/>
      <w:r w:rsidRPr="00914FD0">
        <w:rPr>
          <w:rFonts w:ascii="Times New Roman" w:hAnsi="Times New Roman" w:cs="Times New Roman"/>
        </w:rPr>
        <w:t>общеразвивающего</w:t>
      </w:r>
      <w:proofErr w:type="spellEnd"/>
      <w:r w:rsidRPr="00914FD0">
        <w:rPr>
          <w:rFonts w:ascii="Times New Roman" w:hAnsi="Times New Roman" w:cs="Times New Roman"/>
        </w:rPr>
        <w:t xml:space="preserve"> вида № 1 от 01 июля 2014 года за № 13, на заключение муниципального контракта с единственным поставщиком  на поставку  молочной продукции с ИП Кузнецовой Еленой Владимировной. Начальная (максимальная) цена контракта -210429.50 (двести десять тысяч четыреста двадцать девять рублей пятьдесят копеек)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* Муниципального бюджетного дошкольного образовательного учреждения 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детский сад </w:t>
      </w:r>
      <w:proofErr w:type="spellStart"/>
      <w:r w:rsidRPr="00914FD0">
        <w:rPr>
          <w:rFonts w:ascii="Times New Roman" w:hAnsi="Times New Roman" w:cs="Times New Roman"/>
        </w:rPr>
        <w:t>общеразвивающего</w:t>
      </w:r>
      <w:proofErr w:type="spellEnd"/>
      <w:r w:rsidRPr="00914FD0">
        <w:rPr>
          <w:rFonts w:ascii="Times New Roman" w:hAnsi="Times New Roman" w:cs="Times New Roman"/>
        </w:rPr>
        <w:t xml:space="preserve"> вида № 5 «Сказка» от 23.06. №7, на заключение муниципального контракта с единственным поставщиком на поставку молока ИП Кузнецовым Сергеем Яковлевичем. Начальная (максимальная) цена контракта: 128682.15 (сто двадцать восемь тысяч шестьсот восемьдесят два рубля пятнадцать копеек)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* Муниципального бюджетного дошкольного образовательного учреждения 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детский сад </w:t>
      </w:r>
      <w:proofErr w:type="spellStart"/>
      <w:r w:rsidRPr="00914FD0">
        <w:rPr>
          <w:rFonts w:ascii="Times New Roman" w:hAnsi="Times New Roman" w:cs="Times New Roman"/>
        </w:rPr>
        <w:t>общеразвивающего</w:t>
      </w:r>
      <w:proofErr w:type="spellEnd"/>
      <w:r w:rsidRPr="00914FD0">
        <w:rPr>
          <w:rFonts w:ascii="Times New Roman" w:hAnsi="Times New Roman" w:cs="Times New Roman"/>
        </w:rPr>
        <w:t xml:space="preserve"> вида № 5 «Сказка» 23.06 № 6, на заключение муниципального контракта с единственным подрядчиком  на поставку молочной продукции  с ИП Кузнецовой Еленой Владимировной. Начальная (максимальная) цена контракта: 19972.00 (девятнадцать тысяч девятьсот семьдесят два) рубля.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Муниципального бюджетного общеобразовательного учреждения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средняя общеобразовательная школа № 1»  от 09 июля 2014 года за № 98, на заключение муниципального контракта с единственным поставщико</w:t>
      </w:r>
      <w:proofErr w:type="gramStart"/>
      <w:r w:rsidRPr="00914FD0">
        <w:rPr>
          <w:rFonts w:ascii="Times New Roman" w:hAnsi="Times New Roman" w:cs="Times New Roman"/>
        </w:rPr>
        <w:t>м-</w:t>
      </w:r>
      <w:proofErr w:type="gramEnd"/>
      <w:r w:rsidRPr="00914FD0">
        <w:rPr>
          <w:rFonts w:ascii="Times New Roman" w:hAnsi="Times New Roman" w:cs="Times New Roman"/>
        </w:rPr>
        <w:t xml:space="preserve"> ИП Кузнецовым С.Я. на поставку  молока». Начальная (максимальная) цена контракта: 123564.00 (сто двадцать три тысячи пятьсот шестьдесят четыре) рубля.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Муниципального бюджетного общеобразовательного учреждения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средняя общеобразовательная школа № 1» от 08.08.2014 г. за  № 102,  на заключение муниципального </w:t>
      </w:r>
      <w:r w:rsidRPr="00914FD0">
        <w:rPr>
          <w:rFonts w:ascii="Times New Roman" w:hAnsi="Times New Roman" w:cs="Times New Roman"/>
        </w:rPr>
        <w:lastRenderedPageBreak/>
        <w:t xml:space="preserve">контракта с единственным поставщиком - ИП </w:t>
      </w:r>
      <w:proofErr w:type="spellStart"/>
      <w:r w:rsidRPr="00914FD0">
        <w:rPr>
          <w:rFonts w:ascii="Times New Roman" w:hAnsi="Times New Roman" w:cs="Times New Roman"/>
        </w:rPr>
        <w:t>Дюкин</w:t>
      </w:r>
      <w:proofErr w:type="spellEnd"/>
      <w:r w:rsidRPr="00914FD0">
        <w:rPr>
          <w:rFonts w:ascii="Times New Roman" w:hAnsi="Times New Roman" w:cs="Times New Roman"/>
        </w:rPr>
        <w:t xml:space="preserve"> Д.Э. на поставку  мяса говядины. Начальная (максимальная) цена контракта: 206500.00 (двести шесть тысяч пятьсот)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29 августа 2014 года за № 2071,  на заключения муниципального контракта с единственным поставщиком на приобретении жилого помещения для детей сирот и детей, оставшихся без попечения родителей, а также лиц из числа  детей сирот и детей, оставшихся без попечения родителей. Начальная (максимальная) цена контракта: 626000 (шестьсот двадцать шесть тысяч)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01 сентября 2014 года за № 2091, на заключение муниципального контракта с единственным поставщиком  на приобретении жилого помещения для детей сирот и детей, оставшихся без попечения родителей, а также лиц из числа  детей сирот и детей, оставшихся без попечения родителей. Начальная (максимальная) цена контракта: 626000 (шестьсот двадцать шесть тысяч)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03 сентября 2014 года за № 2100, на заключение муниципального контракта с единственным подрядчиком  на выполнение работ по выполнению работ по приведении в нормативно- техническое состояние автомобильных дорог общего пользования местного значения улиц в п. </w:t>
      </w:r>
      <w:proofErr w:type="spellStart"/>
      <w:r w:rsidRPr="00914FD0">
        <w:rPr>
          <w:rFonts w:ascii="Times New Roman" w:hAnsi="Times New Roman" w:cs="Times New Roman"/>
        </w:rPr>
        <w:t>Кизнер</w:t>
      </w:r>
      <w:proofErr w:type="spell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Удмуртской Республики. Начальная (максимальная) цена контракта: 1474407 (один миллион четыреста семьдесят четыре тысячи четыреста семь)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03 сентября 2014 года за № 2101, на заключение муниципального контракта с единственным подрядчиком  на выполнение работ по выполнению работ по ремонту асфальтобетонного покрытия улиц в п. </w:t>
      </w:r>
      <w:proofErr w:type="spellStart"/>
      <w:r w:rsidRPr="00914FD0">
        <w:rPr>
          <w:rFonts w:ascii="Times New Roman" w:hAnsi="Times New Roman" w:cs="Times New Roman"/>
        </w:rPr>
        <w:t>Кизнер</w:t>
      </w:r>
      <w:proofErr w:type="spellEnd"/>
      <w:r w:rsidRPr="00914FD0">
        <w:rPr>
          <w:rFonts w:ascii="Times New Roman" w:hAnsi="Times New Roman" w:cs="Times New Roman"/>
        </w:rPr>
        <w:t xml:space="preserve">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Удмуртской Республики.     Начальная (максимальная) цена контракта: 1503173 (один миллион пятьсот три тысячи сто семьдесят три) рубля.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17 сентября 2014 года за № 2214, на заключение муниципального контракта с единственным подрядчиком  на выполнение работ по содержанию школьных автобусных маршрутов в </w:t>
      </w:r>
      <w:proofErr w:type="spellStart"/>
      <w:r w:rsidRPr="00914FD0">
        <w:rPr>
          <w:rFonts w:ascii="Times New Roman" w:hAnsi="Times New Roman" w:cs="Times New Roman"/>
        </w:rPr>
        <w:t>Кизнерском</w:t>
      </w:r>
      <w:proofErr w:type="spellEnd"/>
      <w:r w:rsidRPr="00914FD0">
        <w:rPr>
          <w:rFonts w:ascii="Times New Roman" w:hAnsi="Times New Roman" w:cs="Times New Roman"/>
        </w:rPr>
        <w:t xml:space="preserve"> районе Удмуртской Республики. Начальная (максимальная) цена контракта: 3180651.00 (три миллиона сто восемьдесят тысяч шестьсот пятьдесят один) рубль.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 * Управления сельского хозяйства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17 октября 2014 года за № 222 , возможности заключения муниципального контракта с единственным поставщиком на приобретении бумаги для офисной техники.     Начальная (максимальная) цена контракта: 14310.00 (четырнадцать тысяч триста десять)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22 октября 2014 года за № 2483, возможности заключения муниципального контракта с единственным поставщиком  на приобретение инвентаря, включая тренировочный, для зимних видов спорта. Начальная (максимальная) цена контракта: 55039.87 (пятьдесят пять тысяч тридцать девять рублей  восемьдесят семь копеек) рублей. 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12 ноября 2014 года за № 2619, на заключение муниципального контракта с единственным поставщиком на приобретении жилого помещения для переселения граждан </w:t>
      </w:r>
      <w:proofErr w:type="gramStart"/>
      <w:r w:rsidRPr="00914FD0">
        <w:rPr>
          <w:rFonts w:ascii="Times New Roman" w:hAnsi="Times New Roman" w:cs="Times New Roman"/>
        </w:rPr>
        <w:t>в</w:t>
      </w:r>
      <w:proofErr w:type="gramEnd"/>
      <w:r w:rsidRPr="00914FD0">
        <w:rPr>
          <w:rFonts w:ascii="Times New Roman" w:hAnsi="Times New Roman" w:cs="Times New Roman"/>
        </w:rPr>
        <w:t xml:space="preserve"> </w:t>
      </w:r>
      <w:proofErr w:type="gramStart"/>
      <w:r w:rsidRPr="00914FD0">
        <w:rPr>
          <w:rFonts w:ascii="Times New Roman" w:hAnsi="Times New Roman" w:cs="Times New Roman"/>
        </w:rPr>
        <w:t>с</w:t>
      </w:r>
      <w:proofErr w:type="gramEnd"/>
      <w:r w:rsidRPr="00914FD0">
        <w:rPr>
          <w:rFonts w:ascii="Times New Roman" w:hAnsi="Times New Roman" w:cs="Times New Roman"/>
        </w:rPr>
        <w:t xml:space="preserve">. Крымская Слудка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Начальная (максимальная) цена контракта: 325000 (триста  двадцать пять тысяч)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  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13 ноября 2014 года за № 2627, на заключение муниципального контракта с единственным поставщиком на </w:t>
      </w:r>
      <w:r w:rsidRPr="00914FD0">
        <w:rPr>
          <w:rFonts w:ascii="Times New Roman" w:hAnsi="Times New Roman" w:cs="Times New Roman"/>
        </w:rPr>
        <w:lastRenderedPageBreak/>
        <w:t xml:space="preserve">приобретении жилого помещения для переселения граждан </w:t>
      </w:r>
      <w:proofErr w:type="gramStart"/>
      <w:r w:rsidRPr="00914FD0">
        <w:rPr>
          <w:rFonts w:ascii="Times New Roman" w:hAnsi="Times New Roman" w:cs="Times New Roman"/>
        </w:rPr>
        <w:t>в</w:t>
      </w:r>
      <w:proofErr w:type="gramEnd"/>
      <w:r w:rsidRPr="00914FD0">
        <w:rPr>
          <w:rFonts w:ascii="Times New Roman" w:hAnsi="Times New Roman" w:cs="Times New Roman"/>
        </w:rPr>
        <w:t xml:space="preserve"> </w:t>
      </w:r>
      <w:proofErr w:type="gramStart"/>
      <w:r w:rsidRPr="00914FD0">
        <w:rPr>
          <w:rFonts w:ascii="Times New Roman" w:hAnsi="Times New Roman" w:cs="Times New Roman"/>
        </w:rPr>
        <w:t>с</w:t>
      </w:r>
      <w:proofErr w:type="gramEnd"/>
      <w:r w:rsidRPr="00914FD0">
        <w:rPr>
          <w:rFonts w:ascii="Times New Roman" w:hAnsi="Times New Roman" w:cs="Times New Roman"/>
        </w:rPr>
        <w:t xml:space="preserve">. Крымская Слудка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района Начальная (максимальная) цена контракта: 325000 (триста  двадцать пять тысяч) рублей.</w:t>
      </w:r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  </w:t>
      </w:r>
      <w:proofErr w:type="gramStart"/>
      <w:r w:rsidRPr="00914FD0">
        <w:rPr>
          <w:rFonts w:ascii="Times New Roman" w:hAnsi="Times New Roman" w:cs="Times New Roman"/>
        </w:rPr>
        <w:t>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12 декабря 2014 года за № 2828, на заключение муниципального контракта с единственным поставщиком на приобретении жилого помещения для детей сирот и детей, оставшихся без попечения родителей, а также лиц из числа  детей сирот и детей, оставшихся без попечения родителей Начальная (максимальная) цена контракта: 726048 (семьсот двадцать шесть тысяч сорок восемь) рублей.</w:t>
      </w:r>
      <w:proofErr w:type="gramEnd"/>
    </w:p>
    <w:p w:rsidR="00914FD0" w:rsidRP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 * Управления финансов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23 декабря 2014 года за № 262, на заключение муниципального контракта с единственным поставщико</w:t>
      </w:r>
      <w:proofErr w:type="gramStart"/>
      <w:r w:rsidRPr="00914FD0">
        <w:rPr>
          <w:rFonts w:ascii="Times New Roman" w:hAnsi="Times New Roman" w:cs="Times New Roman"/>
        </w:rPr>
        <w:t>м-</w:t>
      </w:r>
      <w:proofErr w:type="gramEnd"/>
      <w:r w:rsidRPr="00914FD0">
        <w:rPr>
          <w:rFonts w:ascii="Times New Roman" w:hAnsi="Times New Roman" w:cs="Times New Roman"/>
        </w:rPr>
        <w:t xml:space="preserve"> Открытым акционерным обществом «Сбербанк России». на оказание услуг по открытию счетов в валюте Российской Федерации для Управления финансов 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  и осуществления расчетно-кассового обслуживания  счета № 40302 «Средства поступающие во временное распоряжение бюджетных учреждений». Начальная (максимальная) цена контракта-1 (один) рубль.</w:t>
      </w:r>
    </w:p>
    <w:p w:rsidR="00914FD0" w:rsidRDefault="00914FD0" w:rsidP="00914FD0">
      <w:pPr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       </w:t>
      </w:r>
      <w:proofErr w:type="gramStart"/>
      <w:r w:rsidRPr="00914FD0">
        <w:rPr>
          <w:rFonts w:ascii="Times New Roman" w:hAnsi="Times New Roman" w:cs="Times New Roman"/>
        </w:rPr>
        <w:t>* Администрации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от 26 декабря 2014 года за № 2342, на заключение муниципального контракта с единственным поставщиком на приобретении жилого помещения для детей сирот и детей, оставшихся без попечения родителей, а также лиц из числа  детей сирот и детей, оставшихся без попечения родителей Начальная (максимальная) цена контракта: 626000 (шестьсот двадцать шесть тысяч) рублей. </w:t>
      </w:r>
      <w:proofErr w:type="gramEnd"/>
    </w:p>
    <w:p w:rsidR="00914FD0" w:rsidRPr="00914FD0" w:rsidRDefault="00914FD0" w:rsidP="00914FD0">
      <w:pPr>
        <w:jc w:val="both"/>
        <w:rPr>
          <w:rFonts w:ascii="Times New Roman" w:hAnsi="Times New Roman" w:cs="Times New Roman"/>
          <w:sz w:val="20"/>
          <w:szCs w:val="20"/>
        </w:rPr>
      </w:pPr>
      <w:r w:rsidRPr="00914FD0">
        <w:rPr>
          <w:rFonts w:ascii="Times New Roman" w:hAnsi="Times New Roman" w:cs="Times New Roman"/>
          <w:b/>
          <w:sz w:val="20"/>
          <w:szCs w:val="20"/>
        </w:rPr>
        <w:t>5. Заключительные положения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Одним из основных принципов деятельности Контрольно-счетного органа, наряду с законностью, объективностью, эффективностью является реализация принципа гласности.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В целях оперативного информирования руководителей органов местного самоуправления, населения и общественности о результатах деятельности Контрольно-счетного органа  функционирует  информационный раздел Контрольно-счетного органа на официальном сайте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 </w:t>
      </w:r>
      <w:hyperlink r:id="rId28" w:history="1">
        <w:r w:rsidRPr="00914FD0">
          <w:rPr>
            <w:rStyle w:val="a4"/>
            <w:rFonts w:ascii="Times New Roman" w:hAnsi="Times New Roman" w:cs="Times New Roman"/>
            <w:lang w:val="en-US"/>
          </w:rPr>
          <w:t>www</w:t>
        </w:r>
        <w:r w:rsidRPr="00914FD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14FD0">
          <w:rPr>
            <w:rStyle w:val="a4"/>
            <w:rFonts w:ascii="Times New Roman" w:hAnsi="Times New Roman" w:cs="Times New Roman"/>
            <w:lang w:val="en-US"/>
          </w:rPr>
          <w:t>mykizner</w:t>
        </w:r>
        <w:proofErr w:type="spellEnd"/>
        <w:r w:rsidRPr="00914FD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14FD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14FD0">
        <w:rPr>
          <w:rFonts w:ascii="Times New Roman" w:hAnsi="Times New Roman" w:cs="Times New Roman"/>
        </w:rPr>
        <w:t>.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В данном информационном пространстве публикуются информация по контрольным и экспертно-аналитическим мероприятиям, нормативные документы, регулирующие деятельность Контрольно-счетного органа</w:t>
      </w:r>
      <w:proofErr w:type="gramStart"/>
      <w:r w:rsidRPr="00914FD0">
        <w:rPr>
          <w:rFonts w:ascii="Times New Roman" w:hAnsi="Times New Roman" w:cs="Times New Roman"/>
        </w:rPr>
        <w:t>.</w:t>
      </w:r>
      <w:proofErr w:type="gramEnd"/>
      <w:r w:rsidRPr="00914FD0">
        <w:rPr>
          <w:rFonts w:ascii="Times New Roman" w:hAnsi="Times New Roman" w:cs="Times New Roman"/>
        </w:rPr>
        <w:t xml:space="preserve"> (</w:t>
      </w:r>
      <w:proofErr w:type="gramStart"/>
      <w:r w:rsidRPr="00914FD0">
        <w:rPr>
          <w:rFonts w:ascii="Times New Roman" w:hAnsi="Times New Roman" w:cs="Times New Roman"/>
        </w:rPr>
        <w:t>г</w:t>
      </w:r>
      <w:proofErr w:type="gramEnd"/>
      <w:r w:rsidRPr="00914FD0">
        <w:rPr>
          <w:rFonts w:ascii="Times New Roman" w:hAnsi="Times New Roman" w:cs="Times New Roman"/>
        </w:rPr>
        <w:t xml:space="preserve">одовые, квартальные отчеты, заключения).  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eastAsia="Calibri" w:hAnsi="Times New Roman" w:cs="Times New Roman"/>
          <w:lang w:eastAsia="en-US"/>
        </w:rPr>
        <w:t xml:space="preserve">Председатель Контрольно-счетного органа принимала участие в заседаниях Совета депутатов, депутатских комиссиях </w:t>
      </w:r>
      <w:proofErr w:type="spellStart"/>
      <w:r w:rsidRPr="00914FD0">
        <w:rPr>
          <w:rFonts w:ascii="Times New Roman" w:eastAsia="Calibri" w:hAnsi="Times New Roman" w:cs="Times New Roman"/>
          <w:lang w:eastAsia="en-US"/>
        </w:rPr>
        <w:t>Кизнерского</w:t>
      </w:r>
      <w:proofErr w:type="spellEnd"/>
      <w:r w:rsidRPr="00914FD0">
        <w:rPr>
          <w:rFonts w:ascii="Times New Roman" w:eastAsia="Calibri" w:hAnsi="Times New Roman" w:cs="Times New Roman"/>
          <w:lang w:eastAsia="en-US"/>
        </w:rPr>
        <w:t xml:space="preserve"> районного Совета депутатов</w:t>
      </w:r>
      <w:r w:rsidRPr="00914FD0">
        <w:rPr>
          <w:rFonts w:ascii="Times New Roman" w:hAnsi="Times New Roman" w:cs="Times New Roman"/>
        </w:rPr>
        <w:t>.</w:t>
      </w:r>
      <w:r w:rsidRPr="00914FD0">
        <w:rPr>
          <w:rFonts w:ascii="Times New Roman" w:hAnsi="Times New Roman" w:cs="Times New Roman"/>
        </w:rPr>
        <w:tab/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Контрольно-счетного орган участвовал в направлении ежеквартального отчета и годового отчета о контрольно-ревизионной  работе 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Министерство финансов Удмуртской Республики. </w:t>
      </w:r>
      <w:proofErr w:type="gramStart"/>
      <w:r w:rsidRPr="00914FD0">
        <w:rPr>
          <w:rFonts w:ascii="Times New Roman" w:hAnsi="Times New Roman" w:cs="Times New Roman"/>
        </w:rPr>
        <w:t xml:space="preserve">( </w:t>
      </w:r>
      <w:proofErr w:type="gramEnd"/>
      <w:r w:rsidRPr="00914FD0">
        <w:rPr>
          <w:rFonts w:ascii="Times New Roman" w:hAnsi="Times New Roman" w:cs="Times New Roman"/>
        </w:rPr>
        <w:t>4 квартальных и 1 годовой отчет)</w:t>
      </w:r>
    </w:p>
    <w:p w:rsidR="00914FD0" w:rsidRPr="00914FD0" w:rsidRDefault="00914FD0" w:rsidP="00914FD0">
      <w:pPr>
        <w:ind w:right="-261" w:firstLine="567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06.05.2014 года Решением </w:t>
      </w:r>
      <w:proofErr w:type="spellStart"/>
      <w:r w:rsidRPr="00914FD0">
        <w:rPr>
          <w:rFonts w:ascii="Times New Roman" w:hAnsi="Times New Roman" w:cs="Times New Roman"/>
        </w:rPr>
        <w:t>Кизнерского</w:t>
      </w:r>
      <w:proofErr w:type="spellEnd"/>
      <w:r w:rsidRPr="00914FD0">
        <w:rPr>
          <w:rFonts w:ascii="Times New Roman" w:hAnsi="Times New Roman" w:cs="Times New Roman"/>
        </w:rPr>
        <w:t xml:space="preserve"> районного Совета депутатов утвержден отчет о деятельности Контрольно-счетного органа </w:t>
      </w:r>
      <w:r w:rsidRPr="00914FD0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914FD0">
        <w:rPr>
          <w:rFonts w:ascii="Times New Roman" w:hAnsi="Times New Roman" w:cs="Times New Roman"/>
          <w:bCs/>
        </w:rPr>
        <w:t>Кизнерский</w:t>
      </w:r>
      <w:proofErr w:type="spellEnd"/>
      <w:r w:rsidRPr="00914FD0">
        <w:rPr>
          <w:rFonts w:ascii="Times New Roman" w:hAnsi="Times New Roman" w:cs="Times New Roman"/>
          <w:bCs/>
        </w:rPr>
        <w:t xml:space="preserve"> район» в  2013 году (з</w:t>
      </w:r>
      <w:r w:rsidRPr="00914FD0">
        <w:rPr>
          <w:rFonts w:ascii="Times New Roman" w:hAnsi="Times New Roman" w:cs="Times New Roman"/>
        </w:rPr>
        <w:t>а отчетный период Контрольно-счетным органом было проведено 3 контрольно-ревизионных и 1 экспертно-аналитическое мероприятие).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Сформирован и утвержден План работы контрольно-счетного органа на 2015 год (план предусматривает проведение Контрольно-счетным органом 25  </w:t>
      </w:r>
      <w:proofErr w:type="gramStart"/>
      <w:r w:rsidRPr="00914FD0">
        <w:rPr>
          <w:rFonts w:ascii="Times New Roman" w:hAnsi="Times New Roman" w:cs="Times New Roman"/>
        </w:rPr>
        <w:t>контрольно-ревизионных</w:t>
      </w:r>
      <w:proofErr w:type="gramEnd"/>
      <w:r w:rsidRPr="00914FD0">
        <w:rPr>
          <w:rFonts w:ascii="Times New Roman" w:hAnsi="Times New Roman" w:cs="Times New Roman"/>
        </w:rPr>
        <w:t xml:space="preserve"> и 15 экспертно-аналитическое мероприятие)</w:t>
      </w:r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lastRenderedPageBreak/>
        <w:t>В 2015 году Контрольно-счетный орган будет продолжать осуществление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Положением о Контрольно-счетном органе муниципального образования 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район», в целях обеспечения </w:t>
      </w:r>
      <w:proofErr w:type="gramStart"/>
      <w:r w:rsidRPr="00914FD0">
        <w:rPr>
          <w:rFonts w:ascii="Times New Roman" w:hAnsi="Times New Roman" w:cs="Times New Roman"/>
        </w:rPr>
        <w:t>контроля за</w:t>
      </w:r>
      <w:proofErr w:type="gramEnd"/>
      <w:r w:rsidRPr="00914FD0">
        <w:rPr>
          <w:rFonts w:ascii="Times New Roman" w:hAnsi="Times New Roman" w:cs="Times New Roman"/>
        </w:rPr>
        <w:t xml:space="preserve"> законностью, рациональностью и эффективностью использования бюджетных средств.</w:t>
      </w:r>
      <w:bookmarkStart w:id="0" w:name="_GoBack"/>
      <w:bookmarkEnd w:id="0"/>
    </w:p>
    <w:p w:rsidR="00914FD0" w:rsidRPr="00914FD0" w:rsidRDefault="00914FD0" w:rsidP="00914FD0">
      <w:pPr>
        <w:ind w:firstLine="709"/>
        <w:jc w:val="both"/>
        <w:rPr>
          <w:rFonts w:ascii="Times New Roman" w:hAnsi="Times New Roman" w:cs="Times New Roman"/>
        </w:rPr>
      </w:pPr>
    </w:p>
    <w:p w:rsidR="00914FD0" w:rsidRPr="00914FD0" w:rsidRDefault="00914FD0" w:rsidP="00914FD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Председатель</w:t>
      </w:r>
    </w:p>
    <w:p w:rsidR="00914FD0" w:rsidRPr="00914FD0" w:rsidRDefault="00914FD0" w:rsidP="00914FD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Контрольно-счетного органа </w:t>
      </w:r>
    </w:p>
    <w:p w:rsidR="00914FD0" w:rsidRPr="00914FD0" w:rsidRDefault="00914FD0" w:rsidP="00914FD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 xml:space="preserve">муниципального образования </w:t>
      </w:r>
    </w:p>
    <w:p w:rsidR="00914FD0" w:rsidRPr="00914FD0" w:rsidRDefault="00914FD0" w:rsidP="00914FD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14FD0">
        <w:rPr>
          <w:rFonts w:ascii="Times New Roman" w:hAnsi="Times New Roman" w:cs="Times New Roman"/>
        </w:rPr>
        <w:t>«</w:t>
      </w:r>
      <w:proofErr w:type="spellStart"/>
      <w:r w:rsidRPr="00914FD0">
        <w:rPr>
          <w:rFonts w:ascii="Times New Roman" w:hAnsi="Times New Roman" w:cs="Times New Roman"/>
        </w:rPr>
        <w:t>Кизнерский</w:t>
      </w:r>
      <w:proofErr w:type="spellEnd"/>
      <w:r w:rsidRPr="00914FD0">
        <w:rPr>
          <w:rFonts w:ascii="Times New Roman" w:hAnsi="Times New Roman" w:cs="Times New Roman"/>
        </w:rPr>
        <w:t xml:space="preserve"> район»                                                                     С.С. Яковлев             </w:t>
      </w:r>
    </w:p>
    <w:p w:rsidR="00914FD0" w:rsidRPr="00C24225" w:rsidRDefault="00914FD0" w:rsidP="00914FD0">
      <w:pPr>
        <w:autoSpaceDE w:val="0"/>
        <w:autoSpaceDN w:val="0"/>
        <w:adjustRightInd w:val="0"/>
        <w:ind w:firstLine="709"/>
        <w:jc w:val="both"/>
        <w:outlineLvl w:val="1"/>
      </w:pPr>
      <w:r w:rsidRPr="00C24225">
        <w:t xml:space="preserve">                          </w:t>
      </w:r>
    </w:p>
    <w:p w:rsidR="005A35B1" w:rsidRDefault="005A35B1"/>
    <w:sectPr w:rsidR="005A35B1" w:rsidSect="00F8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FD0"/>
    <w:rsid w:val="005A35B1"/>
    <w:rsid w:val="00670DD4"/>
    <w:rsid w:val="00914FD0"/>
    <w:rsid w:val="00F8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F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4FD0"/>
    <w:rPr>
      <w:color w:val="0000FF"/>
      <w:u w:val="single"/>
    </w:rPr>
  </w:style>
  <w:style w:type="paragraph" w:customStyle="1" w:styleId="ConsNormal">
    <w:name w:val="ConsNormal"/>
    <w:rsid w:val="00914F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914FD0"/>
    <w:rPr>
      <w:rFonts w:cs="Times New Roman"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city/poselen/korolen/index.php" TargetMode="External"/><Relationship Id="rId13" Type="http://schemas.openxmlformats.org/officeDocument/2006/relationships/hyperlink" Target="http://www.mykizner.ru/city/poselen/star_kar/index.php" TargetMode="External"/><Relationship Id="rId18" Type="http://schemas.openxmlformats.org/officeDocument/2006/relationships/hyperlink" Target="http://www.mykizner.ru/city/poselen/bemizh/index.php" TargetMode="External"/><Relationship Id="rId26" Type="http://schemas.openxmlformats.org/officeDocument/2006/relationships/hyperlink" Target="http://www.mykizner.ru/city/poselen/star_kop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ykizner.ru/city/poselen/krim_slud/index.php" TargetMode="External"/><Relationship Id="rId7" Type="http://schemas.openxmlformats.org/officeDocument/2006/relationships/hyperlink" Target="http://www.mykizner.ru/city/poselen/verh_bem/index.php" TargetMode="External"/><Relationship Id="rId12" Type="http://schemas.openxmlformats.org/officeDocument/2006/relationships/hyperlink" Target="http://www.mykizner.ru/city/poselen/star_bod/index.php" TargetMode="External"/><Relationship Id="rId17" Type="http://schemas.openxmlformats.org/officeDocument/2006/relationships/hyperlink" Target="http://www.mykizner.ru/city/poselen/bezmensh/index.php" TargetMode="External"/><Relationship Id="rId25" Type="http://schemas.openxmlformats.org/officeDocument/2006/relationships/hyperlink" Target="http://www.mykizner.ru/city/poselen/star_kar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ykizner.ru/city/poselen/baldey" TargetMode="External"/><Relationship Id="rId20" Type="http://schemas.openxmlformats.org/officeDocument/2006/relationships/hyperlink" Target="http://www.mykizner.ru/city/poselen/korolen/index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kizner.ru/city/poselen/bemizh/index.php" TargetMode="External"/><Relationship Id="rId11" Type="http://schemas.openxmlformats.org/officeDocument/2006/relationships/hyperlink" Target="http://www.mykizner.ru/city/poselen/sarkuz/" TargetMode="External"/><Relationship Id="rId24" Type="http://schemas.openxmlformats.org/officeDocument/2006/relationships/hyperlink" Target="http://www.mykizner.ru/city/poselen/star_bod/index.php" TargetMode="External"/><Relationship Id="rId5" Type="http://schemas.openxmlformats.org/officeDocument/2006/relationships/hyperlink" Target="http://www.mykizner.ru/city/poselen/bezmensh/index.php" TargetMode="External"/><Relationship Id="rId15" Type="http://schemas.openxmlformats.org/officeDocument/2006/relationships/hyperlink" Target="http://www.mykizner.ru/city/poselen/yagul/index.php" TargetMode="External"/><Relationship Id="rId23" Type="http://schemas.openxmlformats.org/officeDocument/2006/relationships/hyperlink" Target="http://www.mykizner.ru/city/poselen/sarkuz/" TargetMode="External"/><Relationship Id="rId28" Type="http://schemas.openxmlformats.org/officeDocument/2006/relationships/hyperlink" Target="http://www.mykizner.ru" TargetMode="External"/><Relationship Id="rId10" Type="http://schemas.openxmlformats.org/officeDocument/2006/relationships/hyperlink" Target="http://www.mykizner.ru/city/poselen/murkoz_om/index.php" TargetMode="External"/><Relationship Id="rId19" Type="http://schemas.openxmlformats.org/officeDocument/2006/relationships/hyperlink" Target="http://www.mykizner.ru/city/poselen/verh_bem/index.php" TargetMode="External"/><Relationship Id="rId4" Type="http://schemas.openxmlformats.org/officeDocument/2006/relationships/hyperlink" Target="http://www.mykizner.ru/city/poselen/baldey" TargetMode="External"/><Relationship Id="rId9" Type="http://schemas.openxmlformats.org/officeDocument/2006/relationships/hyperlink" Target="http://www.mykizner.ru/city/poselen/krim_slud/index.php" TargetMode="External"/><Relationship Id="rId14" Type="http://schemas.openxmlformats.org/officeDocument/2006/relationships/hyperlink" Target="http://www.mykizner.ru/city/poselen/star_kop/index.php" TargetMode="External"/><Relationship Id="rId22" Type="http://schemas.openxmlformats.org/officeDocument/2006/relationships/hyperlink" Target="http://www.mykizner.ru/city/poselen/murkoz_om/index.php" TargetMode="External"/><Relationship Id="rId27" Type="http://schemas.openxmlformats.org/officeDocument/2006/relationships/hyperlink" Target="http://www.mykizner.ru/city/poselen/yagul/index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5413</Words>
  <Characters>30855</Characters>
  <Application>Microsoft Office Word</Application>
  <DocSecurity>0</DocSecurity>
  <Lines>257</Lines>
  <Paragraphs>72</Paragraphs>
  <ScaleCrop>false</ScaleCrop>
  <Company/>
  <LinksUpToDate>false</LinksUpToDate>
  <CharactersWithSpaces>36196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Домченкова</dc:creator>
  <cp:keywords/>
  <dc:description/>
  <cp:lastModifiedBy>Домченкова</cp:lastModifiedBy>
  <cp:revision>4</cp:revision>
  <dcterms:created xsi:type="dcterms:W3CDTF">2015-02-17T12:36:00Z</dcterms:created>
  <dcterms:modified xsi:type="dcterms:W3CDTF">2015-02-17T12:39:00Z</dcterms:modified>
</cp:coreProperties>
</file>