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E" w:rsidRDefault="00380500" w:rsidP="000E38BE">
      <w:pPr>
        <w:pStyle w:val="1"/>
        <w:tabs>
          <w:tab w:val="left" w:pos="4536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38BE">
        <w:rPr>
          <w:sz w:val="24"/>
          <w:szCs w:val="24"/>
        </w:rPr>
        <w:t>УТВЕРЖДАЮ</w:t>
      </w:r>
    </w:p>
    <w:p w:rsidR="00E80855" w:rsidRPr="00E80855" w:rsidRDefault="000E38BE" w:rsidP="00010F14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10F14">
        <w:rPr>
          <w:rFonts w:ascii="Times New Roman" w:hAnsi="Times New Roman" w:cs="Times New Roman"/>
          <w:sz w:val="24"/>
          <w:szCs w:val="24"/>
        </w:rPr>
        <w:t>Р</w:t>
      </w:r>
      <w:r w:rsidR="00E80855" w:rsidRPr="00E80855">
        <w:rPr>
          <w:rFonts w:ascii="Times New Roman" w:hAnsi="Times New Roman" w:cs="Times New Roman"/>
          <w:sz w:val="24"/>
          <w:szCs w:val="24"/>
        </w:rPr>
        <w:t xml:space="preserve">уководитель  </w:t>
      </w:r>
      <w:r w:rsidR="00010F14">
        <w:rPr>
          <w:rFonts w:ascii="Times New Roman" w:hAnsi="Times New Roman" w:cs="Times New Roman"/>
          <w:sz w:val="24"/>
          <w:szCs w:val="24"/>
        </w:rPr>
        <w:t>А</w:t>
      </w:r>
      <w:r w:rsidR="00E80855" w:rsidRPr="00E80855">
        <w:rPr>
          <w:rFonts w:ascii="Times New Roman" w:hAnsi="Times New Roman" w:cs="Times New Roman"/>
          <w:sz w:val="24"/>
          <w:szCs w:val="24"/>
        </w:rPr>
        <w:t xml:space="preserve">ппарата </w:t>
      </w:r>
    </w:p>
    <w:p w:rsidR="00E80855" w:rsidRPr="00E80855" w:rsidRDefault="00E80855" w:rsidP="00E80855">
      <w:pPr>
        <w:tabs>
          <w:tab w:val="left" w:pos="18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 xml:space="preserve">Главы  района, районного Совета депутатов </w:t>
      </w:r>
    </w:p>
    <w:p w:rsidR="00E80855" w:rsidRPr="00E80855" w:rsidRDefault="00E80855" w:rsidP="00E80855">
      <w:pPr>
        <w:tabs>
          <w:tab w:val="left" w:pos="18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 xml:space="preserve">и Администрации района </w:t>
      </w:r>
    </w:p>
    <w:p w:rsidR="00E80855" w:rsidRPr="00E80855" w:rsidRDefault="00E80855" w:rsidP="00E80855">
      <w:pPr>
        <w:tabs>
          <w:tab w:val="left" w:pos="3828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>_____________________ Е.В. Кумаева</w:t>
      </w:r>
    </w:p>
    <w:p w:rsidR="000E38BE" w:rsidRPr="00E80855" w:rsidRDefault="000E38BE" w:rsidP="00E80855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9207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92071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24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04C35">
        <w:rPr>
          <w:rFonts w:ascii="Times New Roman" w:hAnsi="Times New Roman" w:cs="Times New Roman"/>
          <w:sz w:val="24"/>
          <w:szCs w:val="24"/>
        </w:rPr>
        <w:t>2</w:t>
      </w:r>
      <w:r w:rsidR="008920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38BE" w:rsidRDefault="000E38BE" w:rsidP="000E38BE">
      <w:pPr>
        <w:tabs>
          <w:tab w:val="left" w:pos="8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pStyle w:val="3"/>
        <w:numPr>
          <w:ilvl w:val="2"/>
          <w:numId w:val="2"/>
        </w:numPr>
        <w:tabs>
          <w:tab w:val="left" w:pos="0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3"/>
        <w:numPr>
          <w:ilvl w:val="2"/>
          <w:numId w:val="2"/>
        </w:numPr>
        <w:tabs>
          <w:tab w:val="left" w:pos="0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606DB7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отдела ЗАГС Администрации</w:t>
      </w:r>
      <w:r w:rsidR="00606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6DB7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606DB7">
        <w:rPr>
          <w:rFonts w:ascii="Times New Roman" w:hAnsi="Times New Roman" w:cs="Times New Roman"/>
          <w:sz w:val="24"/>
          <w:szCs w:val="24"/>
        </w:rPr>
        <w:t xml:space="preserve"> Удмурптской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E38BE" w:rsidRDefault="00E80855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EB6E82">
        <w:rPr>
          <w:rFonts w:ascii="Times New Roman" w:hAnsi="Times New Roman" w:cs="Times New Roman"/>
          <w:sz w:val="24"/>
          <w:szCs w:val="24"/>
        </w:rPr>
        <w:t>2</w:t>
      </w:r>
      <w:r w:rsidR="00892071">
        <w:rPr>
          <w:rFonts w:ascii="Times New Roman" w:hAnsi="Times New Roman" w:cs="Times New Roman"/>
          <w:sz w:val="24"/>
          <w:szCs w:val="24"/>
        </w:rPr>
        <w:t xml:space="preserve">3 </w:t>
      </w:r>
      <w:r w:rsidR="000E38BE">
        <w:rPr>
          <w:rFonts w:ascii="Times New Roman" w:hAnsi="Times New Roman" w:cs="Times New Roman"/>
          <w:sz w:val="24"/>
          <w:szCs w:val="24"/>
        </w:rPr>
        <w:t>год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на 20</w:t>
      </w:r>
      <w:r w:rsidR="00EB6E82">
        <w:rPr>
          <w:rFonts w:ascii="Times New Roman" w:hAnsi="Times New Roman" w:cs="Times New Roman"/>
          <w:sz w:val="24"/>
          <w:szCs w:val="24"/>
        </w:rPr>
        <w:t>2</w:t>
      </w:r>
      <w:r w:rsidR="008920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год:  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A0E" w:rsidRPr="00352A0E" w:rsidRDefault="00352A0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564F">
        <w:rPr>
          <w:rFonts w:ascii="Times New Roman" w:eastAsia="Times New Roman" w:hAnsi="Times New Roman" w:cs="Times New Roman"/>
          <w:sz w:val="24"/>
          <w:szCs w:val="24"/>
        </w:rPr>
        <w:t>беспечение соблюдения законности при государственной регистрации актов гражданского состояния и выдача юридически значимых документов, подтверждающих государственную регистрацию актов гражданского состояния ;</w:t>
      </w:r>
    </w:p>
    <w:p w:rsidR="00352A0E" w:rsidRPr="00352A0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352A0E"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государственной регистрации актов  гражданского состояния органами, осуществляющими государственную регистрацию актов  гражданского состояния  на территории Российской Федерации,    утвержденного п</w:t>
      </w:r>
      <w:r w:rsidRPr="00352A0E">
        <w:rPr>
          <w:rFonts w:ascii="Times New Roman" w:eastAsia="Arial-BoldMT" w:hAnsi="Times New Roman" w:cs="Times New Roman"/>
          <w:sz w:val="24"/>
          <w:szCs w:val="24"/>
        </w:rPr>
        <w:t xml:space="preserve">риказом Министерства юстиции Российской Федерации от </w:t>
      </w:r>
      <w:r w:rsidR="00C122A8" w:rsidRPr="00352A0E">
        <w:rPr>
          <w:rFonts w:ascii="Times New Roman" w:eastAsia="Arial-BoldMT" w:hAnsi="Times New Roman" w:cs="Times New Roman"/>
          <w:sz w:val="24"/>
          <w:szCs w:val="24"/>
        </w:rPr>
        <w:t>2</w:t>
      </w:r>
      <w:r w:rsidR="00EB6E82" w:rsidRPr="00352A0E">
        <w:rPr>
          <w:rFonts w:ascii="Times New Roman" w:eastAsia="Arial-BoldMT" w:hAnsi="Times New Roman" w:cs="Times New Roman"/>
          <w:sz w:val="24"/>
          <w:szCs w:val="24"/>
        </w:rPr>
        <w:t>8</w:t>
      </w:r>
      <w:r w:rsidR="00C122A8" w:rsidRPr="00352A0E">
        <w:rPr>
          <w:rFonts w:ascii="Times New Roman" w:eastAsia="Arial-BoldMT" w:hAnsi="Times New Roman" w:cs="Times New Roman"/>
          <w:sz w:val="24"/>
          <w:szCs w:val="24"/>
        </w:rPr>
        <w:t>.12.201</w:t>
      </w:r>
      <w:r w:rsidR="00EB6E82" w:rsidRPr="00352A0E">
        <w:rPr>
          <w:rFonts w:ascii="Times New Roman" w:eastAsia="Arial-BoldMT" w:hAnsi="Times New Roman" w:cs="Times New Roman"/>
          <w:sz w:val="24"/>
          <w:szCs w:val="24"/>
        </w:rPr>
        <w:t xml:space="preserve">8 </w:t>
      </w:r>
      <w:r w:rsidR="00C122A8" w:rsidRPr="00352A0E">
        <w:rPr>
          <w:rFonts w:ascii="Times New Roman" w:eastAsia="Arial-BoldMT" w:hAnsi="Times New Roman" w:cs="Times New Roman"/>
          <w:sz w:val="24"/>
          <w:szCs w:val="24"/>
        </w:rPr>
        <w:t xml:space="preserve"> №</w:t>
      </w:r>
      <w:r w:rsidR="00EB6E82" w:rsidRPr="00352A0E">
        <w:rPr>
          <w:rFonts w:ascii="Times New Roman" w:eastAsia="Arial-BoldMT" w:hAnsi="Times New Roman" w:cs="Times New Roman"/>
          <w:sz w:val="24"/>
          <w:szCs w:val="24"/>
        </w:rPr>
        <w:t>307</w:t>
      </w:r>
      <w:r w:rsidR="00C122A8" w:rsidRPr="00352A0E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истребованию личных документов,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>риказом Министерства иностранных дел Российской Федерации и Министерства юстиции Российской Федерации от 29.06.2012 №10489/124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352A0E" w:rsidRDefault="00026B90" w:rsidP="00352A0E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B90">
        <w:rPr>
          <w:rFonts w:ascii="Times New Roman" w:hAnsi="Times New Roman" w:cs="Times New Roman"/>
          <w:sz w:val="24"/>
          <w:szCs w:val="24"/>
        </w:rPr>
        <w:t xml:space="preserve">Обеспечение мероприятий по созданию и соблюдению нормативных условий для сохранности книг государственной регистрации актов гражданского состояния в отделе ЗАГС Администрации </w:t>
      </w:r>
      <w:r w:rsidR="00A42A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26B90">
        <w:rPr>
          <w:rFonts w:ascii="Times New Roman" w:hAnsi="Times New Roman" w:cs="Times New Roman"/>
          <w:sz w:val="24"/>
          <w:szCs w:val="24"/>
        </w:rPr>
        <w:t>«</w:t>
      </w:r>
      <w:r w:rsidR="00A42A1A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026B90">
        <w:rPr>
          <w:rFonts w:ascii="Times New Roman" w:hAnsi="Times New Roman" w:cs="Times New Roman"/>
          <w:sz w:val="24"/>
          <w:szCs w:val="24"/>
        </w:rPr>
        <w:t>Кизнерский район</w:t>
      </w:r>
      <w:r w:rsidR="00A42A1A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026B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A0E" w:rsidRPr="00352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B90" w:rsidRPr="00352A0E" w:rsidRDefault="00352A0E" w:rsidP="00026B90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352A0E">
        <w:rPr>
          <w:rFonts w:ascii="Times New Roman" w:hAnsi="Times New Roman" w:cs="Times New Roman"/>
          <w:sz w:val="24"/>
          <w:szCs w:val="24"/>
        </w:rPr>
        <w:t>Обеспечение необходимого уровня защиты персональных данных граждан, обрабатываемых в информационной системе отдела ЗАГС Администрации муниципального образования «Муниципальный округ Кизнерский район Удмуртской Республики»;</w:t>
      </w:r>
    </w:p>
    <w:p w:rsidR="00352A0E" w:rsidRPr="00352A0E" w:rsidRDefault="00352A0E" w:rsidP="00606DB7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8564F">
        <w:rPr>
          <w:rFonts w:ascii="Times New Roman" w:eastAsia="Times New Roman" w:hAnsi="Times New Roman" w:cs="Times New Roman"/>
          <w:sz w:val="24"/>
          <w:szCs w:val="24"/>
        </w:rPr>
        <w:t xml:space="preserve">еализация комплекса мер по корректировке </w:t>
      </w:r>
      <w:r w:rsidR="00604C35" w:rsidRPr="00606DB7">
        <w:rPr>
          <w:rFonts w:ascii="Times New Roman" w:eastAsia="Arial-BoldMT" w:hAnsi="Times New Roman" w:cs="Times New Roman"/>
          <w:sz w:val="24"/>
          <w:szCs w:val="24"/>
        </w:rPr>
        <w:t>записей актов гражданского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</w:t>
      </w:r>
      <w:r w:rsidR="00604C35" w:rsidRPr="00606DB7">
        <w:rPr>
          <w:rFonts w:ascii="Times New Roman" w:eastAsia="Arial-BoldMT" w:hAnsi="Times New Roman" w:cs="Times New Roman"/>
          <w:sz w:val="24"/>
          <w:szCs w:val="24"/>
        </w:rPr>
        <w:t xml:space="preserve">состояния 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>в</w:t>
      </w:r>
      <w:r w:rsidR="00026B90" w:rsidRPr="00606DB7">
        <w:rPr>
          <w:rFonts w:ascii="Times New Roman" w:eastAsia="Arial-BoldMT" w:hAnsi="Times New Roman" w:cs="Times New Roman"/>
          <w:sz w:val="24"/>
          <w:szCs w:val="24"/>
        </w:rPr>
        <w:t xml:space="preserve"> федеральной государственной информационной системе «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>Един</w:t>
      </w:r>
      <w:r w:rsidR="00026B90" w:rsidRPr="00606DB7">
        <w:rPr>
          <w:rFonts w:ascii="Times New Roman" w:eastAsia="Arial-BoldMT" w:hAnsi="Times New Roman" w:cs="Times New Roman"/>
          <w:sz w:val="24"/>
          <w:szCs w:val="24"/>
        </w:rPr>
        <w:t>ый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государственн</w:t>
      </w:r>
      <w:r w:rsidR="00026B90" w:rsidRPr="00606DB7">
        <w:rPr>
          <w:rFonts w:ascii="Times New Roman" w:eastAsia="Arial-BoldMT" w:hAnsi="Times New Roman" w:cs="Times New Roman"/>
          <w:sz w:val="24"/>
          <w:szCs w:val="24"/>
        </w:rPr>
        <w:t>ый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реестр записей актов гражданского состояния</w:t>
      </w:r>
      <w:r w:rsidR="00026B90" w:rsidRPr="00606DB7">
        <w:rPr>
          <w:rFonts w:ascii="Times New Roman" w:eastAsia="Arial-BoldMT" w:hAnsi="Times New Roman" w:cs="Times New Roman"/>
          <w:sz w:val="24"/>
          <w:szCs w:val="24"/>
        </w:rPr>
        <w:t>»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(ФГИС «ЕГР ЗАГС»)</w:t>
      </w:r>
    </w:p>
    <w:p w:rsidR="000E38BE" w:rsidRDefault="000E38BE" w:rsidP="000E38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993"/>
        <w:gridCol w:w="4532"/>
        <w:gridCol w:w="141"/>
        <w:gridCol w:w="1706"/>
        <w:gridCol w:w="135"/>
        <w:gridCol w:w="1850"/>
        <w:gridCol w:w="850"/>
      </w:tblGrid>
      <w:tr w:rsidR="000E38BE" w:rsidTr="003F70D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</w:p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8BE" w:rsidRDefault="000E38BE" w:rsidP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отметка об исполнении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7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Pr="0098564F" w:rsidRDefault="00352A0E" w:rsidP="0035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совещании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Кизнерского района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вопрос:</w:t>
            </w:r>
          </w:p>
          <w:p w:rsidR="00352A0E" w:rsidRPr="0098564F" w:rsidRDefault="00A54FA5" w:rsidP="00352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52A0E"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выделении  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2A0E"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денежных средств из местного бюджета для осуществления деятельности отдела ЗАГС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E38BE" w:rsidRDefault="000E38BE" w:rsidP="003F70D1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352A0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F5" w:rsidRDefault="008B62F5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0E38BE" w:rsidRDefault="000E38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52A0E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4FA5" w:rsidRPr="0098564F" w:rsidRDefault="00A54FA5" w:rsidP="00A5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совещании у р</w:t>
            </w:r>
            <w:r w:rsidRPr="00E80855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</w:t>
            </w:r>
            <w:r w:rsidRPr="00E80855">
              <w:rPr>
                <w:rFonts w:ascii="Times New Roman" w:hAnsi="Times New Roman" w:cs="Times New Roman"/>
                <w:sz w:val="24"/>
                <w:szCs w:val="24"/>
              </w:rPr>
              <w:t>ппарата Главы  района, районного Совета депутатов и 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по созданию условий</w:t>
            </w:r>
          </w:p>
          <w:p w:rsidR="003F70D1" w:rsidRDefault="00A54FA5" w:rsidP="00A54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государственной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 гражданского состояния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 «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A54FA5" w:rsidP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июнь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A54FA5" w:rsidP="001367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 w:rsidP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2A0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Default="00352A0E" w:rsidP="00A54FA5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4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Default="00352A0E" w:rsidP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государственную регистрацию рождения, заключения брака, расторжения брака, установления отцовства, усыновления (удочерения), перемены имени, смерти 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Pr="00040E83" w:rsidRDefault="00352A0E" w:rsidP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Default="00352A0E" w:rsidP="001367A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52A0E" w:rsidRDefault="00352A0E" w:rsidP="001367A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52A0E" w:rsidRDefault="00352A0E" w:rsidP="001367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0E" w:rsidRDefault="00352A0E" w:rsidP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2A0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Default="00352A0E" w:rsidP="00A54FA5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4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Default="00352A0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проверку качества заполнения записей актов гражданского состояния перед подписанием усиленной квалифицированной электронно-цифровой подписью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Pr="00040E83" w:rsidRDefault="00352A0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еже</w:t>
            </w:r>
            <w:r>
              <w:rPr>
                <w:rFonts w:ascii="Times New Roman" w:hAnsi="Times New Roman" w:cs="Times New Roman"/>
              </w:rPr>
              <w:t>дневно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2A0E" w:rsidRDefault="00352A0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A0E" w:rsidRDefault="00352A0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7AB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7AB" w:rsidRDefault="001367AB" w:rsidP="001367A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1367AB" w:rsidRDefault="001367AB" w:rsidP="001367AB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AB" w:rsidRDefault="001367AB" w:rsidP="001367AB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7AB" w:rsidRDefault="001367AB" w:rsidP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устные и письменные обращения граждан и организаций по вопросам регистрации актов гражданского состояния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7AB" w:rsidRPr="00040E83" w:rsidRDefault="001367AB" w:rsidP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7AB" w:rsidRDefault="001367AB" w:rsidP="001367A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1367AB" w:rsidRDefault="001367AB" w:rsidP="001367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B" w:rsidRDefault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67AB" w:rsidTr="001367AB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7AB" w:rsidRDefault="001367AB" w:rsidP="00A54FA5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7AB" w:rsidRPr="0098564F" w:rsidRDefault="001367AB" w:rsidP="001367AB">
            <w:pPr>
              <w:spacing w:after="8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работу по и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сполнени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оказанию международной правовой помощи по истребованию личных документов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7AB" w:rsidRPr="0098564F" w:rsidRDefault="001367AB" w:rsidP="001367AB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7AB" w:rsidRDefault="001367AB" w:rsidP="001367A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1367AB" w:rsidRDefault="001367AB" w:rsidP="001367A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B" w:rsidRDefault="001367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C1629F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судебных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 общей юрисдикции при рассмотрении гражданских дел, касающихся деятельности органа ЗАГС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683E8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0E83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83E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работе координационного Совета по делам семьи, демографической и молодежной политике при Администрации Кизнерского  района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по плану координационного совета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171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разместить на официальном сайте Кизнерского района информацию «О состоянии демографической ситуации  в районе»  </w:t>
            </w: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2022 год  </w:t>
            </w:r>
          </w:p>
          <w:p w:rsidR="00330EBF" w:rsidRDefault="00330EBF" w:rsidP="00D246B3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первое полугодие 2023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январь</w:t>
            </w:r>
          </w:p>
          <w:p w:rsidR="00330EBF" w:rsidRPr="00040E83" w:rsidRDefault="00330EBF" w:rsidP="00F86E4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30EBF" w:rsidRPr="008B62F5" w:rsidRDefault="00330EBF" w:rsidP="008B62F5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информацию в газету о демографической ситуации в Кизнерском районе:   </w:t>
            </w:r>
          </w:p>
          <w:p w:rsidR="00330EBF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2022 год                                         </w:t>
            </w:r>
          </w:p>
          <w:p w:rsidR="00330EBF" w:rsidRDefault="00330EBF" w:rsidP="00D246B3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1-е полугодие 2023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Pr="00040E83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D246B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B3">
              <w:rPr>
                <w:rFonts w:ascii="Times New Roman" w:hAnsi="Times New Roman" w:cs="Times New Roman"/>
              </w:rPr>
              <w:t>к 20 января</w:t>
            </w:r>
          </w:p>
          <w:p w:rsidR="00330EBF" w:rsidRPr="00040E83" w:rsidRDefault="00330EBF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246B3">
              <w:rPr>
                <w:rFonts w:ascii="Times New Roman" w:hAnsi="Times New Roman" w:cs="Times New Roman"/>
              </w:rPr>
              <w:t>к 15 июля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Default="00330EBF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9B69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мероприятиях, посвященных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семьи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9B695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lastRenderedPageBreak/>
              <w:t xml:space="preserve"> май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9B69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9B69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9B69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Победы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9B695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330EBF" w:rsidRDefault="00330EBF" w:rsidP="00683E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FE0C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проводимых в рамках  Года молодежи (по отдельному плану)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9B695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330EBF" w:rsidRDefault="00330EBF" w:rsidP="00683E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68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Default="00330EBF" w:rsidP="00330EB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755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семьи, любви и верности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0355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0355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и проведении мероприятий, посвященных «Дню матери»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B62F5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Горкина И.В. 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A37B6B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государственности Удмуртии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A37B6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A37B6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330EBF" w:rsidRDefault="00330EBF" w:rsidP="00A37B6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E86A6D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Всероссийскому Дню правовой помощи детям и семьям с детьми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683E8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E86A6D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«День открытых дверей»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декабрь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E86A6D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330EBF" w:rsidRDefault="00330EBF" w:rsidP="00E86A6D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881076" w:rsidRDefault="00330EBF" w:rsidP="00E86A6D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76">
              <w:rPr>
                <w:rFonts w:ascii="Times New Roman" w:hAnsi="Times New Roman" w:cs="Times New Roman"/>
                <w:sz w:val="24"/>
                <w:szCs w:val="24"/>
              </w:rPr>
              <w:t>Чествование пар-юбиляров семейной жизни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683E8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  <w:r>
              <w:rPr>
                <w:rFonts w:ascii="Times New Roman" w:hAnsi="Times New Roman" w:cs="Times New Roman"/>
              </w:rPr>
              <w:t xml:space="preserve"> (по заявкам)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683E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881076" w:rsidRDefault="00330EBF" w:rsidP="00E86A6D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новорожденных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683E8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  <w:r>
              <w:rPr>
                <w:rFonts w:ascii="Times New Roman" w:hAnsi="Times New Roman" w:cs="Times New Roman"/>
              </w:rPr>
              <w:t xml:space="preserve"> (по заявкам)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683E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87FD4">
            <w:pPr>
              <w:spacing w:after="8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одить совместную работу с 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женской 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БУЗ УР «Кизнерская районная больница Министерства здравоохранения УР»  по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 рождения ребёнка через суперсервис «Рождение ребёнка» на Едином портале государственных и муниципальных услуг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683E8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683E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98564F" w:rsidRDefault="00330EBF" w:rsidP="00E86A6D">
            <w:pPr>
              <w:spacing w:after="8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размещать информацию о в сообществе «</w:t>
            </w:r>
            <w:hyperlink r:id="rId6" w:history="1">
              <w:r w:rsidRPr="00E86A6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Отдел ЗАГС Администрации Кизнерского района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социальной сети «Вконтакте» (об изменениях в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информация о работе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ЗАГС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, о проведенных мероприятиях и т.д.)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683E8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683E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54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E86A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цикл статей и радиопередач  в районных СМИ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разъяснению семейного 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законодательства по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регистрации актов гражданского состояния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т.ч.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использованию  электронных систем при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предоставляемых отделом ЗАГС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112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87FD4">
            <w:pPr>
              <w:spacing w:after="8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в учебных заведениях на темы: «Из истории образования ЗАГС», «О регистрации актов гражданского состояния»;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 ребёнка на семью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«Корни рода твоего»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«О реестровой модели предоставления государственных услуг»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40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367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сценарии торжественных  обрядов бракосочетания и имянаречения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делопроизводства, работа с архивом. </w:t>
            </w: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97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дела за 2022 год в соответствии с действующей номенклатурой дел.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040E83">
              <w:rPr>
                <w:rFonts w:ascii="Times New Roman" w:hAnsi="Times New Roman" w:cs="Times New Roman"/>
              </w:rPr>
              <w:t>нварь</w:t>
            </w:r>
            <w:r>
              <w:rPr>
                <w:rFonts w:ascii="Times New Roman" w:hAnsi="Times New Roman" w:cs="Times New Roman"/>
              </w:rPr>
              <w:t xml:space="preserve"> –февраль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97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2022 год и провести их научно-техническую обработку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97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дела долговременного и постоянного сроков хранения за 2022 год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4743F2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списание дел временного срока хранения, образующихся в деятельности отдела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203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97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хранение книг государственной регистрации актов гражданского состояния, собранных из записей актов гражданского состояния на бумажных носителях, внесение в них изменений, согласно извещениям, поступившим из других органов ЗАГС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Pr="00040E83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0E83">
              <w:rPr>
                <w:rFonts w:ascii="Times New Roman" w:hAnsi="Times New Roman" w:cs="Times New Roman"/>
              </w:rPr>
              <w:t xml:space="preserve"> течение года </w:t>
            </w: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0EBF" w:rsidRPr="00040E83" w:rsidRDefault="00330EBF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112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330EBF" w:rsidRDefault="00330EBF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учет качества обработки и сохранность книг регистрации актов гражданского состояния в течение установленного срока          (100 лет)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Pr="00040E83" w:rsidRDefault="00330EB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330EBF" w:rsidRPr="00040E83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330EBF" w:rsidRPr="00040E83" w:rsidRDefault="00330EBF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97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санитарные дни в архивохранилище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40E83">
              <w:rPr>
                <w:rFonts w:ascii="Times New Roman" w:hAnsi="Times New Roman" w:cs="Times New Roman"/>
              </w:rPr>
              <w:t>аждый третий четверг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1926 – 1960 г.г. с соблюдением хронологических дат, вида агс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92483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330EBF" w:rsidRPr="00040E83" w:rsidRDefault="00330EBF" w:rsidP="0092483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92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92483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92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номенклатуру дел отдела на 2024 г.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92483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92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Горкина И.В.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квалификации. Организация производственной учебы  </w:t>
            </w:r>
          </w:p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совещаниях – семинарах, проводимых Комитетом по делам ЗАГС при Правительстве УР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вызову Комитета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30EBF" w:rsidRDefault="00330EBF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Pr="00FF2DA4" w:rsidRDefault="00330EBF" w:rsidP="00FF2D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92483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совещаниях-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семинарах проводимых районным Советом депутатов  и Администрацией муниципального образования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040E83" w:rsidRDefault="00330EBF" w:rsidP="00A42A1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lastRenderedPageBreak/>
              <w:t xml:space="preserve">по плану </w:t>
            </w:r>
            <w:r w:rsidRPr="00040E83">
              <w:rPr>
                <w:rFonts w:ascii="Times New Roman" w:hAnsi="Times New Roman" w:cs="Times New Roman"/>
              </w:rPr>
              <w:lastRenderedPageBreak/>
              <w:t>Администра- ции Кизнерск</w:t>
            </w:r>
            <w:r>
              <w:rPr>
                <w:rFonts w:ascii="Times New Roman" w:hAnsi="Times New Roman" w:cs="Times New Roman"/>
              </w:rPr>
              <w:t>ого</w:t>
            </w:r>
            <w:r w:rsidRPr="00040E8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  <w:r w:rsidRPr="00040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lastRenderedPageBreak/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143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Default="00330EBF" w:rsidP="00B31C5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26C9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обзора и обобщения основных недостатков, выявленных в результате проверок деятельности органов ЗАГС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98564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 в законодательстве  по государственной регистрации актов гражданского состояния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626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6C94">
              <w:rPr>
                <w:rFonts w:ascii="Times New Roman" w:hAnsi="Times New Roman" w:cs="Times New Roman"/>
                <w:sz w:val="24"/>
                <w:szCs w:val="24"/>
              </w:rPr>
              <w:t>методических указаний Министерства юстиции РФ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Pr="00040E83" w:rsidRDefault="00330EBF" w:rsidP="0075483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втор</w:t>
            </w:r>
            <w:r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среда</w:t>
            </w:r>
            <w:r w:rsidRPr="00040E83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30EBF" w:rsidRDefault="00330EBF" w:rsidP="007548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Pr="00754839" w:rsidRDefault="00330EBF" w:rsidP="00754839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EBF" w:rsidRDefault="00330EBF" w:rsidP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информаций, сведений и  статотчетов </w:t>
            </w: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323A7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годовой план работы отдела на 202</w:t>
            </w:r>
            <w:r w:rsidR="00323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B063DE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063DE">
              <w:rPr>
                <w:rFonts w:ascii="Times New Roman" w:hAnsi="Times New Roman" w:cs="Times New Roman"/>
                <w:sz w:val="20"/>
                <w:szCs w:val="20"/>
              </w:rPr>
              <w:t>к 20 декабря текущего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C45CA2" w:rsidRDefault="00330EBF" w:rsidP="00A42A1A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</w:t>
            </w:r>
            <w:r w:rsidRPr="00142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выполнения</w:t>
            </w:r>
            <w:r w:rsidRPr="00C45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муниципальной подпрограммы «Создание условий для государственной регистрации актов гражданского состояния в муниципальном образовании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годы»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ежегодно, </w:t>
            </w:r>
          </w:p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30EBF" w:rsidRPr="00BD233E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 января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следующего за отчетным годом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33BE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076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отдела за год и за полугодие  Главе муниципального образования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BD233E" w:rsidRDefault="00330EBF" w:rsidP="00653B2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2</w:t>
            </w:r>
            <w:r w:rsidR="00653B2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января, до 15 июня текущего года соответственно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33708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30EBF" w:rsidRPr="00207660" w:rsidRDefault="00330EBF" w:rsidP="0020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60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3B24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B24" w:rsidRDefault="00653B24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B24" w:rsidRDefault="00653B24" w:rsidP="002076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государственных (муниципальных) услуг (по форме федерального статистического наблюдения №1-ГМУ)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B24" w:rsidRPr="00BD233E" w:rsidRDefault="00653B24" w:rsidP="00653B2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месяцем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B24" w:rsidRDefault="00653B24" w:rsidP="00653B2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653B24" w:rsidRPr="00207660" w:rsidRDefault="00653B24" w:rsidP="00653B24">
            <w:r w:rsidRPr="00207660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  <w:p w:rsidR="00653B24" w:rsidRDefault="00653B24" w:rsidP="00633708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B24" w:rsidRDefault="00653B2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53B24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предоставлении государственных </w:t>
            </w:r>
            <w:r w:rsidR="00653B24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653B24">
              <w:rPr>
                <w:rFonts w:ascii="Times New Roman" w:hAnsi="Times New Roman" w:cs="Times New Roman"/>
                <w:sz w:val="24"/>
                <w:szCs w:val="24"/>
              </w:rPr>
              <w:t xml:space="preserve"> (по форме федерального статистического наблюдения №2-ГМУ)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653B24" w:rsidP="00653B2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</w:t>
            </w:r>
            <w:r w:rsidR="00330EBF" w:rsidRPr="002F06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30E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30EBF"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января года</w:t>
            </w:r>
            <w:r w:rsidR="00330EBF" w:rsidRPr="002F06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0EBF"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 следующего за отчетным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133BE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30EBF" w:rsidRPr="00207660" w:rsidRDefault="00330EBF" w:rsidP="00207660">
            <w:r w:rsidRPr="00207660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  <w:p w:rsidR="00330EBF" w:rsidRPr="002F06ED" w:rsidRDefault="00330EBF" w:rsidP="006337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07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гражданах, состоящих или обязанных состоять на воинском учете в о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(военного комиссариата Удмуртской Республики по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Можга, Можгинскому, Алнашскому,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Граховскому и Кизнерскому районам)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2F06ED" w:rsidRDefault="00330EBF" w:rsidP="006337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1, 8, 16 рабочие дни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текущего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63370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Default="00330EBF" w:rsidP="002076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 паспорта умерших граждан в миграционный пункт Управления Федеральной миграционной службы России по УР в Кизнерском районе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A42A1A" w:rsidRDefault="00330EBF" w:rsidP="00633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42A1A">
              <w:rPr>
                <w:rFonts w:ascii="Times New Roman" w:hAnsi="Times New Roman" w:cs="Times New Roman"/>
                <w:sz w:val="20"/>
                <w:szCs w:val="20"/>
              </w:rPr>
              <w:t>1, 11, 21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 каждого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EBF" w:rsidRPr="00A42A1A" w:rsidRDefault="00330EBF" w:rsidP="00633708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42A1A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Default="00330EBF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и представлять информации, сведения, отчеты в Комитет по делам ЗАГС при Правительстве Удмуртской Республики: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Pr="00F83441" w:rsidRDefault="00330EBF" w:rsidP="00653B2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83441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приказу Комитета по делам ЗАГС при Правительстве УР от  </w:t>
            </w:r>
            <w:r w:rsidR="00653B24">
              <w:rPr>
                <w:rFonts w:ascii="Times New Roman" w:hAnsi="Times New Roman" w:cs="Times New Roman"/>
                <w:sz w:val="18"/>
                <w:szCs w:val="18"/>
              </w:rPr>
              <w:t>21.12.2021</w:t>
            </w:r>
            <w:r w:rsidRPr="00F83441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653B2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207660">
        <w:trPr>
          <w:trHeight w:val="1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BF" w:rsidRDefault="00330EBF" w:rsidP="0020766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4.7.1.</w:t>
            </w: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EBF" w:rsidRDefault="00330EBF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BF" w:rsidRDefault="00330EBF" w:rsidP="00653B2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потребностей  и расчет финансовых средств, необходимых для осуществления полномочий на государственную регистрацию актов гражданского состояния в 202</w:t>
            </w:r>
            <w:r w:rsidR="00653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30EBF" w:rsidRPr="002F06ED" w:rsidRDefault="00330EBF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 мая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BF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Мулюкова А.Р.</w:t>
            </w:r>
          </w:p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4.7.2.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Default="00330EBF" w:rsidP="00653B2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 потребности в бланках свидетельств о государственной регистрации актов гражданского состояния на 202</w:t>
            </w:r>
            <w:r w:rsidR="00653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(по форме, установленной Министерством финансов Российской Федерации по согласованию с Министерством юстиции Российской Федерации и Федеральной налоговой службой)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30EBF" w:rsidRPr="002F06ED" w:rsidRDefault="00330EBF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20 декабря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7A7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4.7.3.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Default="00330EBF" w:rsidP="00653B24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осуществлении государственных полномочий на государственную регистрацию актов гражданского состояния за 202</w:t>
            </w:r>
            <w:r w:rsidR="00653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(по форме, установленной Комитетом по делам ЗАГС при Правительстве Удмуртской Республики)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:rsidR="00330EBF" w:rsidRPr="002F06ED" w:rsidRDefault="00330EBF" w:rsidP="00384B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15 января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EBF" w:rsidRDefault="00330EBF" w:rsidP="006337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Default="00330EBF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30EBF" w:rsidRDefault="00330EBF" w:rsidP="00207660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24663B"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30EBF" w:rsidRDefault="00330EBF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4.7.4.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30EBF" w:rsidRDefault="00330EBF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расходах бюджетов субъектов Российской Федерации и бюджета г. Байконур,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являются субвенции (по форме, утвержденной приказом Минфина России от 22.08.2017 № 129 н «Об утверждении формы предоставления сведений о расходах бюджетов субъектов Российской Федерации и бюджета         г. Байконур,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являются субвенции»)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30EBF" w:rsidRDefault="00330EBF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15 января</w:t>
            </w:r>
          </w:p>
          <w:p w:rsidR="00330EBF" w:rsidRDefault="00330EBF" w:rsidP="00653B2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202</w:t>
            </w:r>
            <w:r w:rsidR="00653B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30EBF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Т.Д.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EBF" w:rsidTr="00384B30"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EBF" w:rsidRDefault="00330EBF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EBF" w:rsidRPr="002F06ED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ежеквартально, в срок до 8 числа месяца, следующего за отчетным кварталом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30EBF" w:rsidRDefault="00330EBF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EBF" w:rsidRDefault="00330EB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B49" w:rsidTr="00384B30"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Default="008A74AB" w:rsidP="008A74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4.7.5.</w:t>
            </w:r>
          </w:p>
        </w:tc>
        <w:tc>
          <w:tcPr>
            <w:tcW w:w="4673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Pr="002A1B49" w:rsidRDefault="002A1B49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49">
              <w:rPr>
                <w:rFonts w:ascii="Times New Roman" w:hAnsi="Times New Roman" w:cs="Times New Roman"/>
                <w:sz w:val="24"/>
                <w:szCs w:val="24"/>
              </w:rPr>
              <w:t>Отчет об осуществлении государственных полномочий на государственную регистрацию актов гражданского состояния (по форме №1-ГП) со сведениями о рождении двоен, троен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Pr="002F06ED" w:rsidRDefault="002A1B49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Default="002A1B49" w:rsidP="00683E80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2A1B49" w:rsidRDefault="002A1B49" w:rsidP="00683E8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2A1B49" w:rsidRDefault="002A1B49" w:rsidP="00683E80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49" w:rsidRDefault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B49" w:rsidTr="00384B30"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Default="008A74AB" w:rsidP="008A74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4.7.6.</w:t>
            </w:r>
          </w:p>
        </w:tc>
        <w:tc>
          <w:tcPr>
            <w:tcW w:w="4673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Pr="002A1B49" w:rsidRDefault="002A1B49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49">
              <w:rPr>
                <w:rFonts w:ascii="Times New Roman" w:hAnsi="Times New Roman" w:cs="Times New Roman"/>
                <w:sz w:val="24"/>
                <w:szCs w:val="24"/>
              </w:rPr>
              <w:t>Отчет об осуществлении государственных полномочий на государственную регистрацию актов гражданского состояния (по форме №1-ГП)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Pr="002A1B49" w:rsidRDefault="002A1B49" w:rsidP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49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  <w:p w:rsidR="002A1B49" w:rsidRDefault="002A1B49" w:rsidP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49">
              <w:rPr>
                <w:rFonts w:ascii="Times New Roman" w:hAnsi="Times New Roman" w:cs="Times New Roman"/>
                <w:sz w:val="20"/>
                <w:szCs w:val="20"/>
              </w:rPr>
              <w:t xml:space="preserve"> (с нарастающим итогом), в срок до 3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1B49" w:rsidRDefault="002A1B49" w:rsidP="002A1B4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2A1B49" w:rsidRDefault="002A1B49" w:rsidP="002A1B4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2A1B49" w:rsidRDefault="002A1B49" w:rsidP="002A1B4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B49" w:rsidRDefault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B49" w:rsidTr="00384B30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8A74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  <w:r w:rsidR="008A7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практике сношений в сфере международной правовой помощи по истребованию и пересылке документов о регистрации актов гражданского состояния  с государствами-членами СНГ и странами Балтии с нарастающим итогом (по форме, установленной Министерством юстиции Российской Федерации)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1B49" w:rsidRPr="002F06ED" w:rsidRDefault="002A1B49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нарастающим 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49" w:rsidRDefault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B49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384B3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4.7.8.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об использовании бланков свидетельств о государственной регистрации актов гражданского состояния (по форме, установленной Министерством финансов Российской Федерации по согласованию с Министерством юстиции Российской Федерации и Федеральной налоговой службой)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</w:p>
          <w:p w:rsidR="002A1B49" w:rsidRPr="00BD233E" w:rsidRDefault="002A1B49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месяцем</w:t>
            </w:r>
            <w:r w:rsidRPr="00BD233E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49" w:rsidRDefault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B49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384B3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4.7.9.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актов гражданского состояния (по форме 26)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6337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  <w:p w:rsidR="002A1B49" w:rsidRPr="002667B5" w:rsidRDefault="002A1B49" w:rsidP="002D3C3A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нарастающим 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2A1B49" w:rsidRDefault="002A1B49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2A1B49" w:rsidRPr="008B62F5" w:rsidRDefault="002A1B49" w:rsidP="00633708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49" w:rsidRDefault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1B49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384B3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4.7.10.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2076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ходе выполнения приказов, решений коллегии Комитета делам ЗАГС при Правительстве Удмуртской Республики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Pr="00207660" w:rsidRDefault="002A1B49" w:rsidP="00633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07660">
              <w:rPr>
                <w:rFonts w:ascii="Times New Roman" w:hAnsi="Times New Roman" w:cs="Times New Roman"/>
                <w:sz w:val="20"/>
                <w:szCs w:val="20"/>
              </w:rPr>
              <w:t>в соответствии со сроками, указанными в документе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B49" w:rsidRDefault="002A1B49" w:rsidP="00633708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2A1B49" w:rsidRDefault="002A1B49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2A1B49" w:rsidRDefault="002A1B49" w:rsidP="00207660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49" w:rsidRDefault="002A1B4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E38BE" w:rsidRDefault="000E38BE" w:rsidP="000E38BE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sz w:val="24"/>
          <w:szCs w:val="24"/>
          <w:lang w:eastAsia="ar-SA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ЗАГС                          </w:t>
      </w:r>
      <w:r w:rsidR="00D92A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Л.А. Яковлева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BE" w:rsidRDefault="000E38BE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</w:rPr>
      </w:pPr>
    </w:p>
    <w:p w:rsidR="00850675" w:rsidRPr="00850675" w:rsidRDefault="00850675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F044F9" w:rsidRPr="00850675" w:rsidRDefault="00F044F9" w:rsidP="00850675">
      <w:pPr>
        <w:spacing w:after="0" w:line="240" w:lineRule="auto"/>
        <w:rPr>
          <w:rFonts w:ascii="Times New Roman" w:hAnsi="Times New Roman" w:cs="Times New Roman"/>
        </w:rPr>
      </w:pPr>
    </w:p>
    <w:sectPr w:rsidR="00F044F9" w:rsidRPr="00850675" w:rsidSect="009444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2">
    <w:nsid w:val="0BEF1150"/>
    <w:multiLevelType w:val="hybridMultilevel"/>
    <w:tmpl w:val="BC1AA4E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50675"/>
    <w:rsid w:val="000050C4"/>
    <w:rsid w:val="000071AB"/>
    <w:rsid w:val="00010F14"/>
    <w:rsid w:val="00026B90"/>
    <w:rsid w:val="00040E83"/>
    <w:rsid w:val="00053A9E"/>
    <w:rsid w:val="000E38BE"/>
    <w:rsid w:val="001042A9"/>
    <w:rsid w:val="00133BE7"/>
    <w:rsid w:val="001367AB"/>
    <w:rsid w:val="00142758"/>
    <w:rsid w:val="00176987"/>
    <w:rsid w:val="0018182E"/>
    <w:rsid w:val="00197EBF"/>
    <w:rsid w:val="001E3FC1"/>
    <w:rsid w:val="00200C27"/>
    <w:rsid w:val="00207660"/>
    <w:rsid w:val="002365C0"/>
    <w:rsid w:val="00256804"/>
    <w:rsid w:val="002667B5"/>
    <w:rsid w:val="00287FD4"/>
    <w:rsid w:val="002960AD"/>
    <w:rsid w:val="002A1B49"/>
    <w:rsid w:val="002A7810"/>
    <w:rsid w:val="002D3C3A"/>
    <w:rsid w:val="002D58B1"/>
    <w:rsid w:val="002E633A"/>
    <w:rsid w:val="00323A7B"/>
    <w:rsid w:val="00330EBF"/>
    <w:rsid w:val="00352A0E"/>
    <w:rsid w:val="00370B5D"/>
    <w:rsid w:val="00380500"/>
    <w:rsid w:val="00384B30"/>
    <w:rsid w:val="00387342"/>
    <w:rsid w:val="003954E1"/>
    <w:rsid w:val="003C487F"/>
    <w:rsid w:val="003C779A"/>
    <w:rsid w:val="003E399D"/>
    <w:rsid w:val="003F70D1"/>
    <w:rsid w:val="0041691A"/>
    <w:rsid w:val="0042582D"/>
    <w:rsid w:val="00435E3F"/>
    <w:rsid w:val="0043627A"/>
    <w:rsid w:val="00462B08"/>
    <w:rsid w:val="004743F2"/>
    <w:rsid w:val="00497055"/>
    <w:rsid w:val="004C5834"/>
    <w:rsid w:val="004E2843"/>
    <w:rsid w:val="005247FA"/>
    <w:rsid w:val="00541107"/>
    <w:rsid w:val="00557AF3"/>
    <w:rsid w:val="0057547D"/>
    <w:rsid w:val="00583FC4"/>
    <w:rsid w:val="005A15EF"/>
    <w:rsid w:val="005A1AB7"/>
    <w:rsid w:val="005E1098"/>
    <w:rsid w:val="00604C35"/>
    <w:rsid w:val="00606DB7"/>
    <w:rsid w:val="00626C94"/>
    <w:rsid w:val="00653B24"/>
    <w:rsid w:val="00671409"/>
    <w:rsid w:val="006B6DAB"/>
    <w:rsid w:val="006C38F7"/>
    <w:rsid w:val="006E634F"/>
    <w:rsid w:val="006F0C56"/>
    <w:rsid w:val="0071656A"/>
    <w:rsid w:val="00744969"/>
    <w:rsid w:val="00754839"/>
    <w:rsid w:val="00755919"/>
    <w:rsid w:val="007659D1"/>
    <w:rsid w:val="007765C2"/>
    <w:rsid w:val="007A5630"/>
    <w:rsid w:val="007A7242"/>
    <w:rsid w:val="007E05B4"/>
    <w:rsid w:val="007F6C4B"/>
    <w:rsid w:val="00850675"/>
    <w:rsid w:val="00871E39"/>
    <w:rsid w:val="00881076"/>
    <w:rsid w:val="00884C3B"/>
    <w:rsid w:val="00892071"/>
    <w:rsid w:val="008A60DA"/>
    <w:rsid w:val="008A74AB"/>
    <w:rsid w:val="008B2833"/>
    <w:rsid w:val="008B4550"/>
    <w:rsid w:val="008B62F5"/>
    <w:rsid w:val="008F3D24"/>
    <w:rsid w:val="0092483E"/>
    <w:rsid w:val="00930DA9"/>
    <w:rsid w:val="009320AA"/>
    <w:rsid w:val="0094449F"/>
    <w:rsid w:val="0095665C"/>
    <w:rsid w:val="00964BC7"/>
    <w:rsid w:val="009B1F36"/>
    <w:rsid w:val="009D15BD"/>
    <w:rsid w:val="00A1649C"/>
    <w:rsid w:val="00A3623B"/>
    <w:rsid w:val="00A42A1A"/>
    <w:rsid w:val="00A54FA5"/>
    <w:rsid w:val="00A76C0F"/>
    <w:rsid w:val="00AC7DF4"/>
    <w:rsid w:val="00AE1360"/>
    <w:rsid w:val="00AF584E"/>
    <w:rsid w:val="00B063DE"/>
    <w:rsid w:val="00B11750"/>
    <w:rsid w:val="00B31C5B"/>
    <w:rsid w:val="00B32D26"/>
    <w:rsid w:val="00B43DF1"/>
    <w:rsid w:val="00B56CFA"/>
    <w:rsid w:val="00B71CAA"/>
    <w:rsid w:val="00B9444E"/>
    <w:rsid w:val="00BD233E"/>
    <w:rsid w:val="00C122A8"/>
    <w:rsid w:val="00C34E20"/>
    <w:rsid w:val="00C35626"/>
    <w:rsid w:val="00C45CA2"/>
    <w:rsid w:val="00C63026"/>
    <w:rsid w:val="00CA5C2A"/>
    <w:rsid w:val="00CA5EAB"/>
    <w:rsid w:val="00CD5878"/>
    <w:rsid w:val="00CE37E7"/>
    <w:rsid w:val="00CF3567"/>
    <w:rsid w:val="00D246B3"/>
    <w:rsid w:val="00D248B6"/>
    <w:rsid w:val="00D2745A"/>
    <w:rsid w:val="00D27CC1"/>
    <w:rsid w:val="00D4764E"/>
    <w:rsid w:val="00D92AFF"/>
    <w:rsid w:val="00DA2D24"/>
    <w:rsid w:val="00DA312A"/>
    <w:rsid w:val="00E01076"/>
    <w:rsid w:val="00E310CC"/>
    <w:rsid w:val="00E465BF"/>
    <w:rsid w:val="00E46FD4"/>
    <w:rsid w:val="00E6468F"/>
    <w:rsid w:val="00E80855"/>
    <w:rsid w:val="00E86A6D"/>
    <w:rsid w:val="00E95072"/>
    <w:rsid w:val="00EA295F"/>
    <w:rsid w:val="00EB5470"/>
    <w:rsid w:val="00EB6E82"/>
    <w:rsid w:val="00ED3CCD"/>
    <w:rsid w:val="00F044F9"/>
    <w:rsid w:val="00F118D0"/>
    <w:rsid w:val="00F13845"/>
    <w:rsid w:val="00F72C17"/>
    <w:rsid w:val="00F83441"/>
    <w:rsid w:val="00F86E4F"/>
    <w:rsid w:val="00F92136"/>
    <w:rsid w:val="00FA300C"/>
    <w:rsid w:val="00FA7C5C"/>
    <w:rsid w:val="00FC45B6"/>
    <w:rsid w:val="00FE0C10"/>
    <w:rsid w:val="00FE475F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AB"/>
  </w:style>
  <w:style w:type="paragraph" w:styleId="1">
    <w:name w:val="heading 1"/>
    <w:basedOn w:val="a"/>
    <w:next w:val="a"/>
    <w:link w:val="10"/>
    <w:qFormat/>
    <w:rsid w:val="0085067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50675"/>
    <w:pPr>
      <w:keepNext/>
      <w:tabs>
        <w:tab w:val="left" w:pos="9498"/>
      </w:tabs>
      <w:spacing w:after="0" w:line="240" w:lineRule="auto"/>
      <w:ind w:right="-108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85067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8B2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86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29056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3F65-D28A-427F-AFB9-B7E885C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2023-01-25T10:11:00Z</cp:lastPrinted>
  <dcterms:created xsi:type="dcterms:W3CDTF">2012-12-26T07:55:00Z</dcterms:created>
  <dcterms:modified xsi:type="dcterms:W3CDTF">2023-01-25T10:47:00Z</dcterms:modified>
</cp:coreProperties>
</file>