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71"/>
      </w:tblGrid>
      <w:tr w:rsidR="00C03E3E" w:rsidRPr="003575A1" w:rsidTr="00C03E3E">
        <w:tc>
          <w:tcPr>
            <w:tcW w:w="6062" w:type="dxa"/>
          </w:tcPr>
          <w:p w:rsidR="00C03E3E" w:rsidRPr="003575A1" w:rsidRDefault="00C03E3E" w:rsidP="00C03E3E">
            <w:pPr>
              <w:jc w:val="right"/>
              <w:rPr>
                <w:color w:val="000000"/>
              </w:rPr>
            </w:pPr>
          </w:p>
        </w:tc>
        <w:tc>
          <w:tcPr>
            <w:tcW w:w="3871" w:type="dxa"/>
          </w:tcPr>
          <w:p w:rsidR="00C03E3E" w:rsidRPr="003575A1" w:rsidRDefault="00C03E3E" w:rsidP="00C03E3E">
            <w:pPr>
              <w:rPr>
                <w:color w:val="000000"/>
              </w:rPr>
            </w:pPr>
          </w:p>
        </w:tc>
      </w:tr>
    </w:tbl>
    <w:p w:rsidR="00C03E3E" w:rsidRPr="003575A1" w:rsidRDefault="00C03E3E" w:rsidP="00C03E3E">
      <w:pPr>
        <w:pStyle w:val="Style19"/>
        <w:widowControl/>
        <w:spacing w:before="10" w:line="322" w:lineRule="exact"/>
        <w:ind w:firstLine="557"/>
        <w:rPr>
          <w:rStyle w:val="FontStyle26"/>
          <w:sz w:val="24"/>
          <w:szCs w:val="24"/>
        </w:rPr>
      </w:pPr>
    </w:p>
    <w:p w:rsidR="00C03E3E" w:rsidRPr="003575A1" w:rsidRDefault="00C03E3E" w:rsidP="00C03E3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3575A1">
        <w:rPr>
          <w:b/>
          <w:bCs/>
          <w:color w:val="26282F"/>
        </w:rPr>
        <w:t xml:space="preserve">Примерная форма соглашения </w:t>
      </w:r>
    </w:p>
    <w:p w:rsidR="00C03E3E" w:rsidRPr="003575A1" w:rsidRDefault="00C03E3E" w:rsidP="00C03E3E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3575A1">
        <w:rPr>
          <w:b/>
          <w:bCs/>
          <w:color w:val="26282F"/>
        </w:rPr>
        <w:t>о порядке и условиях предоставления субсидии на</w:t>
      </w:r>
      <w:r w:rsidRPr="003575A1">
        <w:rPr>
          <w:b/>
          <w:bCs/>
          <w:color w:val="26282F"/>
        </w:rPr>
        <w:br/>
        <w:t>финансовое обеспечение выполнения муниципального задания</w:t>
      </w:r>
      <w:r w:rsidR="00D6369A">
        <w:rPr>
          <w:b/>
          <w:bCs/>
          <w:color w:val="26282F"/>
        </w:rPr>
        <w:t xml:space="preserve"> на оказание муниципальных услуг (выполнения работ)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1657D6">
      <w:pPr>
        <w:autoSpaceDE w:val="0"/>
        <w:autoSpaceDN w:val="0"/>
        <w:adjustRightInd w:val="0"/>
        <w:ind w:firstLine="720"/>
        <w:jc w:val="both"/>
      </w:pPr>
      <w:r w:rsidRPr="003575A1">
        <w:t>"__" ______________ 20___ г.</w:t>
      </w:r>
      <w:r w:rsidR="001657D6">
        <w:t xml:space="preserve">                                                                     №______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>___________________________________________________________________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center"/>
      </w:pPr>
      <w:r w:rsidRPr="003575A1">
        <w:t xml:space="preserve">(наименование </w:t>
      </w:r>
      <w:r w:rsidR="001657D6">
        <w:t>муниципального органа исполнительной власти</w:t>
      </w:r>
      <w:r w:rsidRPr="003575A1">
        <w:t xml:space="preserve">, осуществляющего функции и полномочия учредителя в отношении  бюджетных и автономных учреждений  </w:t>
      </w:r>
      <w:proofErr w:type="spellStart"/>
      <w:r w:rsidRPr="003575A1">
        <w:t>Кизнерского</w:t>
      </w:r>
      <w:proofErr w:type="spellEnd"/>
      <w:r w:rsidRPr="003575A1">
        <w:t xml:space="preserve"> района)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center"/>
      </w:pP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(далее – Учредитель) в лице руководителя </w:t>
      </w:r>
      <w:r w:rsidR="001657D6">
        <w:t>или уполномоченного им лица_____________________________________________</w:t>
      </w:r>
      <w:r w:rsidRPr="003575A1">
        <w:t>_______________________________,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                                                     (Ф.И.О.)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с одной стороны и муниципальное (бюджетное, автономное) учреждение </w:t>
      </w:r>
      <w:proofErr w:type="spellStart"/>
      <w:r w:rsidRPr="003575A1">
        <w:t>Кизнерского</w:t>
      </w:r>
      <w:proofErr w:type="spellEnd"/>
      <w:r w:rsidRPr="003575A1">
        <w:t xml:space="preserve"> района ______________________________________________________</w:t>
      </w:r>
      <w:r w:rsidR="004C5E8A">
        <w:t>____________________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(наименование муниципального учреждения)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>(далее - Учреждение) в лице руководителя</w:t>
      </w:r>
      <w:r w:rsidR="004C5E8A">
        <w:t xml:space="preserve"> или уполномоченного им лица</w:t>
      </w:r>
      <w:r w:rsidRPr="003575A1">
        <w:t xml:space="preserve"> ________________________________</w:t>
      </w:r>
      <w:r w:rsidR="004C5E8A">
        <w:t>________________________________________________</w:t>
      </w:r>
      <w:r w:rsidRPr="003575A1">
        <w:t>,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                                                (Ф.И.О.)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(наименование, дата, номер правового акта)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с другой стороны, вместе именуемые Сторонами, заключили настоящее Соглашение о нижеследующем.</w:t>
      </w:r>
      <w:proofErr w:type="gramEnd"/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"/>
      <w:r w:rsidRPr="003575A1">
        <w:rPr>
          <w:b/>
          <w:bCs/>
          <w:color w:val="26282F"/>
        </w:rPr>
        <w:t>1. Предмет Соглашения</w:t>
      </w:r>
    </w:p>
    <w:bookmarkEnd w:id="0"/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Предметом настоящего Соглашения является </w:t>
      </w:r>
      <w:r w:rsidR="004C5E8A">
        <w:t>предоставление</w:t>
      </w:r>
      <w:r w:rsidRPr="003575A1">
        <w:t xml:space="preserve"> Учреждению из бюджета муниципального образования «</w:t>
      </w:r>
      <w:proofErr w:type="spellStart"/>
      <w:r w:rsidRPr="003575A1">
        <w:t>Кизнерский</w:t>
      </w:r>
      <w:proofErr w:type="spellEnd"/>
      <w:r w:rsidRPr="003575A1">
        <w:t xml:space="preserve"> район» </w:t>
      </w:r>
      <w:r w:rsidR="004C5E8A">
        <w:t xml:space="preserve">в 20__году/20__-20__годах субсидии </w:t>
      </w:r>
      <w:r w:rsidRPr="003575A1">
        <w:t xml:space="preserve">на финансовое обеспечение выполнения муниципального задания на оказание муниципальных услуг (выполнение работ) </w:t>
      </w:r>
      <w:r w:rsidR="004C5E8A">
        <w:t>№</w:t>
      </w:r>
      <w:proofErr w:type="spellStart"/>
      <w:r w:rsidR="00D74B12">
        <w:t>_____от</w:t>
      </w:r>
      <w:proofErr w:type="spellEnd"/>
      <w:r w:rsidR="00D74B12">
        <w:t xml:space="preserve"> «_____»_________________20__года</w:t>
      </w:r>
      <w:r w:rsidRPr="003575A1">
        <w:t>.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2"/>
      <w:r w:rsidRPr="003575A1">
        <w:rPr>
          <w:b/>
          <w:bCs/>
          <w:color w:val="26282F"/>
        </w:rPr>
        <w:t xml:space="preserve">2. </w:t>
      </w:r>
      <w:r w:rsidR="00A004B5">
        <w:rPr>
          <w:b/>
          <w:bCs/>
          <w:color w:val="26282F"/>
        </w:rPr>
        <w:t>Порядок, условия предоставления Субсидии и финансовое обеспечение выполнения муниципального задания</w:t>
      </w:r>
    </w:p>
    <w:bookmarkEnd w:id="1"/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A004B5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2.1. </w:t>
      </w:r>
      <w:r w:rsidR="00A004B5">
        <w:t>Субсидия предоставляется Учреждению на оказание муниципальных услуг (выполнение работ)</w:t>
      </w:r>
      <w:r w:rsidR="009F6088">
        <w:t>, установленных в муниципальном задании.</w:t>
      </w:r>
    </w:p>
    <w:p w:rsidR="009F6088" w:rsidRDefault="009F6088" w:rsidP="00C03E3E">
      <w:pPr>
        <w:autoSpaceDE w:val="0"/>
        <w:autoSpaceDN w:val="0"/>
        <w:adjustRightInd w:val="0"/>
        <w:ind w:firstLine="720"/>
        <w:jc w:val="both"/>
      </w:pPr>
      <w:r>
        <w:t>2.2. Субсидия предоставляется в пределах лимитов бюджетных обязательств, доведенных Учредителю как получателю средств бюджета муниципального образования «</w:t>
      </w:r>
      <w:proofErr w:type="spellStart"/>
      <w:r>
        <w:t>Кизнерский</w:t>
      </w:r>
      <w:proofErr w:type="spellEnd"/>
      <w:r>
        <w:t xml:space="preserve"> район» по кодам классификации расходов бюджетов Российской Федерации (далее – коды БК), в следующем размере:</w:t>
      </w:r>
    </w:p>
    <w:p w:rsidR="009F6088" w:rsidRDefault="009F6088" w:rsidP="00C03E3E">
      <w:pPr>
        <w:autoSpaceDE w:val="0"/>
        <w:autoSpaceDN w:val="0"/>
        <w:adjustRightInd w:val="0"/>
        <w:ind w:firstLine="720"/>
        <w:jc w:val="both"/>
      </w:pPr>
    </w:p>
    <w:p w:rsidR="009F6088" w:rsidRPr="009F6088" w:rsidRDefault="009F6088" w:rsidP="00C03E3E">
      <w:pPr>
        <w:autoSpaceDE w:val="0"/>
        <w:autoSpaceDN w:val="0"/>
        <w:adjustRightInd w:val="0"/>
        <w:ind w:firstLine="720"/>
        <w:jc w:val="both"/>
      </w:pPr>
      <w:r w:rsidRPr="009F6088">
        <w:t>В 20___году</w:t>
      </w:r>
      <w:proofErr w:type="gramStart"/>
      <w:r w:rsidRPr="009F6088">
        <w:t xml:space="preserve">___________(__________________________) </w:t>
      </w:r>
      <w:proofErr w:type="gramEnd"/>
      <w:r w:rsidRPr="009F6088">
        <w:t>рублей – по коду БК_______</w:t>
      </w:r>
    </w:p>
    <w:p w:rsidR="009F6088" w:rsidRDefault="009F6088" w:rsidP="00C03E3E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(сумма прописью)                                                                              (код БК)</w:t>
      </w:r>
    </w:p>
    <w:p w:rsidR="009F6088" w:rsidRDefault="009F6088" w:rsidP="00C03E3E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</w:p>
    <w:p w:rsidR="000365A8" w:rsidRPr="009F6088" w:rsidRDefault="000365A8" w:rsidP="000365A8">
      <w:pPr>
        <w:autoSpaceDE w:val="0"/>
        <w:autoSpaceDN w:val="0"/>
        <w:adjustRightInd w:val="0"/>
        <w:ind w:firstLine="720"/>
        <w:jc w:val="both"/>
      </w:pPr>
      <w:r w:rsidRPr="009F6088">
        <w:t>В 20___году</w:t>
      </w:r>
      <w:proofErr w:type="gramStart"/>
      <w:r w:rsidRPr="009F6088">
        <w:t xml:space="preserve">___________(__________________________) </w:t>
      </w:r>
      <w:proofErr w:type="gramEnd"/>
      <w:r w:rsidRPr="009F6088">
        <w:t>рублей – по коду БК_______</w:t>
      </w:r>
    </w:p>
    <w:p w:rsidR="000365A8" w:rsidRDefault="000365A8" w:rsidP="000365A8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(сумма прописью)                                                                              (код БК)</w:t>
      </w:r>
    </w:p>
    <w:p w:rsidR="009F6088" w:rsidRDefault="009F6088" w:rsidP="00C03E3E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</w:p>
    <w:p w:rsidR="000365A8" w:rsidRPr="009F6088" w:rsidRDefault="000365A8" w:rsidP="000365A8">
      <w:pPr>
        <w:autoSpaceDE w:val="0"/>
        <w:autoSpaceDN w:val="0"/>
        <w:adjustRightInd w:val="0"/>
        <w:ind w:firstLine="720"/>
        <w:jc w:val="both"/>
      </w:pPr>
      <w:r w:rsidRPr="009F6088">
        <w:t>В 20___году</w:t>
      </w:r>
      <w:proofErr w:type="gramStart"/>
      <w:r w:rsidRPr="009F6088">
        <w:t xml:space="preserve">___________(__________________________) </w:t>
      </w:r>
      <w:proofErr w:type="gramEnd"/>
      <w:r w:rsidRPr="009F6088">
        <w:t>рублей – по коду БК_______</w:t>
      </w:r>
    </w:p>
    <w:p w:rsidR="000365A8" w:rsidRDefault="000365A8" w:rsidP="000365A8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(сумма прописью)                                                                              (код БК)</w:t>
      </w:r>
    </w:p>
    <w:p w:rsidR="000365A8" w:rsidRDefault="000365A8" w:rsidP="00C03E3E">
      <w:pPr>
        <w:autoSpaceDE w:val="0"/>
        <w:autoSpaceDN w:val="0"/>
        <w:adjustRightInd w:val="0"/>
        <w:ind w:firstLine="720"/>
        <w:jc w:val="both"/>
      </w:pPr>
    </w:p>
    <w:p w:rsidR="000365A8" w:rsidRDefault="000365A8" w:rsidP="00C03E3E">
      <w:pPr>
        <w:autoSpaceDE w:val="0"/>
        <w:autoSpaceDN w:val="0"/>
        <w:adjustRightInd w:val="0"/>
        <w:ind w:firstLine="720"/>
        <w:jc w:val="both"/>
      </w:pPr>
      <w:r>
        <w:lastRenderedPageBreak/>
        <w:t>2.3</w:t>
      </w:r>
      <w:r w:rsidR="000D4842">
        <w:t>.</w:t>
      </w:r>
      <w:r>
        <w:t xml:space="preserve"> </w:t>
      </w:r>
      <w:proofErr w:type="gramStart"/>
      <w:r>
        <w:t>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Порядком формирования и финансового обеспечения выполнения муниципального задания на оказание муниципальных услуг (выполнения работ) в отношении муниципальных учреждений муниципального образования «</w:t>
      </w:r>
      <w:proofErr w:type="spellStart"/>
      <w:r>
        <w:t>Кизнерский</w:t>
      </w:r>
      <w:proofErr w:type="spellEnd"/>
      <w:proofErr w:type="gramEnd"/>
      <w:r>
        <w:t xml:space="preserve"> район» </w:t>
      </w:r>
      <w:r w:rsidR="00376395">
        <w:t xml:space="preserve">утвержденное </w:t>
      </w:r>
      <w:r>
        <w:t>Постановлением</w:t>
      </w:r>
      <w:r w:rsidR="00376395">
        <w:t xml:space="preserve"> Администрации МО «</w:t>
      </w:r>
      <w:proofErr w:type="spellStart"/>
      <w:r w:rsidR="00376395">
        <w:t>Кизнерский</w:t>
      </w:r>
      <w:proofErr w:type="spellEnd"/>
      <w:r w:rsidR="00376395">
        <w:t xml:space="preserve"> район» от 30 декабря 2015 года № 944 (далее Порядок)</w:t>
      </w:r>
      <w:r>
        <w:t>.</w:t>
      </w:r>
    </w:p>
    <w:p w:rsidR="000365A8" w:rsidRDefault="000365A8" w:rsidP="00C03E3E">
      <w:pPr>
        <w:autoSpaceDE w:val="0"/>
        <w:autoSpaceDN w:val="0"/>
        <w:adjustRightInd w:val="0"/>
        <w:ind w:firstLine="720"/>
        <w:jc w:val="both"/>
      </w:pPr>
    </w:p>
    <w:p w:rsidR="000365A8" w:rsidRDefault="000365A8" w:rsidP="000365A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365A8">
        <w:rPr>
          <w:b/>
        </w:rPr>
        <w:t xml:space="preserve">3. </w:t>
      </w:r>
      <w:r w:rsidR="00376395">
        <w:rPr>
          <w:b/>
        </w:rPr>
        <w:t>Взаимодействие сторон</w:t>
      </w:r>
    </w:p>
    <w:p w:rsidR="00376395" w:rsidRDefault="00376395" w:rsidP="000365A8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76395" w:rsidRDefault="00376395" w:rsidP="00B80874">
      <w:pPr>
        <w:autoSpaceDE w:val="0"/>
        <w:autoSpaceDN w:val="0"/>
        <w:adjustRightInd w:val="0"/>
        <w:ind w:firstLine="720"/>
        <w:jc w:val="both"/>
      </w:pPr>
      <w:r w:rsidRPr="00376395">
        <w:t>3.1</w:t>
      </w:r>
      <w:r w:rsidR="000D4842">
        <w:t>. Учредитель обязуется:</w:t>
      </w:r>
    </w:p>
    <w:p w:rsidR="000D4842" w:rsidRDefault="000D4842" w:rsidP="00B80874">
      <w:pPr>
        <w:autoSpaceDE w:val="0"/>
        <w:autoSpaceDN w:val="0"/>
        <w:adjustRightInd w:val="0"/>
        <w:ind w:firstLine="720"/>
        <w:jc w:val="both"/>
      </w:pPr>
      <w:r>
        <w:t>3.1.1</w:t>
      </w:r>
      <w:r w:rsidR="006551A1">
        <w:t xml:space="preserve">. </w:t>
      </w:r>
      <w:r>
        <w:t xml:space="preserve"> </w:t>
      </w:r>
      <w:r w:rsidR="006551A1">
        <w:t>о</w:t>
      </w:r>
      <w:r>
        <w:t>беспечить предоставление субсидии в соответствии с разделом 2 настоящего Соглашения;</w:t>
      </w:r>
    </w:p>
    <w:p w:rsidR="000D4842" w:rsidRDefault="000D4842" w:rsidP="00B80874">
      <w:pPr>
        <w:autoSpaceDE w:val="0"/>
        <w:autoSpaceDN w:val="0"/>
        <w:adjustRightInd w:val="0"/>
        <w:ind w:firstLine="720"/>
        <w:jc w:val="both"/>
      </w:pPr>
      <w:r>
        <w:t>3.1.2</w:t>
      </w:r>
      <w:r w:rsidR="006551A1">
        <w:t>.</w:t>
      </w:r>
      <w:r>
        <w:t xml:space="preserve">  </w:t>
      </w:r>
      <w:r w:rsidR="006551A1">
        <w:t>о</w:t>
      </w:r>
      <w:r>
        <w:t xml:space="preserve">беспечивать перечисление Субсидии на соответствующий счет, указанный в разделе </w:t>
      </w:r>
      <w:r w:rsidR="00CC496D">
        <w:t>6</w:t>
      </w:r>
      <w:r>
        <w:t xml:space="preserve"> настоящего Соглашения, согласно графику перечисления Субсидии в соответствии с приложением № ___ к настоящему Соглашению, являющимся неотъемлемой частью </w:t>
      </w:r>
      <w:r w:rsidR="006551A1">
        <w:t>настоящего соглашения;</w:t>
      </w:r>
    </w:p>
    <w:p w:rsidR="006551A1" w:rsidRDefault="006551A1" w:rsidP="00B80874">
      <w:pPr>
        <w:autoSpaceDE w:val="0"/>
        <w:autoSpaceDN w:val="0"/>
        <w:adjustRightInd w:val="0"/>
        <w:ind w:firstLine="720"/>
        <w:jc w:val="both"/>
      </w:pPr>
      <w:r>
        <w:t xml:space="preserve">3.1.3. осуществлять </w:t>
      </w:r>
      <w:proofErr w:type="gramStart"/>
      <w:r>
        <w:t>контроль за</w:t>
      </w:r>
      <w:proofErr w:type="gramEnd"/>
      <w: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Порядком и настоящим Соглашением;</w:t>
      </w:r>
    </w:p>
    <w:p w:rsidR="00250907" w:rsidRDefault="00250907" w:rsidP="00B80874">
      <w:pPr>
        <w:autoSpaceDE w:val="0"/>
        <w:autoSpaceDN w:val="0"/>
        <w:adjustRightInd w:val="0"/>
        <w:ind w:firstLine="720"/>
        <w:jc w:val="both"/>
      </w:pPr>
      <w:proofErr w:type="gramStart"/>
      <w:r>
        <w:t>3.</w:t>
      </w:r>
      <w:r w:rsidR="00D64CC9">
        <w:t>1.4</w:t>
      </w:r>
      <w:r w:rsidR="001A2850">
        <w:t>.</w:t>
      </w:r>
      <w:r>
        <w:t xml:space="preserve">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с пунктом </w:t>
      </w:r>
      <w:r w:rsidR="00CC496D" w:rsidRPr="00CC496D">
        <w:t>3.3.3.1</w:t>
      </w:r>
      <w:r>
        <w:t xml:space="preserve"> настоящего  Соглашения, в </w:t>
      </w:r>
      <w:proofErr w:type="spellStart"/>
      <w:r>
        <w:t>течение____дней</w:t>
      </w:r>
      <w:proofErr w:type="spellEnd"/>
      <w:r>
        <w:t xml:space="preserve">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</w:t>
      </w:r>
      <w:proofErr w:type="gramEnd"/>
      <w:r>
        <w:t xml:space="preserve"> муниципальных услуг, </w:t>
      </w:r>
      <w:proofErr w:type="gramStart"/>
      <w:r>
        <w:t>установленные</w:t>
      </w:r>
      <w:proofErr w:type="gramEnd"/>
      <w:r>
        <w:t xml:space="preserve"> в муниципальном задании;</w:t>
      </w:r>
    </w:p>
    <w:p w:rsidR="001A2850" w:rsidRPr="00D64CC9" w:rsidRDefault="00D64CC9" w:rsidP="00B80874">
      <w:pPr>
        <w:autoSpaceDE w:val="0"/>
        <w:autoSpaceDN w:val="0"/>
        <w:adjustRightInd w:val="0"/>
        <w:ind w:firstLine="720"/>
        <w:jc w:val="both"/>
      </w:pPr>
      <w:r w:rsidRPr="00D64CC9">
        <w:t>3.1.5</w:t>
      </w:r>
      <w:r w:rsidR="001A2850" w:rsidRPr="00D64CC9">
        <w:t>. направлять Учреждению расчет средств Субсидии, подлежащих возврату в бюджет муниципального образования «</w:t>
      </w:r>
      <w:proofErr w:type="spellStart"/>
      <w:r w:rsidR="001A2850" w:rsidRPr="00D64CC9">
        <w:t>Кизнерский</w:t>
      </w:r>
      <w:proofErr w:type="spellEnd"/>
      <w:r w:rsidR="001A2850" w:rsidRPr="00D64CC9">
        <w:t xml:space="preserve"> район» на 1 января 20___г., составленный по форме согласно приложени</w:t>
      </w:r>
      <w:r>
        <w:t>ю № 2</w:t>
      </w:r>
      <w:r w:rsidR="001A2850" w:rsidRPr="00D64CC9">
        <w:t xml:space="preserve"> к настоящему Соглашению, являющемуся неотъемлемой частью насто</w:t>
      </w:r>
      <w:r w:rsidR="00010E42">
        <w:t>ящего Соглашения, в срок до «</w:t>
      </w:r>
      <w:r w:rsidR="00010E42" w:rsidRPr="00010E42">
        <w:rPr>
          <w:highlight w:val="yellow"/>
        </w:rPr>
        <w:t>___</w:t>
      </w:r>
      <w:r w:rsidR="001A2850" w:rsidRPr="00D64CC9">
        <w:t>»</w:t>
      </w:r>
      <w:r w:rsidR="00010E42">
        <w:t xml:space="preserve"> __________ 20__</w:t>
      </w:r>
      <w:r w:rsidR="00871CA2">
        <w:t xml:space="preserve"> </w:t>
      </w:r>
      <w:r w:rsidR="001A2850" w:rsidRPr="00D64CC9">
        <w:t>г.;</w:t>
      </w:r>
    </w:p>
    <w:p w:rsidR="009D714D" w:rsidRDefault="00D64CC9" w:rsidP="00B80874">
      <w:pPr>
        <w:autoSpaceDE w:val="0"/>
        <w:autoSpaceDN w:val="0"/>
        <w:adjustRightInd w:val="0"/>
        <w:ind w:firstLine="720"/>
        <w:jc w:val="both"/>
      </w:pPr>
      <w:r>
        <w:t>3.1.6</w:t>
      </w:r>
      <w:r w:rsidR="009D714D">
        <w:t xml:space="preserve">. принимать меры, обеспечивающие перечисление </w:t>
      </w:r>
      <w:r w:rsidR="00725CA0">
        <w:t>Учреждением Учредителю в бюджет муниципального образования «</w:t>
      </w:r>
      <w:proofErr w:type="spellStart"/>
      <w:r w:rsidR="00725CA0">
        <w:t>Кизнерский</w:t>
      </w:r>
      <w:proofErr w:type="spellEnd"/>
      <w:r w:rsidR="00725CA0">
        <w:t xml:space="preserve"> район» Субсидии, подлежащих возврату в бюджет на 1 января 20___г., в соответствии с расчетом, указанным в пункте </w:t>
      </w:r>
      <w:r w:rsidRPr="00D64CC9">
        <w:t>3.1.5</w:t>
      </w:r>
      <w:r w:rsidR="00725CA0" w:rsidRPr="00D64CC9">
        <w:t>.</w:t>
      </w:r>
      <w:r w:rsidR="00725CA0">
        <w:t xml:space="preserve"> настоящего Соглашения, в срок, указанный </w:t>
      </w:r>
      <w:r w:rsidR="00725CA0" w:rsidRPr="00CC496D">
        <w:t xml:space="preserve">в </w:t>
      </w:r>
      <w:r w:rsidR="00CC496D" w:rsidRPr="00CC496D">
        <w:t>пункте 3</w:t>
      </w:r>
      <w:r w:rsidR="00725CA0" w:rsidRPr="00CC496D">
        <w:t>.3.2</w:t>
      </w:r>
      <w:r w:rsidR="00725CA0">
        <w:t xml:space="preserve"> настоящего Соглашения;</w:t>
      </w:r>
    </w:p>
    <w:p w:rsidR="00725CA0" w:rsidRDefault="00D64CC9" w:rsidP="00B80874">
      <w:pPr>
        <w:autoSpaceDE w:val="0"/>
        <w:autoSpaceDN w:val="0"/>
        <w:adjustRightInd w:val="0"/>
        <w:ind w:firstLine="720"/>
        <w:jc w:val="both"/>
      </w:pPr>
      <w:r>
        <w:t>3.1.7</w:t>
      </w:r>
      <w:r w:rsidR="00725CA0">
        <w:t>. выполнять иные обязательства, установленные бюджетным законод</w:t>
      </w:r>
      <w:r w:rsidR="00CC496D">
        <w:t xml:space="preserve">ательством Российской Федерации и </w:t>
      </w:r>
      <w:r w:rsidR="00725CA0">
        <w:t>Порядком.</w:t>
      </w:r>
    </w:p>
    <w:p w:rsidR="00725CA0" w:rsidRDefault="00725CA0" w:rsidP="00B80874">
      <w:pPr>
        <w:autoSpaceDE w:val="0"/>
        <w:autoSpaceDN w:val="0"/>
        <w:adjustRightInd w:val="0"/>
        <w:ind w:firstLine="720"/>
        <w:jc w:val="both"/>
      </w:pPr>
      <w:r>
        <w:t>3.2. Учредитель вправе:</w:t>
      </w:r>
    </w:p>
    <w:p w:rsidR="00725CA0" w:rsidRDefault="00725CA0" w:rsidP="00B80874">
      <w:pPr>
        <w:autoSpaceDE w:val="0"/>
        <w:autoSpaceDN w:val="0"/>
        <w:adjustRightInd w:val="0"/>
        <w:ind w:firstLine="720"/>
        <w:jc w:val="both"/>
      </w:pPr>
      <w:r>
        <w:t xml:space="preserve">3.2.1. запрашивать у учреждения информацию и документы,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Учреждением муниципального задания;</w:t>
      </w:r>
    </w:p>
    <w:p w:rsidR="00725CA0" w:rsidRDefault="00725CA0" w:rsidP="00B80874">
      <w:pPr>
        <w:autoSpaceDE w:val="0"/>
        <w:autoSpaceDN w:val="0"/>
        <w:adjustRightInd w:val="0"/>
        <w:ind w:firstLine="720"/>
        <w:jc w:val="both"/>
      </w:pPr>
      <w:r>
        <w:t>3.2.2. принимать решение об изменении размера Субсидии:</w:t>
      </w:r>
    </w:p>
    <w:p w:rsidR="007104CF" w:rsidRDefault="007104CF" w:rsidP="00B80874">
      <w:pPr>
        <w:autoSpaceDE w:val="0"/>
        <w:autoSpaceDN w:val="0"/>
        <w:adjustRightInd w:val="0"/>
        <w:ind w:firstLine="720"/>
        <w:jc w:val="both"/>
      </w:pPr>
      <w:r>
        <w:t>3.2.2.1.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7104CF" w:rsidRDefault="007104CF" w:rsidP="00B80874">
      <w:pPr>
        <w:autoSpaceDE w:val="0"/>
        <w:autoSpaceDN w:val="0"/>
        <w:adjustRightInd w:val="0"/>
        <w:ind w:firstLine="720"/>
        <w:jc w:val="both"/>
      </w:pPr>
      <w:r>
        <w:t>3.2.2.1.1. уменьшения Учредителю ранее утвержденных лимитов бюджетных обязательств, указанных в пункте 2.2 настоящего Соглашения;</w:t>
      </w:r>
    </w:p>
    <w:p w:rsidR="007104CF" w:rsidRDefault="007104CF" w:rsidP="00B80874">
      <w:pPr>
        <w:autoSpaceDE w:val="0"/>
        <w:autoSpaceDN w:val="0"/>
        <w:adjustRightInd w:val="0"/>
        <w:ind w:firstLine="720"/>
        <w:jc w:val="both"/>
      </w:pPr>
      <w:r>
        <w:t>3.2.2.1.2. увеличения (при налич</w:t>
      </w:r>
      <w:proofErr w:type="gramStart"/>
      <w:r>
        <w:t>ии у У</w:t>
      </w:r>
      <w:proofErr w:type="gramEnd"/>
      <w:r>
        <w:t>чредителя лимитов бюджетных обязательств, указанных в пункте 2.2 настоящего Соглашения) или уменьшения потребности в оказании муниципальных услуг (выполнении работ);</w:t>
      </w:r>
    </w:p>
    <w:p w:rsidR="0038016E" w:rsidRDefault="0038016E" w:rsidP="00B80874">
      <w:pPr>
        <w:autoSpaceDE w:val="0"/>
        <w:autoSpaceDN w:val="0"/>
        <w:adjustRightInd w:val="0"/>
        <w:ind w:firstLine="720"/>
        <w:jc w:val="both"/>
      </w:pPr>
      <w:r>
        <w:t>3.2.2.1.3. 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8D568B" w:rsidRDefault="008D568B" w:rsidP="00B80874">
      <w:pPr>
        <w:autoSpaceDE w:val="0"/>
        <w:autoSpaceDN w:val="0"/>
        <w:adjustRightInd w:val="0"/>
        <w:ind w:firstLine="720"/>
        <w:jc w:val="both"/>
      </w:pPr>
      <w:r>
        <w:t>3.2.2.2. без соответствующего изменения показателей, характеризующих объем муниципальных услуг (работ), установленных  в муниципальном задании, в связи с внесением изменений в нормативные затраты в течени</w:t>
      </w:r>
      <w:proofErr w:type="gramStart"/>
      <w:r>
        <w:t>и</w:t>
      </w:r>
      <w:proofErr w:type="gramEnd"/>
      <w:r>
        <w:t xml:space="preserve"> срока выполнения муниципального задания (при необходимости) в случаях, предусмотренных нормативными правовыми актами Российской Федерации) 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lastRenderedPageBreak/>
        <w:t>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</w:p>
    <w:p w:rsidR="001A2850" w:rsidRDefault="008D568B" w:rsidP="008D568B">
      <w:pPr>
        <w:autoSpaceDE w:val="0"/>
        <w:autoSpaceDN w:val="0"/>
        <w:adjustRightInd w:val="0"/>
        <w:ind w:firstLine="720"/>
        <w:jc w:val="both"/>
      </w:pPr>
      <w:r>
        <w:t>3.2.3 осуществлять иные права, установленные бюджетным законода</w:t>
      </w:r>
      <w:r w:rsidR="00306C86">
        <w:t>тельством Российской Федерации и Порядком.</w:t>
      </w:r>
    </w:p>
    <w:p w:rsidR="008D568B" w:rsidRDefault="008D568B" w:rsidP="008D568B">
      <w:pPr>
        <w:autoSpaceDE w:val="0"/>
        <w:autoSpaceDN w:val="0"/>
        <w:adjustRightInd w:val="0"/>
        <w:ind w:firstLine="720"/>
        <w:jc w:val="both"/>
      </w:pPr>
      <w:r>
        <w:t>3.3. Учреждение обязуется:</w:t>
      </w:r>
    </w:p>
    <w:p w:rsidR="008D568B" w:rsidRDefault="004C5AF8" w:rsidP="008D568B">
      <w:pPr>
        <w:autoSpaceDE w:val="0"/>
        <w:autoSpaceDN w:val="0"/>
        <w:adjustRightInd w:val="0"/>
        <w:ind w:firstLine="720"/>
        <w:jc w:val="both"/>
      </w:pPr>
      <w:r>
        <w:t>3.3.1. предоставлять в течение ____ дней по запросу Учредителя информацию и документы, необходимые для осуществления контроля, предусмотренного пунктом 3.1.3 настоящего Соглашения;</w:t>
      </w:r>
    </w:p>
    <w:p w:rsidR="004C5AF8" w:rsidRDefault="004C5AF8" w:rsidP="008D568B">
      <w:pPr>
        <w:autoSpaceDE w:val="0"/>
        <w:autoSpaceDN w:val="0"/>
        <w:adjustRightInd w:val="0"/>
        <w:ind w:firstLine="720"/>
        <w:jc w:val="both"/>
      </w:pPr>
      <w:r>
        <w:t>3.3.2. осуществлять в срок до «___»_____________20___г. возврат средств Субсидии, подлежащих возврату в бюджет муниципального образования на 1 января 20__г., в размере, указанном в расчете, представленном Учредителем в соответствии с пунктом 3.1.6. настоящего Соглашения;</w:t>
      </w:r>
    </w:p>
    <w:p w:rsidR="004C5AF8" w:rsidRDefault="002345C8" w:rsidP="008D568B">
      <w:pPr>
        <w:autoSpaceDE w:val="0"/>
        <w:autoSpaceDN w:val="0"/>
        <w:adjustRightInd w:val="0"/>
        <w:ind w:firstLine="720"/>
        <w:jc w:val="both"/>
      </w:pPr>
      <w:r>
        <w:t>3.3.3. представлять Учредителю в соответствии с Порядком:</w:t>
      </w:r>
    </w:p>
    <w:p w:rsidR="002345C8" w:rsidRDefault="002345C8" w:rsidP="008D568B">
      <w:pPr>
        <w:autoSpaceDE w:val="0"/>
        <w:autoSpaceDN w:val="0"/>
        <w:adjustRightInd w:val="0"/>
        <w:ind w:firstLine="720"/>
        <w:jc w:val="both"/>
      </w:pPr>
      <w:r>
        <w:t>3.3.3.1. предварительный отчет об исполнении муниципального задания, составленный по форме, предусмотренной для отчета о выполнении муниципального задания в срок до «___» ______________20___г.;</w:t>
      </w:r>
    </w:p>
    <w:p w:rsidR="002345C8" w:rsidRDefault="002345C8" w:rsidP="008D568B">
      <w:pPr>
        <w:autoSpaceDE w:val="0"/>
        <w:autoSpaceDN w:val="0"/>
        <w:adjustRightInd w:val="0"/>
        <w:ind w:firstLine="720"/>
        <w:jc w:val="both"/>
      </w:pPr>
      <w:r>
        <w:t>3.3.</w:t>
      </w:r>
      <w:r w:rsidR="00AC4C5A">
        <w:t xml:space="preserve">3.2. отчет о выполнении муниципального задания по форме, </w:t>
      </w:r>
      <w:proofErr w:type="gramStart"/>
      <w:r w:rsidR="00AC4C5A">
        <w:t>согласно Порядка</w:t>
      </w:r>
      <w:proofErr w:type="gramEnd"/>
      <w:r w:rsidR="00AC4C5A">
        <w:t>, в срок до «___»_____________20___г.</w:t>
      </w:r>
    </w:p>
    <w:p w:rsidR="00AC4C5A" w:rsidRDefault="00AC4C5A" w:rsidP="008D568B">
      <w:pPr>
        <w:autoSpaceDE w:val="0"/>
        <w:autoSpaceDN w:val="0"/>
        <w:adjustRightInd w:val="0"/>
        <w:ind w:firstLine="720"/>
        <w:jc w:val="both"/>
      </w:pPr>
      <w:r>
        <w:t>3.3.4.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C4C5A" w:rsidRDefault="00AC4C5A" w:rsidP="008D568B">
      <w:pPr>
        <w:autoSpaceDE w:val="0"/>
        <w:autoSpaceDN w:val="0"/>
        <w:adjustRightInd w:val="0"/>
        <w:ind w:firstLine="720"/>
        <w:jc w:val="both"/>
      </w:pPr>
    </w:p>
    <w:p w:rsidR="00AC4C5A" w:rsidRDefault="00AC4C5A" w:rsidP="008D568B">
      <w:pPr>
        <w:autoSpaceDE w:val="0"/>
        <w:autoSpaceDN w:val="0"/>
        <w:adjustRightInd w:val="0"/>
        <w:ind w:firstLine="720"/>
        <w:jc w:val="both"/>
      </w:pPr>
      <w:r>
        <w:t>3.4. Учреждение вправе:</w:t>
      </w:r>
    </w:p>
    <w:p w:rsidR="00AC4C5A" w:rsidRDefault="00AC4C5A" w:rsidP="008D568B">
      <w:pPr>
        <w:autoSpaceDE w:val="0"/>
        <w:autoSpaceDN w:val="0"/>
        <w:adjustRightInd w:val="0"/>
        <w:ind w:firstLine="720"/>
        <w:jc w:val="both"/>
      </w:pPr>
      <w:r>
        <w:t>3.4.1. направлять не использованный в 20__г. остаток Субсидии на осуществление в 20___г. расходов в соответствии с планом фина</w:t>
      </w:r>
      <w:r w:rsidR="00306C86">
        <w:t>н</w:t>
      </w:r>
      <w:r>
        <w:t>сово-хозяйственной деятельности для достижения целей, предусмотренных уставом Учреждения</w:t>
      </w:r>
      <w:r w:rsidR="00306C86">
        <w:t>, за исключением средств Субсидии, подлежащих возврату в бюджет муниципального образования «</w:t>
      </w:r>
      <w:proofErr w:type="spellStart"/>
      <w:r w:rsidR="00306C86">
        <w:t>Кизнерский</w:t>
      </w:r>
      <w:proofErr w:type="spellEnd"/>
      <w:r w:rsidR="00306C86">
        <w:t xml:space="preserve"> район» в соответствии с пунктом 3.3.2. настоящего Соглашения;</w:t>
      </w:r>
    </w:p>
    <w:p w:rsidR="00306C86" w:rsidRDefault="00306C86" w:rsidP="008D568B">
      <w:pPr>
        <w:autoSpaceDE w:val="0"/>
        <w:autoSpaceDN w:val="0"/>
        <w:adjustRightInd w:val="0"/>
        <w:ind w:firstLine="720"/>
        <w:jc w:val="both"/>
      </w:pPr>
      <w:r>
        <w:t>3.4.2. направлять Учредителю предложения по исполнению настоящего Соглашения, в том числе по изменению размера Субсидии;</w:t>
      </w:r>
    </w:p>
    <w:p w:rsidR="00306C86" w:rsidRDefault="00306C86" w:rsidP="008D568B">
      <w:pPr>
        <w:autoSpaceDE w:val="0"/>
        <w:autoSpaceDN w:val="0"/>
        <w:adjustRightInd w:val="0"/>
        <w:ind w:firstLine="720"/>
        <w:jc w:val="both"/>
      </w:pPr>
      <w:r>
        <w:t>3.4.3. обращаться к Учредителю в целях получения разъяснений в связи с исполнением настоящего Соглашения;</w:t>
      </w:r>
    </w:p>
    <w:p w:rsidR="00306C86" w:rsidRDefault="00306C86" w:rsidP="008D568B">
      <w:pPr>
        <w:autoSpaceDE w:val="0"/>
        <w:autoSpaceDN w:val="0"/>
        <w:adjustRightInd w:val="0"/>
        <w:ind w:firstLine="720"/>
        <w:jc w:val="both"/>
      </w:pPr>
      <w:r>
        <w:t>3.4.4. осуществлять иные права, установленные бюджетным законодательством Российской Федерации и Порядком.</w:t>
      </w:r>
    </w:p>
    <w:p w:rsidR="00306C86" w:rsidRDefault="00306C86" w:rsidP="008D568B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306C86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3"/>
      <w:r>
        <w:rPr>
          <w:b/>
          <w:bCs/>
          <w:color w:val="26282F"/>
        </w:rPr>
        <w:t>4</w:t>
      </w:r>
      <w:r w:rsidR="00C03E3E" w:rsidRPr="003575A1">
        <w:rPr>
          <w:b/>
          <w:bCs/>
          <w:color w:val="26282F"/>
        </w:rPr>
        <w:t>. Ответственность Сторон</w:t>
      </w:r>
    </w:p>
    <w:bookmarkEnd w:id="2"/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В случае неисполнения или ненадлежащего исполнения </w:t>
      </w:r>
      <w:r w:rsidR="00306C86">
        <w:t xml:space="preserve">своих </w:t>
      </w:r>
      <w:r w:rsidRPr="003575A1">
        <w:t>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5"/>
      <w:r w:rsidRPr="003575A1">
        <w:rPr>
          <w:b/>
          <w:bCs/>
          <w:color w:val="26282F"/>
        </w:rPr>
        <w:t>5. Заключительные положения</w:t>
      </w:r>
    </w:p>
    <w:bookmarkEnd w:id="3"/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703788" w:rsidRDefault="00703788" w:rsidP="00C03E3E">
      <w:pPr>
        <w:autoSpaceDE w:val="0"/>
        <w:autoSpaceDN w:val="0"/>
        <w:adjustRightInd w:val="0"/>
        <w:ind w:firstLine="720"/>
        <w:jc w:val="both"/>
      </w:pPr>
      <w:r>
        <w:t>5.1</w:t>
      </w:r>
      <w:r w:rsidR="00C03E3E" w:rsidRPr="003575A1">
        <w:t xml:space="preserve">. Расторжение настоящего Соглашения </w:t>
      </w:r>
      <w:r>
        <w:t xml:space="preserve">осуществляется </w:t>
      </w:r>
      <w:r w:rsidR="00C03E3E" w:rsidRPr="003575A1">
        <w:t xml:space="preserve"> по соглашению сторон</w:t>
      </w:r>
      <w:r>
        <w:t xml:space="preserve">, за исключением расторжения в одностороннем порядке, предусмотренного пунктом 5.1.1 настоящего Соглашения. </w:t>
      </w:r>
    </w:p>
    <w:p w:rsidR="00703788" w:rsidRDefault="00703788" w:rsidP="00C03E3E">
      <w:pPr>
        <w:autoSpaceDE w:val="0"/>
        <w:autoSpaceDN w:val="0"/>
        <w:adjustRightInd w:val="0"/>
        <w:ind w:firstLine="720"/>
        <w:jc w:val="both"/>
      </w:pPr>
      <w:r>
        <w:t>5.1.1. Расторжение настоящего Соглашения Учредителем в одностороннем порядке возможно в случаях:</w:t>
      </w:r>
    </w:p>
    <w:p w:rsidR="00703788" w:rsidRDefault="00703788" w:rsidP="00C03E3E">
      <w:pPr>
        <w:autoSpaceDE w:val="0"/>
        <w:autoSpaceDN w:val="0"/>
        <w:adjustRightInd w:val="0"/>
        <w:ind w:firstLine="720"/>
        <w:jc w:val="both"/>
      </w:pPr>
      <w:r>
        <w:t>5.1.1.1. прекращения деятельности Учреждения при реорганизации или ликвидации;</w:t>
      </w:r>
    </w:p>
    <w:p w:rsidR="001D26A8" w:rsidRDefault="001D26A8" w:rsidP="00C03E3E">
      <w:pPr>
        <w:autoSpaceDE w:val="0"/>
        <w:autoSpaceDN w:val="0"/>
        <w:adjustRightInd w:val="0"/>
        <w:ind w:firstLine="720"/>
        <w:jc w:val="both"/>
      </w:pPr>
      <w:r>
        <w:t>5.1.1.2. нарушения Учреждением условий предоставления субсидии, предусмотренных настоящим Соглашением;</w:t>
      </w:r>
    </w:p>
    <w:p w:rsidR="001D26A8" w:rsidRDefault="001D26A8" w:rsidP="00C03E3E">
      <w:pPr>
        <w:autoSpaceDE w:val="0"/>
        <w:autoSpaceDN w:val="0"/>
        <w:adjustRightInd w:val="0"/>
        <w:ind w:firstLine="720"/>
        <w:jc w:val="both"/>
      </w:pPr>
      <w:r>
        <w:t>5.2.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</w:t>
      </w:r>
      <w:r w:rsidR="00942C27">
        <w:t xml:space="preserve"> показателям, характеризующим объем </w:t>
      </w:r>
      <w:proofErr w:type="spellStart"/>
      <w:r w:rsidR="00942C27">
        <w:t>неоказанных</w:t>
      </w:r>
      <w:proofErr w:type="spellEnd"/>
      <w:r w:rsidR="00942C27">
        <w:t xml:space="preserve"> муниципальных услуг (невыполненных работ), подлежат перечислению Учреждением в бюджет муниципального образования «</w:t>
      </w:r>
      <w:proofErr w:type="spellStart"/>
      <w:r w:rsidR="00942C27">
        <w:t>Кизнерский</w:t>
      </w:r>
      <w:proofErr w:type="spellEnd"/>
      <w:r w:rsidR="00942C27">
        <w:t xml:space="preserve"> район» в установленном порядке.</w:t>
      </w:r>
    </w:p>
    <w:p w:rsidR="00942C27" w:rsidRDefault="00942C27" w:rsidP="00C03E3E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5.3.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документов,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942C27" w:rsidRDefault="00942C27" w:rsidP="00C03E3E">
      <w:pPr>
        <w:autoSpaceDE w:val="0"/>
        <w:autoSpaceDN w:val="0"/>
        <w:adjustRightInd w:val="0"/>
        <w:ind w:firstLine="720"/>
        <w:jc w:val="both"/>
      </w:pPr>
      <w:r>
        <w:t xml:space="preserve">5.4.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</w:t>
      </w:r>
      <w:r w:rsidR="00F356E1">
        <w:t xml:space="preserve"> </w:t>
      </w:r>
      <w:r>
        <w:t>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F356E1" w:rsidRDefault="00F356E1" w:rsidP="00C03E3E">
      <w:pPr>
        <w:autoSpaceDE w:val="0"/>
        <w:autoSpaceDN w:val="0"/>
        <w:adjustRightInd w:val="0"/>
        <w:ind w:firstLine="720"/>
        <w:jc w:val="both"/>
      </w:pPr>
      <w:r>
        <w:t>5.5. Изменение настоящего Соглашения, в том числе в соответствии с положениями пункта 3.2.2.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F356E1" w:rsidRDefault="00A47A4C" w:rsidP="00C03E3E">
      <w:pPr>
        <w:autoSpaceDE w:val="0"/>
        <w:autoSpaceDN w:val="0"/>
        <w:adjustRightInd w:val="0"/>
        <w:ind w:firstLine="720"/>
        <w:jc w:val="both"/>
      </w:pPr>
      <w:r>
        <w:t>5</w:t>
      </w:r>
      <w:r w:rsidR="00F356E1">
        <w:t>.6. настоящее Соглашение заключено Сторонами в форме:</w:t>
      </w:r>
    </w:p>
    <w:p w:rsidR="00F356E1" w:rsidRDefault="00A47A4C" w:rsidP="00C03E3E">
      <w:pPr>
        <w:autoSpaceDE w:val="0"/>
        <w:autoSpaceDN w:val="0"/>
        <w:adjustRightInd w:val="0"/>
        <w:ind w:firstLine="720"/>
        <w:jc w:val="both"/>
      </w:pPr>
      <w:r>
        <w:t>5</w:t>
      </w:r>
      <w:r w:rsidR="00F356E1">
        <w:t>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C03E3E" w:rsidRPr="003575A1" w:rsidRDefault="00A47A4C" w:rsidP="00C03E3E">
      <w:pPr>
        <w:autoSpaceDE w:val="0"/>
        <w:autoSpaceDN w:val="0"/>
        <w:adjustRightInd w:val="0"/>
        <w:ind w:firstLine="720"/>
        <w:jc w:val="both"/>
      </w:pPr>
      <w:r>
        <w:t>5</w:t>
      </w:r>
      <w:r w:rsidR="00F356E1">
        <w:t xml:space="preserve">.6.2. </w:t>
      </w:r>
      <w:r w:rsidR="00C03E3E" w:rsidRPr="003575A1">
        <w:t xml:space="preserve">Настоящее Соглашение составлено в </w:t>
      </w:r>
      <w:r w:rsidR="00F356E1">
        <w:t xml:space="preserve">форме бумажного документа в </w:t>
      </w:r>
      <w:r w:rsidR="00C03E3E" w:rsidRPr="003575A1">
        <w:t xml:space="preserve">двух экземплярах, по одному экземпляру для каждой </w:t>
      </w:r>
      <w:r>
        <w:t>из Сторон</w:t>
      </w:r>
      <w:r w:rsidR="00C03E3E" w:rsidRPr="003575A1">
        <w:t>.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Default="00C03E3E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6"/>
      <w:r w:rsidRPr="003575A1">
        <w:rPr>
          <w:b/>
          <w:bCs/>
          <w:color w:val="26282F"/>
        </w:rPr>
        <w:t>6. Платежные реквизиты Сторон</w:t>
      </w:r>
    </w:p>
    <w:tbl>
      <w:tblPr>
        <w:tblStyle w:val="affff8"/>
        <w:tblW w:w="0" w:type="auto"/>
        <w:tblLook w:val="04A0"/>
      </w:tblPr>
      <w:tblGrid>
        <w:gridCol w:w="4966"/>
        <w:gridCol w:w="4967"/>
      </w:tblGrid>
      <w:tr w:rsidR="00A47A4C" w:rsidTr="00B80874">
        <w:trPr>
          <w:trHeight w:val="664"/>
        </w:trPr>
        <w:tc>
          <w:tcPr>
            <w:tcW w:w="4966" w:type="dxa"/>
          </w:tcPr>
          <w:p w:rsidR="00A47A4C" w:rsidRPr="00251008" w:rsidRDefault="00251008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 w:rsidRPr="00251008">
              <w:rPr>
                <w:bCs/>
                <w:color w:val="26282F"/>
              </w:rPr>
              <w:t>Сокращенное наименование Учредителя</w:t>
            </w:r>
          </w:p>
        </w:tc>
        <w:tc>
          <w:tcPr>
            <w:tcW w:w="4967" w:type="dxa"/>
          </w:tcPr>
          <w:p w:rsidR="00B80874" w:rsidRPr="00251008" w:rsidRDefault="00251008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</w:tc>
      </w:tr>
      <w:tr w:rsidR="00A47A4C" w:rsidTr="00A47A4C">
        <w:tc>
          <w:tcPr>
            <w:tcW w:w="4966" w:type="dxa"/>
          </w:tcPr>
          <w:p w:rsidR="00A47A4C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учредителя</w:t>
            </w:r>
          </w:p>
          <w:p w:rsidR="00B80874" w:rsidRPr="00251008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  <w:tc>
          <w:tcPr>
            <w:tcW w:w="4967" w:type="dxa"/>
          </w:tcPr>
          <w:p w:rsidR="00B80874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</w:t>
            </w:r>
          </w:p>
          <w:p w:rsidR="00A47A4C" w:rsidRPr="00251008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</w:tr>
      <w:tr w:rsidR="00A47A4C" w:rsidTr="00A47A4C">
        <w:tc>
          <w:tcPr>
            <w:tcW w:w="4966" w:type="dxa"/>
          </w:tcPr>
          <w:p w:rsidR="00A47A4C" w:rsidRPr="00251008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  <w:tc>
          <w:tcPr>
            <w:tcW w:w="4967" w:type="dxa"/>
          </w:tcPr>
          <w:p w:rsidR="00A47A4C" w:rsidRPr="00251008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</w:tr>
      <w:tr w:rsidR="00A47A4C" w:rsidTr="00A47A4C">
        <w:tc>
          <w:tcPr>
            <w:tcW w:w="4966" w:type="dxa"/>
          </w:tcPr>
          <w:p w:rsidR="00A47A4C" w:rsidRPr="00251008" w:rsidRDefault="00EF3027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</w:t>
            </w:r>
            <w:r w:rsidR="00B80874">
              <w:rPr>
                <w:bCs/>
                <w:color w:val="26282F"/>
              </w:rPr>
              <w:t>нн</w:t>
            </w:r>
            <w:proofErr w:type="spellEnd"/>
            <w:r w:rsidR="00B80874">
              <w:rPr>
                <w:bCs/>
                <w:color w:val="26282F"/>
              </w:rPr>
              <w:t>/</w:t>
            </w:r>
            <w:proofErr w:type="spellStart"/>
            <w:r w:rsidR="00B80874">
              <w:rPr>
                <w:bCs/>
                <w:color w:val="26282F"/>
              </w:rPr>
              <w:t>кпп</w:t>
            </w:r>
            <w:proofErr w:type="spellEnd"/>
          </w:p>
        </w:tc>
        <w:tc>
          <w:tcPr>
            <w:tcW w:w="4967" w:type="dxa"/>
          </w:tcPr>
          <w:p w:rsidR="00A47A4C" w:rsidRPr="00251008" w:rsidRDefault="00EF3027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</w:t>
            </w:r>
            <w:r w:rsidR="00B80874">
              <w:rPr>
                <w:bCs/>
                <w:color w:val="26282F"/>
              </w:rPr>
              <w:t>нн</w:t>
            </w:r>
            <w:proofErr w:type="spellEnd"/>
            <w:r w:rsidR="00B80874">
              <w:rPr>
                <w:bCs/>
                <w:color w:val="26282F"/>
              </w:rPr>
              <w:t>/</w:t>
            </w:r>
            <w:proofErr w:type="spellStart"/>
            <w:r w:rsidR="00B80874">
              <w:rPr>
                <w:bCs/>
                <w:color w:val="26282F"/>
              </w:rPr>
              <w:t>кпп</w:t>
            </w:r>
            <w:proofErr w:type="spellEnd"/>
          </w:p>
        </w:tc>
      </w:tr>
      <w:tr w:rsidR="00B80874" w:rsidTr="00A47A4C">
        <w:tc>
          <w:tcPr>
            <w:tcW w:w="4966" w:type="dxa"/>
          </w:tcPr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0874" w:rsidRPr="00251008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  <w:tc>
          <w:tcPr>
            <w:tcW w:w="4967" w:type="dxa"/>
          </w:tcPr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0874" w:rsidRPr="00251008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</w:tr>
    </w:tbl>
    <w:p w:rsidR="00A47A4C" w:rsidRDefault="00A47A4C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7. Подписи сторон</w:t>
      </w:r>
    </w:p>
    <w:tbl>
      <w:tblPr>
        <w:tblStyle w:val="affff8"/>
        <w:tblW w:w="0" w:type="auto"/>
        <w:tblLook w:val="04A0"/>
      </w:tblPr>
      <w:tblGrid>
        <w:gridCol w:w="4966"/>
        <w:gridCol w:w="4967"/>
      </w:tblGrid>
      <w:tr w:rsidR="00A47A4C" w:rsidTr="00A47A4C">
        <w:tc>
          <w:tcPr>
            <w:tcW w:w="4966" w:type="dxa"/>
          </w:tcPr>
          <w:p w:rsidR="00A47A4C" w:rsidRDefault="00A47A4C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Учредителя</w:t>
            </w:r>
          </w:p>
          <w:p w:rsidR="00A47A4C" w:rsidRDefault="00A47A4C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_____________  ______________________</w:t>
            </w:r>
          </w:p>
          <w:p w:rsidR="00A47A4C" w:rsidRPr="00A47A4C" w:rsidRDefault="00A47A4C" w:rsidP="00A47A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   (подпись)                                          (ФИО)</w:t>
            </w:r>
          </w:p>
        </w:tc>
        <w:tc>
          <w:tcPr>
            <w:tcW w:w="4967" w:type="dxa"/>
          </w:tcPr>
          <w:p w:rsidR="00A47A4C" w:rsidRDefault="00A47A4C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  <w:p w:rsidR="00A47A4C" w:rsidRDefault="00A47A4C" w:rsidP="00A47A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______________   ______________________</w:t>
            </w:r>
          </w:p>
          <w:p w:rsidR="00A47A4C" w:rsidRPr="00A47A4C" w:rsidRDefault="00A47A4C" w:rsidP="00A47A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(подпись)                                              (ФИО)</w:t>
            </w:r>
          </w:p>
        </w:tc>
      </w:tr>
    </w:tbl>
    <w:p w:rsidR="00A47A4C" w:rsidRPr="00A47A4C" w:rsidRDefault="00A47A4C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</w:p>
    <w:bookmarkEnd w:id="4"/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C03E3E" w:rsidRPr="003575A1" w:rsidTr="00C03E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  <w:ind w:left="210"/>
            </w:pPr>
          </w:p>
        </w:tc>
      </w:tr>
      <w:tr w:rsidR="00C03E3E" w:rsidRPr="003575A1" w:rsidTr="00C03E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  <w:ind w:left="210"/>
            </w:pPr>
          </w:p>
        </w:tc>
      </w:tr>
      <w:tr w:rsidR="00C03E3E" w:rsidRPr="003575A1" w:rsidTr="00C03E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  <w:ind w:left="210"/>
            </w:pPr>
          </w:p>
        </w:tc>
      </w:tr>
    </w:tbl>
    <w:p w:rsidR="003C42F9" w:rsidRPr="003575A1" w:rsidRDefault="003C42F9" w:rsidP="004B1B2C">
      <w:pPr>
        <w:pStyle w:val="Style19"/>
        <w:widowControl/>
        <w:spacing w:line="240" w:lineRule="exact"/>
        <w:ind w:left="610" w:firstLine="0"/>
        <w:jc w:val="left"/>
      </w:pPr>
    </w:p>
    <w:p w:rsidR="003C42F9" w:rsidRPr="003575A1" w:rsidRDefault="003C42F9" w:rsidP="004B1B2C">
      <w:pPr>
        <w:pStyle w:val="Style19"/>
        <w:widowControl/>
        <w:spacing w:line="240" w:lineRule="exact"/>
        <w:ind w:left="610" w:firstLine="0"/>
        <w:jc w:val="left"/>
      </w:pPr>
    </w:p>
    <w:p w:rsidR="003C42F9" w:rsidRPr="003575A1" w:rsidRDefault="003C42F9" w:rsidP="004B1B2C">
      <w:pPr>
        <w:pStyle w:val="Style19"/>
        <w:widowControl/>
        <w:spacing w:line="240" w:lineRule="exact"/>
        <w:ind w:left="610" w:firstLine="0"/>
        <w:jc w:val="left"/>
      </w:pPr>
    </w:p>
    <w:p w:rsidR="003C42F9" w:rsidRPr="003575A1" w:rsidRDefault="003C42F9" w:rsidP="004B1B2C">
      <w:pPr>
        <w:pStyle w:val="Style19"/>
        <w:widowControl/>
        <w:spacing w:line="240" w:lineRule="exact"/>
        <w:ind w:left="610" w:firstLine="0"/>
        <w:jc w:val="left"/>
      </w:pPr>
    </w:p>
    <w:p w:rsidR="003C42F9" w:rsidRPr="003575A1" w:rsidRDefault="003C42F9" w:rsidP="004B1B2C">
      <w:pPr>
        <w:pStyle w:val="Style19"/>
        <w:widowControl/>
        <w:spacing w:line="240" w:lineRule="exact"/>
        <w:ind w:left="610" w:firstLine="0"/>
        <w:jc w:val="left"/>
      </w:pPr>
    </w:p>
    <w:p w:rsidR="003C42F9" w:rsidRDefault="003C42F9" w:rsidP="004B1B2C">
      <w:pPr>
        <w:pStyle w:val="Style19"/>
        <w:widowControl/>
        <w:spacing w:line="240" w:lineRule="exact"/>
        <w:ind w:left="610" w:firstLine="0"/>
        <w:jc w:val="left"/>
      </w:pPr>
    </w:p>
    <w:p w:rsidR="00D64CC9" w:rsidRDefault="00D64CC9" w:rsidP="004B1B2C">
      <w:pPr>
        <w:pStyle w:val="Style19"/>
        <w:widowControl/>
        <w:spacing w:line="240" w:lineRule="exact"/>
        <w:ind w:left="610" w:firstLine="0"/>
        <w:jc w:val="left"/>
      </w:pPr>
    </w:p>
    <w:p w:rsidR="00D64CC9" w:rsidRDefault="00D64CC9" w:rsidP="004B1B2C">
      <w:pPr>
        <w:pStyle w:val="Style19"/>
        <w:widowControl/>
        <w:spacing w:line="240" w:lineRule="exact"/>
        <w:ind w:left="610" w:firstLine="0"/>
        <w:jc w:val="left"/>
      </w:pPr>
    </w:p>
    <w:p w:rsidR="00D64CC9" w:rsidRPr="003575A1" w:rsidRDefault="00D64CC9" w:rsidP="004B1B2C">
      <w:pPr>
        <w:pStyle w:val="Style19"/>
        <w:widowControl/>
        <w:spacing w:line="240" w:lineRule="exact"/>
        <w:ind w:left="610" w:firstLine="0"/>
        <w:jc w:val="left"/>
      </w:pPr>
    </w:p>
    <w:p w:rsidR="00C03E3E" w:rsidRPr="003575A1" w:rsidRDefault="00C03E3E" w:rsidP="00C03E3E">
      <w:pPr>
        <w:autoSpaceDE w:val="0"/>
        <w:autoSpaceDN w:val="0"/>
        <w:adjustRightInd w:val="0"/>
        <w:jc w:val="right"/>
        <w:outlineLvl w:val="1"/>
      </w:pPr>
      <w:r w:rsidRPr="003575A1">
        <w:lastRenderedPageBreak/>
        <w:t>Приложение</w:t>
      </w:r>
      <w:r w:rsidR="00CC496D">
        <w:t xml:space="preserve"> 1</w:t>
      </w:r>
    </w:p>
    <w:p w:rsidR="00EC3686" w:rsidRDefault="00C03E3E" w:rsidP="00C03E3E">
      <w:pPr>
        <w:autoSpaceDE w:val="0"/>
        <w:autoSpaceDN w:val="0"/>
        <w:adjustRightInd w:val="0"/>
        <w:ind w:left="4680"/>
        <w:jc w:val="right"/>
      </w:pPr>
      <w:r w:rsidRPr="003575A1">
        <w:t>к Соглашению о порядке и условиях предоставления субсидии на финансовое обеспе</w:t>
      </w:r>
      <w:r w:rsidR="003575A1">
        <w:t>чение выполнения муниципальног</w:t>
      </w:r>
      <w:r w:rsidRPr="003575A1">
        <w:t>о зада</w:t>
      </w:r>
      <w:r w:rsidR="003575A1">
        <w:t>ния</w:t>
      </w:r>
      <w:r w:rsidR="00EC3686">
        <w:t xml:space="preserve"> на оказание муниципальных услуг (выполнения работ)</w:t>
      </w:r>
    </w:p>
    <w:p w:rsidR="00C03E3E" w:rsidRPr="003575A1" w:rsidRDefault="003575A1" w:rsidP="00C03E3E">
      <w:pPr>
        <w:autoSpaceDE w:val="0"/>
        <w:autoSpaceDN w:val="0"/>
        <w:adjustRightInd w:val="0"/>
        <w:ind w:left="4680"/>
        <w:jc w:val="right"/>
      </w:pPr>
      <w:r>
        <w:t xml:space="preserve">  </w:t>
      </w:r>
      <w:r w:rsidR="00C03E3E" w:rsidRPr="003575A1">
        <w:t>от ________ № ______</w:t>
      </w:r>
    </w:p>
    <w:p w:rsidR="00C03E3E" w:rsidRPr="003575A1" w:rsidRDefault="00C03E3E" w:rsidP="00C03E3E">
      <w:pPr>
        <w:autoSpaceDE w:val="0"/>
        <w:autoSpaceDN w:val="0"/>
        <w:adjustRightInd w:val="0"/>
        <w:jc w:val="center"/>
      </w:pPr>
    </w:p>
    <w:p w:rsidR="00C03E3E" w:rsidRDefault="00C03E3E" w:rsidP="00C03E3E">
      <w:pPr>
        <w:autoSpaceDE w:val="0"/>
        <w:autoSpaceDN w:val="0"/>
        <w:adjustRightInd w:val="0"/>
        <w:ind w:firstLine="540"/>
        <w:jc w:val="center"/>
      </w:pPr>
      <w:r w:rsidRPr="003575A1">
        <w:t>График перечисления Субсидии</w:t>
      </w:r>
      <w:r w:rsidR="005B1880">
        <w:t xml:space="preserve"> (Изменения в график перечисления Субсидии)</w:t>
      </w:r>
    </w:p>
    <w:p w:rsidR="005B1880" w:rsidRPr="003575A1" w:rsidRDefault="005B1880" w:rsidP="00C03E3E">
      <w:pPr>
        <w:autoSpaceDE w:val="0"/>
        <w:autoSpaceDN w:val="0"/>
        <w:adjustRightInd w:val="0"/>
        <w:ind w:firstLine="540"/>
        <w:jc w:val="center"/>
      </w:pPr>
    </w:p>
    <w:p w:rsidR="00C03E3E" w:rsidRDefault="005B1880" w:rsidP="005B1880">
      <w:pPr>
        <w:autoSpaceDE w:val="0"/>
        <w:autoSpaceDN w:val="0"/>
        <w:adjustRightInd w:val="0"/>
      </w:pPr>
      <w:r>
        <w:t>Наименование Учредителя_________________________________________________________</w:t>
      </w:r>
    </w:p>
    <w:p w:rsidR="005B1880" w:rsidRDefault="005B1880" w:rsidP="005B1880">
      <w:pPr>
        <w:autoSpaceDE w:val="0"/>
        <w:autoSpaceDN w:val="0"/>
        <w:adjustRightInd w:val="0"/>
      </w:pPr>
      <w:r>
        <w:t>Наименование Учреждения_________________________________________________________</w:t>
      </w:r>
    </w:p>
    <w:p w:rsidR="005B1880" w:rsidRDefault="005B1880" w:rsidP="005B1880">
      <w:pPr>
        <w:autoSpaceDE w:val="0"/>
        <w:autoSpaceDN w:val="0"/>
        <w:adjustRightInd w:val="0"/>
      </w:pPr>
    </w:p>
    <w:tbl>
      <w:tblPr>
        <w:tblStyle w:val="affff8"/>
        <w:tblW w:w="5000" w:type="pct"/>
        <w:tblLook w:val="04A0"/>
      </w:tblPr>
      <w:tblGrid>
        <w:gridCol w:w="833"/>
        <w:gridCol w:w="816"/>
        <w:gridCol w:w="1257"/>
        <w:gridCol w:w="1053"/>
        <w:gridCol w:w="1145"/>
        <w:gridCol w:w="3073"/>
        <w:gridCol w:w="878"/>
        <w:gridCol w:w="878"/>
      </w:tblGrid>
      <w:tr w:rsidR="00251008" w:rsidTr="00251008">
        <w:tc>
          <w:tcPr>
            <w:tcW w:w="419" w:type="pct"/>
            <w:vMerge w:val="restar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0" w:type="pct"/>
            <w:gridSpan w:val="4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547" w:type="pct"/>
            <w:vMerge w:val="restar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Сроки перечисления субсидии</w:t>
            </w:r>
          </w:p>
        </w:tc>
        <w:tc>
          <w:tcPr>
            <w:tcW w:w="884" w:type="pct"/>
            <w:gridSpan w:val="2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Сумма, подлежащая перечислению, рублей</w:t>
            </w:r>
          </w:p>
        </w:tc>
      </w:tr>
      <w:tr w:rsidR="00251008" w:rsidTr="00251008">
        <w:tc>
          <w:tcPr>
            <w:tcW w:w="419" w:type="pct"/>
            <w:vMerge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</w:p>
        </w:tc>
        <w:tc>
          <w:tcPr>
            <w:tcW w:w="411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Код главы</w:t>
            </w:r>
          </w:p>
        </w:tc>
        <w:tc>
          <w:tcPr>
            <w:tcW w:w="633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Раздел, подраздел</w:t>
            </w:r>
          </w:p>
        </w:tc>
        <w:tc>
          <w:tcPr>
            <w:tcW w:w="530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Целевая статья</w:t>
            </w:r>
          </w:p>
        </w:tc>
        <w:tc>
          <w:tcPr>
            <w:tcW w:w="576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Вид расходов</w:t>
            </w:r>
          </w:p>
        </w:tc>
        <w:tc>
          <w:tcPr>
            <w:tcW w:w="1547" w:type="pct"/>
            <w:vMerge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</w:p>
        </w:tc>
        <w:tc>
          <w:tcPr>
            <w:tcW w:w="442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442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в т.ч.</w:t>
            </w:r>
          </w:p>
        </w:tc>
      </w:tr>
      <w:tr w:rsidR="00251008" w:rsidTr="00251008">
        <w:tc>
          <w:tcPr>
            <w:tcW w:w="419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76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51008" w:rsidTr="00251008">
        <w:tc>
          <w:tcPr>
            <w:tcW w:w="419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251008" w:rsidRPr="00891244" w:rsidRDefault="00251008" w:rsidP="00D6369A">
            <w:r>
              <w:t>- до «__»__________20__г.</w:t>
            </w: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251008" w:rsidRPr="00891244" w:rsidRDefault="00251008" w:rsidP="00D6369A">
            <w:r>
              <w:t>- до «__»__________20__г.</w:t>
            </w: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Итого по КБК</w:t>
            </w: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Итого по КБК</w:t>
            </w: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2569" w:type="pct"/>
            <w:gridSpan w:val="5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1880" w:rsidRPr="003575A1" w:rsidRDefault="005B1880" w:rsidP="005B1880">
      <w:pPr>
        <w:autoSpaceDE w:val="0"/>
        <w:autoSpaceDN w:val="0"/>
        <w:adjustRightInd w:val="0"/>
      </w:pPr>
    </w:p>
    <w:p w:rsidR="00C03E3E" w:rsidRPr="003575A1" w:rsidRDefault="00C03E3E" w:rsidP="00C03E3E">
      <w:pPr>
        <w:autoSpaceDE w:val="0"/>
        <w:autoSpaceDN w:val="0"/>
        <w:adjustRightInd w:val="0"/>
        <w:ind w:firstLine="540"/>
        <w:jc w:val="both"/>
      </w:pPr>
    </w:p>
    <w:p w:rsidR="00C03E3E" w:rsidRPr="003575A1" w:rsidRDefault="00C03E3E" w:rsidP="00C03E3E"/>
    <w:p w:rsidR="00C03E3E" w:rsidRPr="003575A1" w:rsidRDefault="00C03E3E" w:rsidP="00C03E3E">
      <w:pPr>
        <w:autoSpaceDE w:val="0"/>
        <w:autoSpaceDN w:val="0"/>
        <w:adjustRightInd w:val="0"/>
        <w:ind w:firstLine="540"/>
        <w:jc w:val="both"/>
      </w:pPr>
    </w:p>
    <w:p w:rsidR="00C03E3E" w:rsidRDefault="00C03E3E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2F2E80" w:rsidRDefault="002F2E80" w:rsidP="004B1B2C">
      <w:pPr>
        <w:jc w:val="center"/>
        <w:sectPr w:rsidR="002F2E80" w:rsidSect="0081717C">
          <w:pgSz w:w="11906" w:h="16838" w:code="9"/>
          <w:pgMar w:top="284" w:right="707" w:bottom="284" w:left="1482" w:header="709" w:footer="709" w:gutter="0"/>
          <w:cols w:space="708"/>
          <w:docGrid w:linePitch="360"/>
        </w:sectPr>
      </w:pPr>
    </w:p>
    <w:p w:rsidR="002F2E80" w:rsidRPr="003575A1" w:rsidRDefault="002F2E80" w:rsidP="002F2E80">
      <w:pPr>
        <w:autoSpaceDE w:val="0"/>
        <w:autoSpaceDN w:val="0"/>
        <w:adjustRightInd w:val="0"/>
        <w:jc w:val="right"/>
        <w:outlineLvl w:val="1"/>
      </w:pPr>
      <w:r w:rsidRPr="003575A1">
        <w:lastRenderedPageBreak/>
        <w:t>Приложение</w:t>
      </w:r>
      <w:r>
        <w:t xml:space="preserve"> 2</w:t>
      </w:r>
    </w:p>
    <w:p w:rsidR="002F2E80" w:rsidRDefault="002F2E80" w:rsidP="002F2E80">
      <w:pPr>
        <w:autoSpaceDE w:val="0"/>
        <w:autoSpaceDN w:val="0"/>
        <w:adjustRightInd w:val="0"/>
        <w:ind w:left="4680"/>
        <w:jc w:val="right"/>
      </w:pPr>
      <w:r w:rsidRPr="003575A1">
        <w:t>к Соглашению о порядке и условиях предоставления субсидии на финансовое обеспе</w:t>
      </w:r>
      <w:r>
        <w:t>чение выполнения муниципальног</w:t>
      </w:r>
      <w:r w:rsidRPr="003575A1">
        <w:t>о зада</w:t>
      </w:r>
      <w:r>
        <w:t>ния на оказание муниципальных услуг (выполнения работ)</w:t>
      </w:r>
    </w:p>
    <w:p w:rsidR="002F2E80" w:rsidRDefault="002F2E80" w:rsidP="002F2E80">
      <w:pPr>
        <w:jc w:val="right"/>
      </w:pPr>
      <w:r>
        <w:t xml:space="preserve">  </w:t>
      </w:r>
      <w:r w:rsidRPr="003575A1">
        <w:t>от ________ № ______</w:t>
      </w: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  <w:r>
        <w:t xml:space="preserve">Расчет </w:t>
      </w:r>
    </w:p>
    <w:p w:rsidR="002F2E80" w:rsidRDefault="002F2E80" w:rsidP="004B1B2C">
      <w:pPr>
        <w:jc w:val="center"/>
      </w:pPr>
      <w:r>
        <w:t>средств Субсидии, подлежащих возврату в бюджет муниципального образования «</w:t>
      </w:r>
      <w:proofErr w:type="spellStart"/>
      <w:r>
        <w:t>Кизнерский</w:t>
      </w:r>
      <w:proofErr w:type="spellEnd"/>
      <w:r>
        <w:t xml:space="preserve"> район» </w:t>
      </w:r>
    </w:p>
    <w:p w:rsidR="002F2E80" w:rsidRDefault="002F2E80" w:rsidP="004B1B2C">
      <w:pPr>
        <w:jc w:val="center"/>
      </w:pPr>
      <w:r>
        <w:t>на 1 января 20___ г.</w:t>
      </w:r>
    </w:p>
    <w:p w:rsidR="002F2E80" w:rsidRDefault="002F2E80" w:rsidP="004B1B2C">
      <w:pPr>
        <w:jc w:val="center"/>
      </w:pPr>
    </w:p>
    <w:p w:rsidR="002F2E80" w:rsidRDefault="002F2E80" w:rsidP="002F2E80"/>
    <w:p w:rsidR="002F2E80" w:rsidRDefault="002F2E80" w:rsidP="002F2E80">
      <w:r>
        <w:t>Наименование Учредителя____________________________________________________________________________________________________</w:t>
      </w:r>
    </w:p>
    <w:p w:rsidR="002F2E80" w:rsidRDefault="002F2E80" w:rsidP="002F2E80"/>
    <w:p w:rsidR="001237DE" w:rsidRDefault="001237DE" w:rsidP="002F2E80">
      <w:r>
        <w:t>Наименование Учреждения___________________________________________________________________________________________________</w:t>
      </w:r>
    </w:p>
    <w:p w:rsidR="001237DE" w:rsidRDefault="001237DE" w:rsidP="002F2E80"/>
    <w:tbl>
      <w:tblPr>
        <w:tblStyle w:val="affff8"/>
        <w:tblW w:w="5000" w:type="pct"/>
        <w:tblLook w:val="04A0"/>
      </w:tblPr>
      <w:tblGrid>
        <w:gridCol w:w="458"/>
        <w:gridCol w:w="1185"/>
        <w:gridCol w:w="1302"/>
        <w:gridCol w:w="1395"/>
        <w:gridCol w:w="1395"/>
        <w:gridCol w:w="1395"/>
        <w:gridCol w:w="1395"/>
        <w:gridCol w:w="1395"/>
        <w:gridCol w:w="1302"/>
        <w:gridCol w:w="534"/>
        <w:gridCol w:w="540"/>
        <w:gridCol w:w="1335"/>
        <w:gridCol w:w="1660"/>
        <w:gridCol w:w="1195"/>
      </w:tblGrid>
      <w:tr w:rsidR="00AD5D11" w:rsidTr="00AD5D11">
        <w:tc>
          <w:tcPr>
            <w:tcW w:w="139" w:type="pct"/>
            <w:vMerge w:val="restart"/>
          </w:tcPr>
          <w:p w:rsidR="001237DE" w:rsidRDefault="001237DE" w:rsidP="001237D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0" w:type="pct"/>
            <w:gridSpan w:val="7"/>
          </w:tcPr>
          <w:p w:rsidR="001237DE" w:rsidRDefault="001237DE" w:rsidP="001237DE">
            <w:pPr>
              <w:jc w:val="center"/>
            </w:pPr>
            <w:r>
              <w:t>Муниципальная услуга или работа</w:t>
            </w:r>
          </w:p>
        </w:tc>
        <w:tc>
          <w:tcPr>
            <w:tcW w:w="1126" w:type="pct"/>
            <w:gridSpan w:val="4"/>
          </w:tcPr>
          <w:p w:rsidR="001237DE" w:rsidRDefault="001237DE" w:rsidP="001237DE">
            <w:pPr>
              <w:jc w:val="center"/>
            </w:pPr>
            <w:r>
              <w:t xml:space="preserve">Показатель, характеризующий объем </w:t>
            </w:r>
            <w:proofErr w:type="spellStart"/>
            <w:r>
              <w:t>неоказанных</w:t>
            </w:r>
            <w:proofErr w:type="spellEnd"/>
            <w:r>
              <w:t xml:space="preserve"> муниципальных услуг и невыполненных работ</w:t>
            </w:r>
          </w:p>
        </w:tc>
        <w:tc>
          <w:tcPr>
            <w:tcW w:w="503" w:type="pct"/>
            <w:vMerge w:val="restart"/>
          </w:tcPr>
          <w:p w:rsidR="001237DE" w:rsidRDefault="001237DE" w:rsidP="001237DE">
            <w:pPr>
              <w:jc w:val="center"/>
            </w:pPr>
            <w:r>
              <w:t>Нормативные затраты на оказание единицы показателя, характеризующего объем муниципальной услуги или работы, руб.</w:t>
            </w:r>
          </w:p>
        </w:tc>
        <w:tc>
          <w:tcPr>
            <w:tcW w:w="362" w:type="pct"/>
            <w:vMerge w:val="restart"/>
          </w:tcPr>
          <w:p w:rsidR="001237DE" w:rsidRDefault="001237DE" w:rsidP="001237DE">
            <w:pPr>
              <w:jc w:val="center"/>
            </w:pPr>
            <w:r>
              <w:t>Объем остатка Субсидии, подлежащий возврату в бюджет, руб.</w:t>
            </w:r>
          </w:p>
        </w:tc>
      </w:tr>
      <w:tr w:rsidR="00AD5D11" w:rsidTr="00AD5D11">
        <w:tc>
          <w:tcPr>
            <w:tcW w:w="139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59" w:type="pct"/>
            <w:vMerge w:val="restart"/>
          </w:tcPr>
          <w:p w:rsidR="00AD5D11" w:rsidRDefault="00AD5D11" w:rsidP="001237DE">
            <w:pPr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95" w:type="pct"/>
            <w:vMerge w:val="restart"/>
          </w:tcPr>
          <w:p w:rsidR="00AD5D11" w:rsidRDefault="00AD5D11" w:rsidP="001237DE">
            <w:pPr>
              <w:jc w:val="center"/>
            </w:pPr>
            <w:r>
              <w:t>наименование</w:t>
            </w:r>
          </w:p>
        </w:tc>
        <w:tc>
          <w:tcPr>
            <w:tcW w:w="1269" w:type="pct"/>
            <w:gridSpan w:val="3"/>
          </w:tcPr>
          <w:p w:rsidR="00AD5D11" w:rsidRDefault="00AD5D11" w:rsidP="001237D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846" w:type="pct"/>
            <w:gridSpan w:val="2"/>
          </w:tcPr>
          <w:p w:rsidR="00AD5D11" w:rsidRDefault="00AD5D11" w:rsidP="001237DE">
            <w:pPr>
              <w:jc w:val="center"/>
            </w:pPr>
            <w:r>
              <w:t>Показатель, характеризующий условия (формы) оказания муниципальной услуги (работы)</w:t>
            </w:r>
          </w:p>
        </w:tc>
        <w:tc>
          <w:tcPr>
            <w:tcW w:w="395" w:type="pct"/>
            <w:vMerge w:val="restart"/>
          </w:tcPr>
          <w:p w:rsidR="00AD5D11" w:rsidRDefault="00AD5D11" w:rsidP="001237DE">
            <w:pPr>
              <w:jc w:val="center"/>
            </w:pPr>
            <w:r>
              <w:t>наименование</w:t>
            </w:r>
          </w:p>
        </w:tc>
        <w:tc>
          <w:tcPr>
            <w:tcW w:w="326" w:type="pct"/>
            <w:gridSpan w:val="2"/>
          </w:tcPr>
          <w:p w:rsidR="00AD5D11" w:rsidRDefault="00AD5D11" w:rsidP="001237DE">
            <w:pPr>
              <w:jc w:val="center"/>
            </w:pPr>
            <w:r>
              <w:t>Единица измерения</w:t>
            </w:r>
          </w:p>
        </w:tc>
        <w:tc>
          <w:tcPr>
            <w:tcW w:w="405" w:type="pct"/>
            <w:vMerge w:val="restart"/>
          </w:tcPr>
          <w:p w:rsidR="00AD5D11" w:rsidRDefault="00AD5D11" w:rsidP="001237DE">
            <w:pPr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503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62" w:type="pct"/>
            <w:vMerge/>
          </w:tcPr>
          <w:p w:rsidR="00AD5D11" w:rsidRDefault="00AD5D11" w:rsidP="001237DE">
            <w:pPr>
              <w:jc w:val="center"/>
            </w:pPr>
          </w:p>
        </w:tc>
      </w:tr>
      <w:tr w:rsidR="00AD5D11" w:rsidTr="00AD5D11">
        <w:tc>
          <w:tcPr>
            <w:tcW w:w="139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59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95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395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162" w:type="pct"/>
          </w:tcPr>
          <w:p w:rsidR="00AD5D11" w:rsidRDefault="00AD5D11" w:rsidP="001237DE">
            <w:pPr>
              <w:jc w:val="center"/>
            </w:pPr>
          </w:p>
        </w:tc>
        <w:tc>
          <w:tcPr>
            <w:tcW w:w="164" w:type="pct"/>
          </w:tcPr>
          <w:p w:rsidR="00AD5D11" w:rsidRDefault="00AD5D11" w:rsidP="001237DE">
            <w:pPr>
              <w:jc w:val="center"/>
            </w:pPr>
          </w:p>
        </w:tc>
        <w:tc>
          <w:tcPr>
            <w:tcW w:w="405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503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62" w:type="pct"/>
            <w:vMerge/>
          </w:tcPr>
          <w:p w:rsidR="00AD5D11" w:rsidRDefault="00AD5D11" w:rsidP="001237DE">
            <w:pPr>
              <w:jc w:val="center"/>
            </w:pPr>
          </w:p>
        </w:tc>
      </w:tr>
      <w:tr w:rsidR="00AD5D11" w:rsidTr="00AD5D11">
        <w:tc>
          <w:tcPr>
            <w:tcW w:w="139" w:type="pct"/>
          </w:tcPr>
          <w:p w:rsidR="001237DE" w:rsidRDefault="00AD5D11" w:rsidP="001237DE">
            <w:pPr>
              <w:jc w:val="center"/>
            </w:pPr>
            <w:r>
              <w:t>1</w:t>
            </w:r>
          </w:p>
        </w:tc>
        <w:tc>
          <w:tcPr>
            <w:tcW w:w="359" w:type="pct"/>
          </w:tcPr>
          <w:p w:rsidR="001237DE" w:rsidRDefault="00AD5D11" w:rsidP="001237DE">
            <w:pPr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1237DE" w:rsidRDefault="00AD5D11" w:rsidP="001237DE">
            <w:pPr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5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6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8</w:t>
            </w:r>
          </w:p>
        </w:tc>
        <w:tc>
          <w:tcPr>
            <w:tcW w:w="395" w:type="pct"/>
          </w:tcPr>
          <w:p w:rsidR="001237DE" w:rsidRDefault="00AD5D11" w:rsidP="001237DE">
            <w:pPr>
              <w:jc w:val="center"/>
            </w:pPr>
            <w:r>
              <w:t>9</w:t>
            </w:r>
          </w:p>
        </w:tc>
        <w:tc>
          <w:tcPr>
            <w:tcW w:w="162" w:type="pct"/>
          </w:tcPr>
          <w:p w:rsidR="001237DE" w:rsidRDefault="00AD5D11" w:rsidP="001237DE">
            <w:pPr>
              <w:jc w:val="center"/>
            </w:pPr>
            <w:r>
              <w:t>10</w:t>
            </w:r>
          </w:p>
        </w:tc>
        <w:tc>
          <w:tcPr>
            <w:tcW w:w="164" w:type="pct"/>
          </w:tcPr>
          <w:p w:rsidR="001237DE" w:rsidRDefault="00AD5D11" w:rsidP="001237DE">
            <w:pPr>
              <w:jc w:val="center"/>
            </w:pPr>
            <w:r>
              <w:t>11</w:t>
            </w:r>
          </w:p>
        </w:tc>
        <w:tc>
          <w:tcPr>
            <w:tcW w:w="405" w:type="pct"/>
          </w:tcPr>
          <w:p w:rsidR="001237DE" w:rsidRDefault="00AD5D11" w:rsidP="001237DE">
            <w:pPr>
              <w:jc w:val="center"/>
            </w:pPr>
            <w:r>
              <w:t>12</w:t>
            </w:r>
          </w:p>
        </w:tc>
        <w:tc>
          <w:tcPr>
            <w:tcW w:w="503" w:type="pct"/>
          </w:tcPr>
          <w:p w:rsidR="001237DE" w:rsidRDefault="00AD5D11" w:rsidP="001237DE">
            <w:pPr>
              <w:jc w:val="center"/>
            </w:pPr>
            <w:r>
              <w:t>13</w:t>
            </w:r>
          </w:p>
        </w:tc>
        <w:tc>
          <w:tcPr>
            <w:tcW w:w="362" w:type="pct"/>
          </w:tcPr>
          <w:p w:rsidR="001237DE" w:rsidRDefault="00AD5D11" w:rsidP="001237DE">
            <w:pPr>
              <w:jc w:val="center"/>
            </w:pPr>
            <w:r>
              <w:t>14</w:t>
            </w:r>
          </w:p>
        </w:tc>
      </w:tr>
      <w:tr w:rsidR="00AD5D11" w:rsidTr="00AD5D11">
        <w:tc>
          <w:tcPr>
            <w:tcW w:w="5000" w:type="pct"/>
            <w:gridSpan w:val="14"/>
          </w:tcPr>
          <w:p w:rsidR="00AD5D11" w:rsidRDefault="00AD5D11" w:rsidP="00AD5D11">
            <w:r>
              <w:t>Муниципальные услуги</w:t>
            </w:r>
          </w:p>
        </w:tc>
      </w:tr>
      <w:tr w:rsidR="00AD5D11" w:rsidTr="00AD5D11">
        <w:tc>
          <w:tcPr>
            <w:tcW w:w="13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5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2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4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0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50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62" w:type="pct"/>
          </w:tcPr>
          <w:p w:rsidR="001237DE" w:rsidRDefault="001237DE" w:rsidP="001237DE">
            <w:pPr>
              <w:jc w:val="center"/>
            </w:pPr>
          </w:p>
        </w:tc>
      </w:tr>
      <w:tr w:rsidR="00AD5D11" w:rsidTr="00AD5D11">
        <w:tc>
          <w:tcPr>
            <w:tcW w:w="5000" w:type="pct"/>
            <w:gridSpan w:val="14"/>
          </w:tcPr>
          <w:p w:rsidR="00AD5D11" w:rsidRDefault="00AD5D11" w:rsidP="00AD5D11">
            <w:r>
              <w:lastRenderedPageBreak/>
              <w:t>работы</w:t>
            </w:r>
          </w:p>
        </w:tc>
      </w:tr>
      <w:tr w:rsidR="00AD5D11" w:rsidTr="00AD5D11">
        <w:tc>
          <w:tcPr>
            <w:tcW w:w="13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5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2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4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0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50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62" w:type="pct"/>
          </w:tcPr>
          <w:p w:rsidR="001237DE" w:rsidRDefault="001237DE" w:rsidP="001237DE">
            <w:pPr>
              <w:jc w:val="center"/>
            </w:pPr>
          </w:p>
        </w:tc>
      </w:tr>
      <w:tr w:rsidR="00AD5D11" w:rsidTr="00AD5D11">
        <w:tc>
          <w:tcPr>
            <w:tcW w:w="13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5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2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4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0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50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62" w:type="pct"/>
          </w:tcPr>
          <w:p w:rsidR="001237DE" w:rsidRDefault="001237DE" w:rsidP="001237DE">
            <w:pPr>
              <w:jc w:val="center"/>
            </w:pPr>
          </w:p>
        </w:tc>
      </w:tr>
      <w:tr w:rsidR="00AD5D11" w:rsidTr="00AD5D11">
        <w:tc>
          <w:tcPr>
            <w:tcW w:w="4638" w:type="pct"/>
            <w:gridSpan w:val="13"/>
          </w:tcPr>
          <w:p w:rsidR="00AD5D11" w:rsidRDefault="00AD5D11" w:rsidP="00AD5D11">
            <w:r>
              <w:t>ИТОГО</w:t>
            </w:r>
          </w:p>
        </w:tc>
        <w:tc>
          <w:tcPr>
            <w:tcW w:w="362" w:type="pct"/>
          </w:tcPr>
          <w:p w:rsidR="00AD5D11" w:rsidRDefault="00AD5D11" w:rsidP="001237DE">
            <w:pPr>
              <w:jc w:val="center"/>
            </w:pPr>
          </w:p>
        </w:tc>
      </w:tr>
    </w:tbl>
    <w:p w:rsidR="001237DE" w:rsidRDefault="001237DE" w:rsidP="001237DE">
      <w:pPr>
        <w:jc w:val="center"/>
        <w:sectPr w:rsidR="001237DE" w:rsidSect="002F2E80">
          <w:pgSz w:w="16838" w:h="11906" w:orient="landscape" w:code="9"/>
          <w:pgMar w:top="709" w:right="284" w:bottom="1480" w:left="284" w:header="709" w:footer="709" w:gutter="0"/>
          <w:cols w:space="708"/>
          <w:docGrid w:linePitch="360"/>
        </w:sectPr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7F24A9" w:rsidRPr="003575A1" w:rsidRDefault="003D615C" w:rsidP="007F24A9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Дополнительное соглашение</w:t>
      </w:r>
      <w:r w:rsidR="007F24A9" w:rsidRPr="003575A1">
        <w:rPr>
          <w:b/>
          <w:bCs/>
          <w:color w:val="26282F"/>
        </w:rPr>
        <w:t xml:space="preserve"> </w:t>
      </w:r>
    </w:p>
    <w:p w:rsidR="007F24A9" w:rsidRDefault="003D615C" w:rsidP="007F24A9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к Соглашению </w:t>
      </w:r>
      <w:r w:rsidR="007F24A9" w:rsidRPr="003575A1">
        <w:rPr>
          <w:b/>
          <w:bCs/>
          <w:color w:val="26282F"/>
        </w:rPr>
        <w:t>о порядке и условиях предоставления субсидии на</w:t>
      </w:r>
      <w:r w:rsidR="007F24A9" w:rsidRPr="003575A1">
        <w:rPr>
          <w:b/>
          <w:bCs/>
          <w:color w:val="26282F"/>
        </w:rPr>
        <w:br/>
        <w:t>финансовое обеспечение выполнения муниципального задания</w:t>
      </w:r>
      <w:r w:rsidR="00ED1B64">
        <w:rPr>
          <w:b/>
          <w:bCs/>
          <w:color w:val="26282F"/>
        </w:rPr>
        <w:t xml:space="preserve"> на оказание муниципальных услуг (выполнения работ)</w:t>
      </w:r>
    </w:p>
    <w:p w:rsidR="003B4529" w:rsidRPr="003575A1" w:rsidRDefault="003B4529" w:rsidP="007F24A9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</w:p>
    <w:p w:rsidR="007F24A9" w:rsidRDefault="003D615C" w:rsidP="003D615C">
      <w:pPr>
        <w:autoSpaceDE w:val="0"/>
        <w:autoSpaceDN w:val="0"/>
        <w:adjustRightInd w:val="0"/>
        <w:ind w:firstLine="720"/>
        <w:jc w:val="center"/>
      </w:pPr>
      <w:r>
        <w:t xml:space="preserve">от  </w:t>
      </w:r>
      <w:r w:rsidR="00866884">
        <w:t>"__" ______________</w:t>
      </w:r>
      <w:r w:rsidR="007F24A9" w:rsidRPr="003575A1">
        <w:t xml:space="preserve"> </w:t>
      </w:r>
      <w:proofErr w:type="gramStart"/>
      <w:r w:rsidR="007F24A9" w:rsidRPr="003575A1">
        <w:t>г</w:t>
      </w:r>
      <w:proofErr w:type="gramEnd"/>
      <w:r w:rsidR="007F24A9" w:rsidRPr="003575A1">
        <w:t>.</w:t>
      </w:r>
      <w:r w:rsidR="007F24A9">
        <w:t xml:space="preserve">  №______</w:t>
      </w:r>
    </w:p>
    <w:p w:rsidR="00866884" w:rsidRDefault="00866884" w:rsidP="003D615C">
      <w:pPr>
        <w:autoSpaceDE w:val="0"/>
        <w:autoSpaceDN w:val="0"/>
        <w:adjustRightInd w:val="0"/>
        <w:ind w:firstLine="720"/>
        <w:jc w:val="center"/>
      </w:pPr>
    </w:p>
    <w:p w:rsidR="00866884" w:rsidRPr="00866884" w:rsidRDefault="00866884" w:rsidP="003B4529">
      <w:pPr>
        <w:autoSpaceDE w:val="0"/>
        <w:autoSpaceDN w:val="0"/>
        <w:adjustRightInd w:val="0"/>
        <w:ind w:firstLine="284"/>
      </w:pPr>
      <w:r>
        <w:t>«___»______________20____г.                                                                  № _____________</w:t>
      </w:r>
    </w:p>
    <w:p w:rsidR="003B4529" w:rsidRDefault="003B4529" w:rsidP="003B4529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  </w:t>
      </w:r>
      <w:r w:rsidR="00866884">
        <w:rPr>
          <w:vertAlign w:val="subscript"/>
        </w:rPr>
        <w:t xml:space="preserve">(дата заключения дополнительного </w:t>
      </w:r>
      <w:r>
        <w:rPr>
          <w:vertAlign w:val="subscript"/>
        </w:rPr>
        <w:t>соглашения)                                                                              (номер дополнительного соглашения)</w:t>
      </w:r>
    </w:p>
    <w:p w:rsidR="00866884" w:rsidRPr="00866884" w:rsidRDefault="003B4529" w:rsidP="003B4529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r w:rsidRPr="003575A1">
        <w:t>___________________________________________________________________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center"/>
      </w:pPr>
      <w:r w:rsidRPr="003575A1">
        <w:t xml:space="preserve">(наименование </w:t>
      </w:r>
      <w:r>
        <w:t>муниципального органа исполнительной власти</w:t>
      </w:r>
      <w:r w:rsidRPr="003575A1">
        <w:t xml:space="preserve">, осуществляющего функции и полномочия учредителя в отношении  бюджетных и автономных учреждений  </w:t>
      </w:r>
      <w:proofErr w:type="spellStart"/>
      <w:r w:rsidRPr="003575A1">
        <w:t>Кизнерского</w:t>
      </w:r>
      <w:proofErr w:type="spellEnd"/>
      <w:r w:rsidRPr="003575A1">
        <w:t xml:space="preserve"> района)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center"/>
      </w:pP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r w:rsidRPr="003575A1">
        <w:t xml:space="preserve">(далее – Учредитель) в лице руководителя </w:t>
      </w:r>
      <w:r>
        <w:t>или уполномоченного им лица_____________________________________________</w:t>
      </w:r>
      <w:r w:rsidRPr="003575A1">
        <w:t>_______________________________,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                                                     (Ф.И.О.)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r w:rsidRPr="003575A1">
        <w:t xml:space="preserve">с одной стороны и муниципальное (бюджетное, автономное) учреждение </w:t>
      </w:r>
      <w:proofErr w:type="spellStart"/>
      <w:r w:rsidRPr="003575A1">
        <w:t>Кизнерского</w:t>
      </w:r>
      <w:proofErr w:type="spellEnd"/>
      <w:r w:rsidRPr="003575A1">
        <w:t xml:space="preserve"> района ______________________________________________________</w:t>
      </w:r>
      <w:r>
        <w:t>____________________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(наименование муниципального учреждения)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r w:rsidRPr="003575A1">
        <w:t>(далее - Учреждение) в лице руководителя</w:t>
      </w:r>
      <w:r>
        <w:t xml:space="preserve"> или уполномоченного им лица</w:t>
      </w:r>
      <w:r w:rsidRPr="003575A1">
        <w:t xml:space="preserve"> ________________________________</w:t>
      </w:r>
      <w:r>
        <w:t>________________________________________________</w:t>
      </w:r>
      <w:r w:rsidRPr="003575A1">
        <w:t>,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                                                (Ф.И.О.)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(наименование, дата, номер правового акта)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 xml:space="preserve">с другой стороны, вместе именуемые Сторонами, заключили настоящее </w:t>
      </w:r>
      <w:r w:rsidR="00447788">
        <w:t>Дополнительное с</w:t>
      </w:r>
      <w:r w:rsidRPr="003575A1">
        <w:t xml:space="preserve">оглашение </w:t>
      </w:r>
      <w:r w:rsidR="00447788">
        <w:t xml:space="preserve">к Соглашению </w:t>
      </w:r>
      <w:r w:rsidRPr="003575A1">
        <w:t>о нижеследующем.</w:t>
      </w:r>
      <w:proofErr w:type="gramEnd"/>
    </w:p>
    <w:p w:rsidR="007F24A9" w:rsidRDefault="007F24A9" w:rsidP="007F24A9">
      <w:pPr>
        <w:autoSpaceDE w:val="0"/>
        <w:autoSpaceDN w:val="0"/>
        <w:adjustRightInd w:val="0"/>
        <w:ind w:firstLine="720"/>
        <w:jc w:val="both"/>
      </w:pPr>
    </w:p>
    <w:p w:rsidR="004D5644" w:rsidRDefault="004D5644" w:rsidP="004D5644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Внести в соглашение следующие изменения:</w:t>
      </w:r>
    </w:p>
    <w:p w:rsidR="004D5644" w:rsidRDefault="004D5644" w:rsidP="004D5644">
      <w:pPr>
        <w:numPr>
          <w:ilvl w:val="1"/>
          <w:numId w:val="16"/>
        </w:numPr>
        <w:autoSpaceDE w:val="0"/>
        <w:autoSpaceDN w:val="0"/>
        <w:adjustRightInd w:val="0"/>
        <w:jc w:val="both"/>
      </w:pPr>
      <w:r>
        <w:t>в разделе 2 «Порядок, условия предоставления Субсидии и финансовое обеспечение выполнения муниципального задания»:</w:t>
      </w:r>
    </w:p>
    <w:p w:rsidR="007F24A9" w:rsidRDefault="00980742" w:rsidP="000E66A5">
      <w:pPr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</w:pPr>
      <w:r>
        <w:t>в абзаце ________________ пункта 2.2. сумму Субсидии в 20___году_______________(</w:t>
      </w:r>
      <w:r w:rsidRPr="00980742">
        <w:rPr>
          <w:sz w:val="20"/>
          <w:szCs w:val="20"/>
          <w:u w:val="single"/>
        </w:rPr>
        <w:t xml:space="preserve">сумма </w:t>
      </w:r>
      <w:r w:rsidR="002D3ADC">
        <w:rPr>
          <w:sz w:val="20"/>
          <w:szCs w:val="20"/>
          <w:u w:val="single"/>
        </w:rPr>
        <w:t xml:space="preserve"> </w:t>
      </w:r>
      <w:r w:rsidRPr="00980742">
        <w:rPr>
          <w:sz w:val="20"/>
          <w:szCs w:val="20"/>
          <w:u w:val="single"/>
        </w:rPr>
        <w:t>прописью</w:t>
      </w:r>
      <w:r w:rsidR="002D3ADC">
        <w:rPr>
          <w:sz w:val="20"/>
          <w:szCs w:val="20"/>
          <w:u w:val="single"/>
        </w:rPr>
        <w:t xml:space="preserve"> </w:t>
      </w:r>
      <w:r>
        <w:t>______________) рублей – по коду БК (__________</w:t>
      </w:r>
      <w:r w:rsidR="002D3ADC">
        <w:t xml:space="preserve"> </w:t>
      </w:r>
      <w:r w:rsidRPr="00980742">
        <w:rPr>
          <w:sz w:val="20"/>
          <w:szCs w:val="20"/>
          <w:u w:val="single"/>
        </w:rPr>
        <w:t>код БК</w:t>
      </w:r>
      <w:r w:rsidR="002D3ADC">
        <w:rPr>
          <w:sz w:val="20"/>
          <w:szCs w:val="20"/>
          <w:u w:val="single"/>
        </w:rPr>
        <w:t xml:space="preserve"> </w:t>
      </w:r>
      <w:r w:rsidRPr="00980742">
        <w:rPr>
          <w:sz w:val="20"/>
          <w:szCs w:val="20"/>
          <w:u w:val="single"/>
        </w:rPr>
        <w:t>_______)</w:t>
      </w:r>
      <w:r>
        <w:t xml:space="preserve"> увеличить/уменьшить </w:t>
      </w:r>
      <w:proofErr w:type="gramStart"/>
      <w:r>
        <w:t>на</w:t>
      </w:r>
      <w:proofErr w:type="gramEnd"/>
      <w:r>
        <w:t xml:space="preserve"> ______________________ рублей;</w:t>
      </w:r>
    </w:p>
    <w:p w:rsidR="00B34365" w:rsidRPr="003575A1" w:rsidRDefault="00B34365" w:rsidP="007F24A9">
      <w:pPr>
        <w:autoSpaceDE w:val="0"/>
        <w:autoSpaceDN w:val="0"/>
        <w:adjustRightInd w:val="0"/>
        <w:ind w:firstLine="720"/>
        <w:jc w:val="both"/>
      </w:pPr>
    </w:p>
    <w:p w:rsidR="007F24A9" w:rsidRDefault="000E66A5" w:rsidP="000E66A5">
      <w:pPr>
        <w:numPr>
          <w:ilvl w:val="1"/>
          <w:numId w:val="16"/>
        </w:numPr>
        <w:autoSpaceDE w:val="0"/>
        <w:autoSpaceDN w:val="0"/>
        <w:adjustRightInd w:val="0"/>
        <w:jc w:val="both"/>
      </w:pPr>
      <w:r>
        <w:t>в разделе 3 «Взаимодействие сторон»:</w:t>
      </w:r>
    </w:p>
    <w:p w:rsidR="000E66A5" w:rsidRDefault="000E66A5" w:rsidP="002D3ADC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в пункте 3.1.2. слова «приложением №___» заменить словами «приложением №___»</w:t>
      </w:r>
      <w:r w:rsidR="002D3ADC">
        <w:t>;</w:t>
      </w:r>
    </w:p>
    <w:p w:rsidR="002D3ADC" w:rsidRDefault="00106246" w:rsidP="00106246">
      <w:pPr>
        <w:numPr>
          <w:ilvl w:val="2"/>
          <w:numId w:val="16"/>
        </w:numPr>
        <w:autoSpaceDE w:val="0"/>
        <w:autoSpaceDN w:val="0"/>
        <w:adjustRightInd w:val="0"/>
        <w:ind w:left="567" w:hanging="567"/>
        <w:jc w:val="both"/>
      </w:pPr>
      <w:r>
        <w:t xml:space="preserve"> в пункте 3.1.4</w:t>
      </w:r>
      <w:r w:rsidR="002D3ADC">
        <w:t>. слова «в течение ___ дней» заменить словами «в течение ___ дней»;</w:t>
      </w:r>
    </w:p>
    <w:p w:rsidR="002D3ADC" w:rsidRDefault="00847D22" w:rsidP="002D3ADC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пункт 3.1.5</w:t>
      </w:r>
      <w:r w:rsidR="003B10D4">
        <w:t>. изложить в следующей редакции:</w:t>
      </w:r>
    </w:p>
    <w:p w:rsidR="003B10D4" w:rsidRDefault="00847D22" w:rsidP="003B10D4">
      <w:pPr>
        <w:autoSpaceDE w:val="0"/>
        <w:autoSpaceDN w:val="0"/>
        <w:adjustRightInd w:val="0"/>
        <w:jc w:val="both"/>
      </w:pPr>
      <w:r>
        <w:t>«3.1.5</w:t>
      </w:r>
      <w:r w:rsidR="003B10D4">
        <w:t>. направлять Учреждению расчет средств Субсидии, подлежащих возврату в бюджет муниципального образования на 1 января 20__г., составленный по форме согласно приложению №___ к настоящему Соглашению, являющемуся неотъемлемой частью настоящего Соглашения, в срок до «___» ____________ 20 __ г.</w:t>
      </w:r>
      <w:proofErr w:type="gramStart"/>
      <w:r w:rsidR="003B10D4">
        <w:t>;»</w:t>
      </w:r>
      <w:proofErr w:type="gramEnd"/>
    </w:p>
    <w:p w:rsidR="006A3E61" w:rsidRDefault="006A3E61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пункт 3.3.1. слова «в течение __ дней» заменить словами «в течение ___ дней»;</w:t>
      </w:r>
    </w:p>
    <w:p w:rsidR="006A3E61" w:rsidRDefault="006A3E61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в пункте 3.3.2. слова «в срок до «___» ___________ 20 ___ г.» заменить словами «в срок до «</w:t>
      </w:r>
      <w:r w:rsidR="00E07763">
        <w:t>__»</w:t>
      </w:r>
      <w:r>
        <w:t xml:space="preserve"> _____________ 20 __ г.»;</w:t>
      </w:r>
    </w:p>
    <w:p w:rsidR="006A3E61" w:rsidRDefault="00E07763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в пункте 3.3.3.1. слова «в срок до « __» ___________ 20 __ г.»» заменить словами «в срок до «__» __________ 20 __ г.»;</w:t>
      </w:r>
    </w:p>
    <w:p w:rsidR="00E07763" w:rsidRDefault="00E07763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в пункте 3.3.3.2. слова «в срок до « __» _____________ 20 __ г.» заменить словами «в срок до « __» ___________ 20__ г.»;</w:t>
      </w:r>
    </w:p>
    <w:p w:rsidR="00E07763" w:rsidRDefault="00E07763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lastRenderedPageBreak/>
        <w:t xml:space="preserve">в пункте 3.4.1. слова «не использованный в 20__ г. остаток Субсидии на осуществление в 20___ г.» заменить словами «не использованный в 20 __ г. остаток Субсидии на осуществление в 20__ г.»; </w:t>
      </w:r>
    </w:p>
    <w:p w:rsidR="006A3E61" w:rsidRDefault="0065768C" w:rsidP="0065768C">
      <w:pPr>
        <w:numPr>
          <w:ilvl w:val="1"/>
          <w:numId w:val="16"/>
        </w:numPr>
        <w:autoSpaceDE w:val="0"/>
        <w:autoSpaceDN w:val="0"/>
        <w:adjustRightInd w:val="0"/>
        <w:jc w:val="both"/>
      </w:pPr>
      <w:r>
        <w:t>раздел 6 «Платежные реквизиты Сторон» изложить в следующей редакции:</w:t>
      </w:r>
    </w:p>
    <w:p w:rsidR="006A3E61" w:rsidRDefault="006A3E61" w:rsidP="007F24A9">
      <w:pPr>
        <w:autoSpaceDE w:val="0"/>
        <w:autoSpaceDN w:val="0"/>
        <w:adjustRightInd w:val="0"/>
        <w:ind w:firstLine="720"/>
        <w:jc w:val="both"/>
      </w:pPr>
    </w:p>
    <w:p w:rsidR="006A3E61" w:rsidRDefault="006A3E61" w:rsidP="007F24A9">
      <w:pPr>
        <w:autoSpaceDE w:val="0"/>
        <w:autoSpaceDN w:val="0"/>
        <w:adjustRightInd w:val="0"/>
        <w:ind w:firstLine="720"/>
        <w:jc w:val="both"/>
      </w:pPr>
    </w:p>
    <w:p w:rsidR="006A3E61" w:rsidRDefault="006A3E61" w:rsidP="007F24A9">
      <w:pPr>
        <w:autoSpaceDE w:val="0"/>
        <w:autoSpaceDN w:val="0"/>
        <w:adjustRightInd w:val="0"/>
        <w:ind w:firstLine="720"/>
        <w:jc w:val="both"/>
      </w:pPr>
    </w:p>
    <w:p w:rsidR="006A3E61" w:rsidRDefault="006A3E61" w:rsidP="007F24A9">
      <w:pPr>
        <w:autoSpaceDE w:val="0"/>
        <w:autoSpaceDN w:val="0"/>
        <w:adjustRightInd w:val="0"/>
        <w:ind w:firstLine="720"/>
        <w:jc w:val="both"/>
      </w:pP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</w:p>
    <w:p w:rsidR="007F24A9" w:rsidRDefault="007F24A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575A1">
        <w:rPr>
          <w:b/>
          <w:bCs/>
          <w:color w:val="26282F"/>
        </w:rPr>
        <w:t>6. Платежные реквизиты Сторон</w:t>
      </w:r>
    </w:p>
    <w:tbl>
      <w:tblPr>
        <w:tblStyle w:val="affff8"/>
        <w:tblW w:w="0" w:type="auto"/>
        <w:tblLook w:val="04A0"/>
      </w:tblPr>
      <w:tblGrid>
        <w:gridCol w:w="4966"/>
        <w:gridCol w:w="4967"/>
      </w:tblGrid>
      <w:tr w:rsidR="007F24A9" w:rsidTr="00D6369A">
        <w:trPr>
          <w:trHeight w:val="664"/>
        </w:trPr>
        <w:tc>
          <w:tcPr>
            <w:tcW w:w="4966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 w:rsidRPr="00251008">
              <w:rPr>
                <w:bCs/>
                <w:color w:val="26282F"/>
              </w:rPr>
              <w:t>Сокращенное наименование Учредителя</w:t>
            </w:r>
          </w:p>
        </w:tc>
        <w:tc>
          <w:tcPr>
            <w:tcW w:w="4967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</w:tc>
      </w:tr>
      <w:tr w:rsidR="007F24A9" w:rsidTr="00D6369A">
        <w:tc>
          <w:tcPr>
            <w:tcW w:w="4966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учредителя</w:t>
            </w:r>
          </w:p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  <w:tc>
          <w:tcPr>
            <w:tcW w:w="4967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</w:t>
            </w:r>
          </w:p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</w:tr>
      <w:tr w:rsidR="007F24A9" w:rsidTr="00D6369A">
        <w:tc>
          <w:tcPr>
            <w:tcW w:w="4966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  <w:tc>
          <w:tcPr>
            <w:tcW w:w="4967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</w:tr>
      <w:tr w:rsidR="007F24A9" w:rsidTr="00D6369A">
        <w:tc>
          <w:tcPr>
            <w:tcW w:w="4966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инн</w:t>
            </w:r>
            <w:proofErr w:type="spellEnd"/>
            <w:r>
              <w:rPr>
                <w:bCs/>
                <w:color w:val="26282F"/>
              </w:rPr>
              <w:t>/</w:t>
            </w:r>
            <w:proofErr w:type="spellStart"/>
            <w:r>
              <w:rPr>
                <w:bCs/>
                <w:color w:val="26282F"/>
              </w:rPr>
              <w:t>кпп</w:t>
            </w:r>
            <w:proofErr w:type="spellEnd"/>
          </w:p>
        </w:tc>
        <w:tc>
          <w:tcPr>
            <w:tcW w:w="4967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инн</w:t>
            </w:r>
            <w:proofErr w:type="spellEnd"/>
            <w:r>
              <w:rPr>
                <w:bCs/>
                <w:color w:val="26282F"/>
              </w:rPr>
              <w:t>/</w:t>
            </w:r>
            <w:proofErr w:type="spellStart"/>
            <w:r>
              <w:rPr>
                <w:bCs/>
                <w:color w:val="26282F"/>
              </w:rPr>
              <w:t>кпп</w:t>
            </w:r>
            <w:proofErr w:type="spellEnd"/>
          </w:p>
        </w:tc>
      </w:tr>
      <w:tr w:rsidR="007F24A9" w:rsidTr="00D6369A">
        <w:tc>
          <w:tcPr>
            <w:tcW w:w="4966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F24A9" w:rsidRPr="00251008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  <w:tc>
          <w:tcPr>
            <w:tcW w:w="4967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F24A9" w:rsidRPr="00251008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</w:tr>
    </w:tbl>
    <w:p w:rsidR="00DA2A09" w:rsidRDefault="00DA2A0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DA2A09" w:rsidRDefault="00DA2A09" w:rsidP="00847D22">
      <w:pPr>
        <w:numPr>
          <w:ilvl w:val="0"/>
          <w:numId w:val="16"/>
        </w:numPr>
        <w:autoSpaceDE w:val="0"/>
        <w:autoSpaceDN w:val="0"/>
        <w:adjustRightInd w:val="0"/>
        <w:spacing w:before="108" w:after="108"/>
        <w:ind w:left="709" w:hanging="709"/>
        <w:outlineLvl w:val="0"/>
        <w:rPr>
          <w:bCs/>
          <w:color w:val="26282F"/>
        </w:rPr>
      </w:pPr>
      <w:r w:rsidRPr="00DA2A09">
        <w:rPr>
          <w:bCs/>
          <w:color w:val="26282F"/>
        </w:rPr>
        <w:t xml:space="preserve">Настоящее Дополнительное соглашение </w:t>
      </w:r>
      <w:r>
        <w:rPr>
          <w:bCs/>
          <w:color w:val="26282F"/>
        </w:rPr>
        <w:t>является неотъемлемой частью Соглашения.</w:t>
      </w:r>
    </w:p>
    <w:p w:rsidR="00DA2A09" w:rsidRDefault="00DA2A09" w:rsidP="00847D22">
      <w:pPr>
        <w:numPr>
          <w:ilvl w:val="0"/>
          <w:numId w:val="16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bCs/>
          <w:color w:val="26282F"/>
        </w:rPr>
      </w:pPr>
      <w:r w:rsidRPr="00DA2A09">
        <w:rPr>
          <w:bCs/>
          <w:color w:val="26282F"/>
        </w:rPr>
        <w:t>Настоящее Дополнительное соглашение</w:t>
      </w:r>
      <w:r>
        <w:rPr>
          <w:bCs/>
          <w:color w:val="26282F"/>
        </w:rPr>
        <w:t xml:space="preserve"> вступает в силу </w:t>
      </w:r>
      <w:proofErr w:type="gramStart"/>
      <w:r>
        <w:rPr>
          <w:bCs/>
          <w:color w:val="26282F"/>
        </w:rPr>
        <w:t>с даты</w:t>
      </w:r>
      <w:proofErr w:type="gramEnd"/>
      <w:r>
        <w:rPr>
          <w:bCs/>
          <w:color w:val="26282F"/>
        </w:rPr>
        <w:t xml:space="preserve"> его подписания лицами, имеющими право дейс</w:t>
      </w:r>
      <w:r w:rsidR="00893EF5">
        <w:rPr>
          <w:bCs/>
          <w:color w:val="26282F"/>
        </w:rPr>
        <w:t>т</w:t>
      </w:r>
      <w:r>
        <w:rPr>
          <w:bCs/>
          <w:color w:val="26282F"/>
        </w:rPr>
        <w:t xml:space="preserve">вовать от имени каждой из Сторон, и действует до полного исполнения Сторонами своих </w:t>
      </w:r>
      <w:r w:rsidR="00893EF5">
        <w:rPr>
          <w:bCs/>
          <w:color w:val="26282F"/>
        </w:rPr>
        <w:t>обязательств по настоящему Соглашению.</w:t>
      </w:r>
    </w:p>
    <w:p w:rsidR="00893EF5" w:rsidRDefault="00893EF5" w:rsidP="00847D22">
      <w:pPr>
        <w:numPr>
          <w:ilvl w:val="0"/>
          <w:numId w:val="16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bCs/>
          <w:color w:val="26282F"/>
        </w:rPr>
      </w:pPr>
      <w:r>
        <w:rPr>
          <w:bCs/>
          <w:color w:val="26282F"/>
        </w:rPr>
        <w:t>Условия Соглашения, не затронутые настоящим Дополнительным соглашением, остаются неизменными.</w:t>
      </w:r>
    </w:p>
    <w:p w:rsidR="00DA2A09" w:rsidRDefault="00DA2A0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F24A9" w:rsidRDefault="007F24A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7. Подписи сторон</w:t>
      </w:r>
    </w:p>
    <w:tbl>
      <w:tblPr>
        <w:tblStyle w:val="affff8"/>
        <w:tblW w:w="0" w:type="auto"/>
        <w:tblLook w:val="04A0"/>
      </w:tblPr>
      <w:tblGrid>
        <w:gridCol w:w="4966"/>
        <w:gridCol w:w="4967"/>
      </w:tblGrid>
      <w:tr w:rsidR="007F24A9" w:rsidTr="00D6369A">
        <w:tc>
          <w:tcPr>
            <w:tcW w:w="4966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Учредителя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_____________  ______________________</w:t>
            </w:r>
          </w:p>
          <w:p w:rsidR="007F24A9" w:rsidRPr="00A47A4C" w:rsidRDefault="007F24A9" w:rsidP="00D6369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   (подпись)                                          (ФИО)</w:t>
            </w:r>
          </w:p>
        </w:tc>
        <w:tc>
          <w:tcPr>
            <w:tcW w:w="4967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______________   ______________________</w:t>
            </w:r>
          </w:p>
          <w:p w:rsidR="007F24A9" w:rsidRPr="00A47A4C" w:rsidRDefault="007F24A9" w:rsidP="00D6369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(подпись)                                              (ФИО)</w:t>
            </w:r>
          </w:p>
        </w:tc>
      </w:tr>
    </w:tbl>
    <w:p w:rsidR="007F24A9" w:rsidRPr="00A47A4C" w:rsidRDefault="007F24A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7F24A9" w:rsidRPr="003575A1" w:rsidTr="00D636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  <w:ind w:left="210"/>
            </w:pPr>
          </w:p>
        </w:tc>
      </w:tr>
      <w:tr w:rsidR="007F24A9" w:rsidRPr="003575A1" w:rsidTr="00D636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  <w:ind w:left="210"/>
            </w:pPr>
          </w:p>
        </w:tc>
      </w:tr>
      <w:tr w:rsidR="007F24A9" w:rsidRPr="003575A1" w:rsidTr="00D636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  <w:ind w:left="210"/>
            </w:pPr>
          </w:p>
        </w:tc>
      </w:tr>
    </w:tbl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D941BB" w:rsidRDefault="00D941BB" w:rsidP="007F24A9">
      <w:pPr>
        <w:autoSpaceDE w:val="0"/>
        <w:autoSpaceDN w:val="0"/>
        <w:adjustRightInd w:val="0"/>
        <w:jc w:val="right"/>
        <w:outlineLvl w:val="1"/>
      </w:pPr>
    </w:p>
    <w:p w:rsidR="00D941BB" w:rsidRDefault="00D941BB" w:rsidP="007F24A9">
      <w:pPr>
        <w:autoSpaceDE w:val="0"/>
        <w:autoSpaceDN w:val="0"/>
        <w:adjustRightInd w:val="0"/>
        <w:jc w:val="right"/>
        <w:outlineLvl w:val="1"/>
      </w:pPr>
    </w:p>
    <w:p w:rsidR="00D941BB" w:rsidRDefault="00D941BB" w:rsidP="007F24A9">
      <w:pPr>
        <w:autoSpaceDE w:val="0"/>
        <w:autoSpaceDN w:val="0"/>
        <w:adjustRightInd w:val="0"/>
        <w:jc w:val="right"/>
        <w:outlineLvl w:val="1"/>
      </w:pPr>
    </w:p>
    <w:p w:rsidR="00847D22" w:rsidRDefault="00847D22" w:rsidP="007F24A9">
      <w:pPr>
        <w:autoSpaceDE w:val="0"/>
        <w:autoSpaceDN w:val="0"/>
        <w:adjustRightInd w:val="0"/>
        <w:jc w:val="right"/>
        <w:outlineLvl w:val="1"/>
      </w:pPr>
    </w:p>
    <w:p w:rsidR="00847D22" w:rsidRDefault="00847D22" w:rsidP="007F24A9">
      <w:pPr>
        <w:autoSpaceDE w:val="0"/>
        <w:autoSpaceDN w:val="0"/>
        <w:adjustRightInd w:val="0"/>
        <w:jc w:val="right"/>
        <w:outlineLvl w:val="1"/>
      </w:pPr>
    </w:p>
    <w:p w:rsidR="00847D22" w:rsidRDefault="00847D22" w:rsidP="007F24A9">
      <w:pPr>
        <w:autoSpaceDE w:val="0"/>
        <w:autoSpaceDN w:val="0"/>
        <w:adjustRightInd w:val="0"/>
        <w:jc w:val="right"/>
        <w:outlineLvl w:val="1"/>
      </w:pPr>
    </w:p>
    <w:p w:rsidR="007F24A9" w:rsidRPr="003575A1" w:rsidRDefault="007F24A9" w:rsidP="007F24A9">
      <w:pPr>
        <w:autoSpaceDE w:val="0"/>
        <w:autoSpaceDN w:val="0"/>
        <w:adjustRightInd w:val="0"/>
        <w:jc w:val="right"/>
        <w:outlineLvl w:val="1"/>
      </w:pPr>
      <w:r w:rsidRPr="003575A1">
        <w:t>Приложение</w:t>
      </w:r>
      <w:r>
        <w:t xml:space="preserve"> 1</w:t>
      </w:r>
    </w:p>
    <w:p w:rsidR="00847D22" w:rsidRDefault="007F24A9" w:rsidP="007F24A9">
      <w:pPr>
        <w:autoSpaceDE w:val="0"/>
        <w:autoSpaceDN w:val="0"/>
        <w:adjustRightInd w:val="0"/>
        <w:ind w:left="4680"/>
        <w:jc w:val="right"/>
      </w:pPr>
      <w:r w:rsidRPr="003575A1">
        <w:t xml:space="preserve">к </w:t>
      </w:r>
      <w:r w:rsidR="00847D22">
        <w:t xml:space="preserve">дополнительному </w:t>
      </w:r>
      <w:r w:rsidRPr="003575A1">
        <w:t>Соглашению о порядке и условиях предоставления субсидии на финансовое обеспе</w:t>
      </w:r>
      <w:r>
        <w:t>чение выполнения муниципальног</w:t>
      </w:r>
      <w:r w:rsidRPr="003575A1">
        <w:t>о зада</w:t>
      </w:r>
      <w:r>
        <w:t xml:space="preserve">ния </w:t>
      </w:r>
      <w:r w:rsidR="00847D22">
        <w:t>на оказание муниципальных услуг (выполнения работ)</w:t>
      </w:r>
    </w:p>
    <w:p w:rsidR="007F24A9" w:rsidRPr="003575A1" w:rsidRDefault="007F24A9" w:rsidP="007F24A9">
      <w:pPr>
        <w:autoSpaceDE w:val="0"/>
        <w:autoSpaceDN w:val="0"/>
        <w:adjustRightInd w:val="0"/>
        <w:ind w:left="4680"/>
        <w:jc w:val="right"/>
      </w:pPr>
      <w:r>
        <w:t xml:space="preserve"> </w:t>
      </w:r>
      <w:r w:rsidRPr="003575A1">
        <w:t>от ________ № ______</w:t>
      </w:r>
    </w:p>
    <w:p w:rsidR="007F24A9" w:rsidRPr="003575A1" w:rsidRDefault="007F24A9" w:rsidP="007F24A9">
      <w:pPr>
        <w:autoSpaceDE w:val="0"/>
        <w:autoSpaceDN w:val="0"/>
        <w:adjustRightInd w:val="0"/>
        <w:jc w:val="center"/>
      </w:pPr>
    </w:p>
    <w:p w:rsidR="007F24A9" w:rsidRDefault="007F24A9" w:rsidP="007F24A9">
      <w:pPr>
        <w:autoSpaceDE w:val="0"/>
        <w:autoSpaceDN w:val="0"/>
        <w:adjustRightInd w:val="0"/>
        <w:ind w:firstLine="540"/>
        <w:jc w:val="center"/>
      </w:pPr>
      <w:r w:rsidRPr="003575A1">
        <w:t>График перечисления Субсидии</w:t>
      </w:r>
      <w:r>
        <w:t xml:space="preserve"> (Изменения в график перечисления Субсидии)</w:t>
      </w:r>
    </w:p>
    <w:p w:rsidR="007F24A9" w:rsidRPr="003575A1" w:rsidRDefault="007F24A9" w:rsidP="007F24A9">
      <w:pPr>
        <w:autoSpaceDE w:val="0"/>
        <w:autoSpaceDN w:val="0"/>
        <w:adjustRightInd w:val="0"/>
        <w:ind w:firstLine="540"/>
        <w:jc w:val="center"/>
      </w:pPr>
    </w:p>
    <w:p w:rsidR="007F24A9" w:rsidRDefault="007F24A9" w:rsidP="007F24A9">
      <w:pPr>
        <w:autoSpaceDE w:val="0"/>
        <w:autoSpaceDN w:val="0"/>
        <w:adjustRightInd w:val="0"/>
      </w:pPr>
      <w:r>
        <w:t>Наименование Учредителя_________________________________________________________</w:t>
      </w:r>
    </w:p>
    <w:p w:rsidR="007F24A9" w:rsidRDefault="007F24A9" w:rsidP="007F24A9">
      <w:pPr>
        <w:autoSpaceDE w:val="0"/>
        <w:autoSpaceDN w:val="0"/>
        <w:adjustRightInd w:val="0"/>
      </w:pPr>
      <w:r>
        <w:t>Наименование Учреждения_________________________________________________________</w:t>
      </w:r>
    </w:p>
    <w:p w:rsidR="007F24A9" w:rsidRDefault="007F24A9" w:rsidP="007F24A9">
      <w:pPr>
        <w:autoSpaceDE w:val="0"/>
        <w:autoSpaceDN w:val="0"/>
        <w:adjustRightInd w:val="0"/>
      </w:pPr>
    </w:p>
    <w:tbl>
      <w:tblPr>
        <w:tblStyle w:val="affff8"/>
        <w:tblW w:w="5000" w:type="pct"/>
        <w:tblLook w:val="04A0"/>
      </w:tblPr>
      <w:tblGrid>
        <w:gridCol w:w="833"/>
        <w:gridCol w:w="816"/>
        <w:gridCol w:w="1257"/>
        <w:gridCol w:w="1053"/>
        <w:gridCol w:w="1145"/>
        <w:gridCol w:w="3073"/>
        <w:gridCol w:w="878"/>
        <w:gridCol w:w="878"/>
      </w:tblGrid>
      <w:tr w:rsidR="007F24A9" w:rsidTr="00D6369A">
        <w:tc>
          <w:tcPr>
            <w:tcW w:w="419" w:type="pct"/>
            <w:vMerge w:val="restart"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0" w:type="pct"/>
            <w:gridSpan w:val="4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547" w:type="pct"/>
            <w:vMerge w:val="restar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Сроки перечисления субсидии</w:t>
            </w:r>
          </w:p>
        </w:tc>
        <w:tc>
          <w:tcPr>
            <w:tcW w:w="884" w:type="pct"/>
            <w:gridSpan w:val="2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Сумма, подлежащая перечислению, рублей</w:t>
            </w:r>
          </w:p>
        </w:tc>
      </w:tr>
      <w:tr w:rsidR="007F24A9" w:rsidTr="00D6369A">
        <w:tc>
          <w:tcPr>
            <w:tcW w:w="419" w:type="pct"/>
            <w:vMerge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  <w:r>
              <w:t>Код главы</w:t>
            </w: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  <w:r>
              <w:t>Раздел, подраздел</w:t>
            </w: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  <w:r>
              <w:t>Целевая статья</w:t>
            </w: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  <w:r>
              <w:t>Вид расходов</w:t>
            </w:r>
          </w:p>
        </w:tc>
        <w:tc>
          <w:tcPr>
            <w:tcW w:w="1547" w:type="pct"/>
            <w:vMerge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</w:pPr>
            <w:r>
              <w:t>в т.ч.</w:t>
            </w: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Pr="00891244" w:rsidRDefault="007F24A9" w:rsidP="00D6369A">
            <w:r>
              <w:t>- до «__»__________20__г.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Pr="00891244" w:rsidRDefault="007F24A9" w:rsidP="00D6369A">
            <w:r>
              <w:t>- до «__»__________20__г.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Итого по КБК</w:t>
            </w: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419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Итого по КБК</w:t>
            </w:r>
          </w:p>
        </w:tc>
        <w:tc>
          <w:tcPr>
            <w:tcW w:w="411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  <w:tr w:rsidR="007F24A9" w:rsidTr="00D6369A">
        <w:tc>
          <w:tcPr>
            <w:tcW w:w="2569" w:type="pct"/>
            <w:gridSpan w:val="5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7F24A9" w:rsidRDefault="007F24A9" w:rsidP="00D636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24A9" w:rsidRPr="003575A1" w:rsidRDefault="007F24A9" w:rsidP="007F24A9">
      <w:pPr>
        <w:autoSpaceDE w:val="0"/>
        <w:autoSpaceDN w:val="0"/>
        <w:adjustRightInd w:val="0"/>
      </w:pPr>
    </w:p>
    <w:p w:rsidR="007F24A9" w:rsidRPr="003575A1" w:rsidRDefault="007F24A9" w:rsidP="007F24A9">
      <w:pPr>
        <w:autoSpaceDE w:val="0"/>
        <w:autoSpaceDN w:val="0"/>
        <w:adjustRightInd w:val="0"/>
        <w:ind w:firstLine="540"/>
        <w:jc w:val="both"/>
      </w:pPr>
    </w:p>
    <w:p w:rsidR="007F24A9" w:rsidRPr="003575A1" w:rsidRDefault="007F24A9" w:rsidP="007F24A9"/>
    <w:p w:rsidR="007F24A9" w:rsidRDefault="007F24A9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2F2E80" w:rsidRPr="003575A1" w:rsidRDefault="002F2E80" w:rsidP="004B1B2C">
      <w:pPr>
        <w:jc w:val="center"/>
      </w:pPr>
    </w:p>
    <w:sectPr w:rsidR="002F2E80" w:rsidRPr="003575A1" w:rsidSect="0081717C">
      <w:pgSz w:w="11906" w:h="16838" w:code="9"/>
      <w:pgMar w:top="284" w:right="707" w:bottom="284" w:left="148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DE" w:rsidRDefault="001237DE" w:rsidP="00C03E3E">
      <w:r>
        <w:separator/>
      </w:r>
    </w:p>
  </w:endnote>
  <w:endnote w:type="continuationSeparator" w:id="1">
    <w:p w:rsidR="001237DE" w:rsidRDefault="001237DE" w:rsidP="00C0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DE" w:rsidRDefault="001237DE" w:rsidP="00C03E3E">
      <w:r>
        <w:separator/>
      </w:r>
    </w:p>
  </w:footnote>
  <w:footnote w:type="continuationSeparator" w:id="1">
    <w:p w:rsidR="001237DE" w:rsidRDefault="001237DE" w:rsidP="00C03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927"/>
    <w:multiLevelType w:val="singleLevel"/>
    <w:tmpl w:val="E5E2BDA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C6A7FAF"/>
    <w:multiLevelType w:val="hybridMultilevel"/>
    <w:tmpl w:val="40FE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240E3A"/>
    <w:multiLevelType w:val="hybridMultilevel"/>
    <w:tmpl w:val="40BC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7826"/>
    <w:multiLevelType w:val="singleLevel"/>
    <w:tmpl w:val="4B36B8A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F0F1007"/>
    <w:multiLevelType w:val="multilevel"/>
    <w:tmpl w:val="71601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F9F146E"/>
    <w:multiLevelType w:val="hybridMultilevel"/>
    <w:tmpl w:val="EAAED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0611B4"/>
    <w:multiLevelType w:val="singleLevel"/>
    <w:tmpl w:val="C58031A2"/>
    <w:lvl w:ilvl="0">
      <w:start w:val="7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39DA1EDF"/>
    <w:multiLevelType w:val="singleLevel"/>
    <w:tmpl w:val="1456A4C4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40320396"/>
    <w:multiLevelType w:val="singleLevel"/>
    <w:tmpl w:val="657EFF88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45923E99"/>
    <w:multiLevelType w:val="multilevel"/>
    <w:tmpl w:val="8682C75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">
    <w:nsid w:val="48551CF2"/>
    <w:multiLevelType w:val="singleLevel"/>
    <w:tmpl w:val="608E9686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96D2782"/>
    <w:multiLevelType w:val="singleLevel"/>
    <w:tmpl w:val="D77EB70A"/>
    <w:lvl w:ilvl="0">
      <w:start w:val="8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2">
    <w:nsid w:val="4CDD7A47"/>
    <w:multiLevelType w:val="singleLevel"/>
    <w:tmpl w:val="ABC05F76"/>
    <w:lvl w:ilvl="0">
      <w:start w:val="4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52195117"/>
    <w:multiLevelType w:val="singleLevel"/>
    <w:tmpl w:val="3DBC9DF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6F5303DC"/>
    <w:multiLevelType w:val="singleLevel"/>
    <w:tmpl w:val="6708311C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D1"/>
    <w:rsid w:val="0000112B"/>
    <w:rsid w:val="000029AB"/>
    <w:rsid w:val="00010E42"/>
    <w:rsid w:val="000116B2"/>
    <w:rsid w:val="00015486"/>
    <w:rsid w:val="0001639B"/>
    <w:rsid w:val="000365A8"/>
    <w:rsid w:val="00043895"/>
    <w:rsid w:val="000441CD"/>
    <w:rsid w:val="000450D1"/>
    <w:rsid w:val="000714AF"/>
    <w:rsid w:val="00076951"/>
    <w:rsid w:val="000934BE"/>
    <w:rsid w:val="00097251"/>
    <w:rsid w:val="000A6763"/>
    <w:rsid w:val="000B62A9"/>
    <w:rsid w:val="000B6FF4"/>
    <w:rsid w:val="000D4842"/>
    <w:rsid w:val="000D5C69"/>
    <w:rsid w:val="000E66A5"/>
    <w:rsid w:val="000F20BF"/>
    <w:rsid w:val="00106246"/>
    <w:rsid w:val="00114F87"/>
    <w:rsid w:val="00120576"/>
    <w:rsid w:val="001237DE"/>
    <w:rsid w:val="00134951"/>
    <w:rsid w:val="00136B64"/>
    <w:rsid w:val="001657D6"/>
    <w:rsid w:val="00167546"/>
    <w:rsid w:val="00167729"/>
    <w:rsid w:val="00183393"/>
    <w:rsid w:val="00190D3F"/>
    <w:rsid w:val="001922DD"/>
    <w:rsid w:val="001941A5"/>
    <w:rsid w:val="00194AE4"/>
    <w:rsid w:val="00195B2D"/>
    <w:rsid w:val="001A2850"/>
    <w:rsid w:val="001A2EDF"/>
    <w:rsid w:val="001C1516"/>
    <w:rsid w:val="001C6EEF"/>
    <w:rsid w:val="001D26A8"/>
    <w:rsid w:val="001F4A5C"/>
    <w:rsid w:val="00200467"/>
    <w:rsid w:val="00203471"/>
    <w:rsid w:val="002167B7"/>
    <w:rsid w:val="00230F82"/>
    <w:rsid w:val="002331AB"/>
    <w:rsid w:val="002345C8"/>
    <w:rsid w:val="00237C93"/>
    <w:rsid w:val="00240064"/>
    <w:rsid w:val="00244BC6"/>
    <w:rsid w:val="00250211"/>
    <w:rsid w:val="00250537"/>
    <w:rsid w:val="00250907"/>
    <w:rsid w:val="00251008"/>
    <w:rsid w:val="0026348E"/>
    <w:rsid w:val="00272826"/>
    <w:rsid w:val="0027339D"/>
    <w:rsid w:val="00286339"/>
    <w:rsid w:val="00293448"/>
    <w:rsid w:val="00297BA9"/>
    <w:rsid w:val="002A0335"/>
    <w:rsid w:val="002A050D"/>
    <w:rsid w:val="002B3038"/>
    <w:rsid w:val="002B79ED"/>
    <w:rsid w:val="002C54B6"/>
    <w:rsid w:val="002C5C2F"/>
    <w:rsid w:val="002D3ADC"/>
    <w:rsid w:val="002F2743"/>
    <w:rsid w:val="002F2E80"/>
    <w:rsid w:val="00305481"/>
    <w:rsid w:val="00306403"/>
    <w:rsid w:val="00306C86"/>
    <w:rsid w:val="00314514"/>
    <w:rsid w:val="00331CAB"/>
    <w:rsid w:val="00336A84"/>
    <w:rsid w:val="00350044"/>
    <w:rsid w:val="003517E3"/>
    <w:rsid w:val="003575A1"/>
    <w:rsid w:val="00362019"/>
    <w:rsid w:val="00362C45"/>
    <w:rsid w:val="00366CEE"/>
    <w:rsid w:val="0036700D"/>
    <w:rsid w:val="00372CB8"/>
    <w:rsid w:val="00376395"/>
    <w:rsid w:val="0038016E"/>
    <w:rsid w:val="003B10D4"/>
    <w:rsid w:val="003B4529"/>
    <w:rsid w:val="003B5774"/>
    <w:rsid w:val="003C42F9"/>
    <w:rsid w:val="003C5215"/>
    <w:rsid w:val="003C7033"/>
    <w:rsid w:val="003D403E"/>
    <w:rsid w:val="003D615C"/>
    <w:rsid w:val="003E548F"/>
    <w:rsid w:val="003F0209"/>
    <w:rsid w:val="004130DE"/>
    <w:rsid w:val="0041664E"/>
    <w:rsid w:val="004261F4"/>
    <w:rsid w:val="004262B0"/>
    <w:rsid w:val="004305AE"/>
    <w:rsid w:val="00431CB2"/>
    <w:rsid w:val="00443875"/>
    <w:rsid w:val="00443B60"/>
    <w:rsid w:val="00447788"/>
    <w:rsid w:val="004565A8"/>
    <w:rsid w:val="00466A1F"/>
    <w:rsid w:val="0047109F"/>
    <w:rsid w:val="0047266E"/>
    <w:rsid w:val="00485857"/>
    <w:rsid w:val="00487E51"/>
    <w:rsid w:val="004A0D93"/>
    <w:rsid w:val="004B0064"/>
    <w:rsid w:val="004B1B2C"/>
    <w:rsid w:val="004B6296"/>
    <w:rsid w:val="004C1565"/>
    <w:rsid w:val="004C2377"/>
    <w:rsid w:val="004C5AF8"/>
    <w:rsid w:val="004C5E8A"/>
    <w:rsid w:val="004D54DB"/>
    <w:rsid w:val="004D5644"/>
    <w:rsid w:val="004D6215"/>
    <w:rsid w:val="004D734C"/>
    <w:rsid w:val="004E0AB9"/>
    <w:rsid w:val="004E12F1"/>
    <w:rsid w:val="004F005C"/>
    <w:rsid w:val="004F42A2"/>
    <w:rsid w:val="00501305"/>
    <w:rsid w:val="005111ED"/>
    <w:rsid w:val="00516EF9"/>
    <w:rsid w:val="0053157E"/>
    <w:rsid w:val="0053609E"/>
    <w:rsid w:val="00553D5A"/>
    <w:rsid w:val="00556DE4"/>
    <w:rsid w:val="00564DC4"/>
    <w:rsid w:val="005B1880"/>
    <w:rsid w:val="005B4B20"/>
    <w:rsid w:val="005C4BDB"/>
    <w:rsid w:val="005D657E"/>
    <w:rsid w:val="005E4D8B"/>
    <w:rsid w:val="005F185D"/>
    <w:rsid w:val="005F5600"/>
    <w:rsid w:val="006043F1"/>
    <w:rsid w:val="0060451B"/>
    <w:rsid w:val="00622851"/>
    <w:rsid w:val="0062499F"/>
    <w:rsid w:val="00634340"/>
    <w:rsid w:val="00634DBC"/>
    <w:rsid w:val="0063797D"/>
    <w:rsid w:val="006379B9"/>
    <w:rsid w:val="0064216D"/>
    <w:rsid w:val="006551A1"/>
    <w:rsid w:val="00656A0A"/>
    <w:rsid w:val="00656F71"/>
    <w:rsid w:val="0065768C"/>
    <w:rsid w:val="006646F2"/>
    <w:rsid w:val="006878B1"/>
    <w:rsid w:val="006922BE"/>
    <w:rsid w:val="006937A6"/>
    <w:rsid w:val="006A3CA6"/>
    <w:rsid w:val="006A3E61"/>
    <w:rsid w:val="006B44D8"/>
    <w:rsid w:val="006C58DA"/>
    <w:rsid w:val="006E5521"/>
    <w:rsid w:val="00700D98"/>
    <w:rsid w:val="007012EC"/>
    <w:rsid w:val="00702ED7"/>
    <w:rsid w:val="00703788"/>
    <w:rsid w:val="007104CF"/>
    <w:rsid w:val="0071053D"/>
    <w:rsid w:val="00715BF6"/>
    <w:rsid w:val="0071756D"/>
    <w:rsid w:val="00725CA0"/>
    <w:rsid w:val="00727D13"/>
    <w:rsid w:val="007311AA"/>
    <w:rsid w:val="00733A4F"/>
    <w:rsid w:val="007555E5"/>
    <w:rsid w:val="00763A0C"/>
    <w:rsid w:val="0079185D"/>
    <w:rsid w:val="007A22AF"/>
    <w:rsid w:val="007A2473"/>
    <w:rsid w:val="007A401E"/>
    <w:rsid w:val="007C6696"/>
    <w:rsid w:val="007D51B1"/>
    <w:rsid w:val="007E554F"/>
    <w:rsid w:val="007F1635"/>
    <w:rsid w:val="007F24A9"/>
    <w:rsid w:val="007F5701"/>
    <w:rsid w:val="00804ECB"/>
    <w:rsid w:val="00807EBB"/>
    <w:rsid w:val="0081717C"/>
    <w:rsid w:val="00830F60"/>
    <w:rsid w:val="008418DA"/>
    <w:rsid w:val="008468E0"/>
    <w:rsid w:val="0084740F"/>
    <w:rsid w:val="00847D22"/>
    <w:rsid w:val="00852F82"/>
    <w:rsid w:val="00854A12"/>
    <w:rsid w:val="00863BAB"/>
    <w:rsid w:val="0086566F"/>
    <w:rsid w:val="00866884"/>
    <w:rsid w:val="00867C65"/>
    <w:rsid w:val="0087018A"/>
    <w:rsid w:val="00871CA2"/>
    <w:rsid w:val="00872B5A"/>
    <w:rsid w:val="00884D55"/>
    <w:rsid w:val="008863DB"/>
    <w:rsid w:val="00892551"/>
    <w:rsid w:val="00893EF5"/>
    <w:rsid w:val="008B3609"/>
    <w:rsid w:val="008B3FD4"/>
    <w:rsid w:val="008B55D0"/>
    <w:rsid w:val="008C4CEC"/>
    <w:rsid w:val="008D36A5"/>
    <w:rsid w:val="008D568B"/>
    <w:rsid w:val="008D5AD2"/>
    <w:rsid w:val="008E69DA"/>
    <w:rsid w:val="008F0B10"/>
    <w:rsid w:val="009005E2"/>
    <w:rsid w:val="009307BB"/>
    <w:rsid w:val="00942C27"/>
    <w:rsid w:val="009445B1"/>
    <w:rsid w:val="00944D65"/>
    <w:rsid w:val="00974FC9"/>
    <w:rsid w:val="009804B4"/>
    <w:rsid w:val="00980742"/>
    <w:rsid w:val="00980EA5"/>
    <w:rsid w:val="00984F96"/>
    <w:rsid w:val="009B24CF"/>
    <w:rsid w:val="009B64E8"/>
    <w:rsid w:val="009D714D"/>
    <w:rsid w:val="009F6088"/>
    <w:rsid w:val="00A004B5"/>
    <w:rsid w:val="00A04A37"/>
    <w:rsid w:val="00A074AD"/>
    <w:rsid w:val="00A07FF9"/>
    <w:rsid w:val="00A26089"/>
    <w:rsid w:val="00A47A4C"/>
    <w:rsid w:val="00A67615"/>
    <w:rsid w:val="00A722FA"/>
    <w:rsid w:val="00A82C00"/>
    <w:rsid w:val="00A911F4"/>
    <w:rsid w:val="00AA1723"/>
    <w:rsid w:val="00AA7041"/>
    <w:rsid w:val="00AB7306"/>
    <w:rsid w:val="00AC29C3"/>
    <w:rsid w:val="00AC3AC6"/>
    <w:rsid w:val="00AC4C5A"/>
    <w:rsid w:val="00AC6DA8"/>
    <w:rsid w:val="00AD5D11"/>
    <w:rsid w:val="00AD79C4"/>
    <w:rsid w:val="00AE0840"/>
    <w:rsid w:val="00AF0EC8"/>
    <w:rsid w:val="00AF0FA5"/>
    <w:rsid w:val="00B01EA7"/>
    <w:rsid w:val="00B13941"/>
    <w:rsid w:val="00B1515E"/>
    <w:rsid w:val="00B34365"/>
    <w:rsid w:val="00B4613D"/>
    <w:rsid w:val="00B5500A"/>
    <w:rsid w:val="00B5756B"/>
    <w:rsid w:val="00B7069B"/>
    <w:rsid w:val="00B76347"/>
    <w:rsid w:val="00B80874"/>
    <w:rsid w:val="00B83E18"/>
    <w:rsid w:val="00B864EF"/>
    <w:rsid w:val="00B92B25"/>
    <w:rsid w:val="00B95848"/>
    <w:rsid w:val="00BA1D43"/>
    <w:rsid w:val="00BB44DD"/>
    <w:rsid w:val="00BD4C7D"/>
    <w:rsid w:val="00BD6AE6"/>
    <w:rsid w:val="00BE7D97"/>
    <w:rsid w:val="00C03C2F"/>
    <w:rsid w:val="00C03E3E"/>
    <w:rsid w:val="00C1646D"/>
    <w:rsid w:val="00C16A73"/>
    <w:rsid w:val="00C26D3B"/>
    <w:rsid w:val="00C31C8D"/>
    <w:rsid w:val="00C321E1"/>
    <w:rsid w:val="00C32A0A"/>
    <w:rsid w:val="00C34AB0"/>
    <w:rsid w:val="00C603AF"/>
    <w:rsid w:val="00C61A80"/>
    <w:rsid w:val="00C63635"/>
    <w:rsid w:val="00C7011B"/>
    <w:rsid w:val="00CA15E2"/>
    <w:rsid w:val="00CA317E"/>
    <w:rsid w:val="00CC496D"/>
    <w:rsid w:val="00CD7E3A"/>
    <w:rsid w:val="00CE3CC6"/>
    <w:rsid w:val="00CE67CB"/>
    <w:rsid w:val="00CF68CF"/>
    <w:rsid w:val="00D156EB"/>
    <w:rsid w:val="00D172AA"/>
    <w:rsid w:val="00D3060C"/>
    <w:rsid w:val="00D6369A"/>
    <w:rsid w:val="00D64CC9"/>
    <w:rsid w:val="00D74B12"/>
    <w:rsid w:val="00D83C37"/>
    <w:rsid w:val="00D92DF9"/>
    <w:rsid w:val="00D941BB"/>
    <w:rsid w:val="00D97B18"/>
    <w:rsid w:val="00DA2A09"/>
    <w:rsid w:val="00DB58CA"/>
    <w:rsid w:val="00DB7383"/>
    <w:rsid w:val="00DB7C29"/>
    <w:rsid w:val="00DC78E0"/>
    <w:rsid w:val="00DC7EFB"/>
    <w:rsid w:val="00DE4D27"/>
    <w:rsid w:val="00E05350"/>
    <w:rsid w:val="00E07763"/>
    <w:rsid w:val="00EA46FC"/>
    <w:rsid w:val="00EB1C31"/>
    <w:rsid w:val="00EB529D"/>
    <w:rsid w:val="00EB714A"/>
    <w:rsid w:val="00EC04B7"/>
    <w:rsid w:val="00EC3686"/>
    <w:rsid w:val="00ED11B9"/>
    <w:rsid w:val="00ED1B64"/>
    <w:rsid w:val="00ED20A3"/>
    <w:rsid w:val="00EF3027"/>
    <w:rsid w:val="00EF3F3A"/>
    <w:rsid w:val="00EF4C11"/>
    <w:rsid w:val="00EF6BF5"/>
    <w:rsid w:val="00F106BF"/>
    <w:rsid w:val="00F12A86"/>
    <w:rsid w:val="00F205A7"/>
    <w:rsid w:val="00F356E1"/>
    <w:rsid w:val="00F50BF4"/>
    <w:rsid w:val="00F757A1"/>
    <w:rsid w:val="00F94259"/>
    <w:rsid w:val="00FA0262"/>
    <w:rsid w:val="00FA5507"/>
    <w:rsid w:val="00FB2AEA"/>
    <w:rsid w:val="00FB59F3"/>
    <w:rsid w:val="00FD0072"/>
    <w:rsid w:val="00FD4022"/>
    <w:rsid w:val="00FE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0" w:unhideWhenUsed="0" w:qFormat="1"/>
    <w:lsdException w:name="heading 8" w:locked="1" w:semiHidden="0" w:uiPriority="9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B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4B1B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4B1B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4B1B2C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7251"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97251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7251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097251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locked/>
    <w:rsid w:val="00CE67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E67C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E67C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CE67C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097251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CE67C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97251"/>
    <w:pPr>
      <w:jc w:val="center"/>
    </w:pPr>
    <w:rPr>
      <w:b/>
      <w:bCs/>
    </w:rPr>
  </w:style>
  <w:style w:type="character" w:customStyle="1" w:styleId="a6">
    <w:name w:val="Подзаголовок Знак"/>
    <w:link w:val="a5"/>
    <w:uiPriority w:val="99"/>
    <w:locked/>
    <w:rsid w:val="00CE67CB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09725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E67CB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F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F2743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 Знак Знак Знак Знак"/>
    <w:basedOn w:val="a"/>
    <w:rsid w:val="00944D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4B1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4B1B2C"/>
    <w:rPr>
      <w:b/>
      <w:color w:val="26282F"/>
    </w:rPr>
  </w:style>
  <w:style w:type="character" w:customStyle="1" w:styleId="ac">
    <w:name w:val="Гипертекстовая ссылка"/>
    <w:uiPriority w:val="99"/>
    <w:rsid w:val="004B1B2C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uiPriority w:val="99"/>
    <w:rsid w:val="004B1B2C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4B1B2C"/>
  </w:style>
  <w:style w:type="paragraph" w:customStyle="1" w:styleId="af0">
    <w:name w:val="Внимание: недобросовестность!"/>
    <w:basedOn w:val="ae"/>
    <w:next w:val="a"/>
    <w:uiPriority w:val="99"/>
    <w:rsid w:val="004B1B2C"/>
  </w:style>
  <w:style w:type="character" w:customStyle="1" w:styleId="af1">
    <w:name w:val="Выделение для Базового Поиска"/>
    <w:uiPriority w:val="99"/>
    <w:rsid w:val="004B1B2C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4B1B2C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uiPriority w:val="99"/>
    <w:rsid w:val="004B1B2C"/>
    <w:rPr>
      <w:b/>
      <w:bCs/>
      <w:color w:val="0058A9"/>
      <w:shd w:val="clear" w:color="auto" w:fill="A2C8A9"/>
    </w:rPr>
  </w:style>
  <w:style w:type="paragraph" w:customStyle="1" w:styleId="af6">
    <w:name w:val="Заголовок группы контролов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4B1B2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4B1B2C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4B1B2C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4B1B2C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4B1B2C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4B1B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4B1B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B1B2C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4B1B2C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4B1B2C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4B1B2C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4B1B2C"/>
  </w:style>
  <w:style w:type="paragraph" w:customStyle="1" w:styleId="affa">
    <w:name w:val="Моноширинный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4B1B2C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d">
    <w:name w:val="Не вступил в силу"/>
    <w:uiPriority w:val="99"/>
    <w:rsid w:val="004B1B2C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4B1B2C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Таблицы (моноширинный)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4B1B2C"/>
    <w:pPr>
      <w:ind w:left="140"/>
    </w:pPr>
  </w:style>
  <w:style w:type="character" w:customStyle="1" w:styleId="afff2">
    <w:name w:val="Опечатки"/>
    <w:uiPriority w:val="99"/>
    <w:rsid w:val="004B1B2C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4B1B2C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4B1B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4B1B2C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4B1B2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4"/>
    <w:next w:val="a"/>
    <w:uiPriority w:val="99"/>
    <w:rsid w:val="004B1B2C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Пример."/>
    <w:basedOn w:val="ae"/>
    <w:next w:val="a"/>
    <w:uiPriority w:val="99"/>
    <w:rsid w:val="004B1B2C"/>
  </w:style>
  <w:style w:type="paragraph" w:customStyle="1" w:styleId="afffa">
    <w:name w:val="Примечание."/>
    <w:basedOn w:val="ae"/>
    <w:next w:val="a"/>
    <w:uiPriority w:val="99"/>
    <w:rsid w:val="004B1B2C"/>
  </w:style>
  <w:style w:type="character" w:customStyle="1" w:styleId="afffb">
    <w:name w:val="Продолжение ссылки"/>
    <w:uiPriority w:val="99"/>
    <w:rsid w:val="004B1B2C"/>
  </w:style>
  <w:style w:type="paragraph" w:customStyle="1" w:styleId="afffc">
    <w:name w:val="Словарная статья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uiPriority w:val="99"/>
    <w:rsid w:val="004B1B2C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4B1B2C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4B1B2C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uiPriority w:val="99"/>
    <w:rsid w:val="004B1B2C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4B1B2C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4B1B2C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4B1B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6">
    <w:name w:val="Font Style26"/>
    <w:uiPriority w:val="99"/>
    <w:rsid w:val="004B1B2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B1B2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B1B2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4B1B2C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0">
    <w:name w:val="Style10"/>
    <w:basedOn w:val="a"/>
    <w:uiPriority w:val="99"/>
    <w:rsid w:val="004B1B2C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6">
    <w:name w:val="Style16"/>
    <w:basedOn w:val="a"/>
    <w:uiPriority w:val="99"/>
    <w:rsid w:val="004B1B2C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7">
    <w:name w:val="Style17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8">
    <w:name w:val="Style18"/>
    <w:basedOn w:val="a"/>
    <w:uiPriority w:val="99"/>
    <w:rsid w:val="004B1B2C"/>
    <w:pPr>
      <w:widowControl w:val="0"/>
      <w:autoSpaceDE w:val="0"/>
      <w:autoSpaceDN w:val="0"/>
      <w:adjustRightInd w:val="0"/>
      <w:spacing w:line="331" w:lineRule="exact"/>
      <w:ind w:hanging="518"/>
    </w:pPr>
  </w:style>
  <w:style w:type="paragraph" w:customStyle="1" w:styleId="Style19">
    <w:name w:val="Style19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character" w:customStyle="1" w:styleId="FontStyle30">
    <w:name w:val="Font Style30"/>
    <w:uiPriority w:val="99"/>
    <w:rsid w:val="004B1B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4B1B2C"/>
    <w:rPr>
      <w:rFonts w:ascii="Times New Roman" w:hAnsi="Times New Roman" w:cs="Times New Roman"/>
      <w:sz w:val="26"/>
      <w:szCs w:val="26"/>
    </w:rPr>
  </w:style>
  <w:style w:type="paragraph" w:customStyle="1" w:styleId="otekstj">
    <w:name w:val="otekstj"/>
    <w:basedOn w:val="a"/>
    <w:rsid w:val="004B1B2C"/>
    <w:pPr>
      <w:spacing w:before="100" w:beforeAutospacing="1" w:after="100" w:afterAutospacing="1"/>
    </w:pPr>
  </w:style>
  <w:style w:type="table" w:styleId="affff8">
    <w:name w:val="Table Grid"/>
    <w:basedOn w:val="a1"/>
    <w:locked/>
    <w:rsid w:val="00715B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05E2"/>
    <w:pPr>
      <w:widowControl w:val="0"/>
      <w:autoSpaceDE w:val="0"/>
      <w:autoSpaceDN w:val="0"/>
    </w:pPr>
    <w:rPr>
      <w:sz w:val="22"/>
    </w:rPr>
  </w:style>
  <w:style w:type="paragraph" w:customStyle="1" w:styleId="210">
    <w:name w:val="Основной текст с отступом 21"/>
    <w:basedOn w:val="a"/>
    <w:rsid w:val="008C4CEC"/>
    <w:pPr>
      <w:ind w:firstLine="567"/>
      <w:jc w:val="both"/>
    </w:pPr>
    <w:rPr>
      <w:kern w:val="1"/>
      <w:sz w:val="26"/>
      <w:szCs w:val="20"/>
      <w:lang w:eastAsia="ar-SA"/>
    </w:rPr>
  </w:style>
  <w:style w:type="paragraph" w:customStyle="1" w:styleId="ConsPlusNonformat">
    <w:name w:val="ConsPlusNonformat"/>
    <w:rsid w:val="00C03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3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9">
    <w:name w:val="footnote reference"/>
    <w:basedOn w:val="a0"/>
    <w:semiHidden/>
    <w:rsid w:val="00C03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9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7892-A5F2-46B0-B845-A58DA7BB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11</Pages>
  <Words>2126</Words>
  <Characters>18979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Можгинского района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108</cp:revision>
  <cp:lastPrinted>2020-03-05T04:42:00Z</cp:lastPrinted>
  <dcterms:created xsi:type="dcterms:W3CDTF">2009-09-02T04:22:00Z</dcterms:created>
  <dcterms:modified xsi:type="dcterms:W3CDTF">2020-03-05T05:16:00Z</dcterms:modified>
</cp:coreProperties>
</file>