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3C8" w:rsidRDefault="00A413C8" w:rsidP="00A413C8">
      <w:pPr>
        <w:spacing w:line="240" w:lineRule="atLeast"/>
        <w:ind w:right="91"/>
        <w:jc w:val="center"/>
        <w:rPr>
          <w:b/>
          <w:sz w:val="22"/>
          <w:szCs w:val="22"/>
        </w:rPr>
      </w:pPr>
      <w:r>
        <w:rPr>
          <w:b/>
          <w:sz w:val="22"/>
          <w:szCs w:val="22"/>
        </w:rPr>
        <w:t xml:space="preserve">УПРАВЛЕНИЕ ФИНАНСОВ АДМИНИСТРАЦИИ </w:t>
      </w:r>
      <w:proofErr w:type="gramStart"/>
      <w:r>
        <w:rPr>
          <w:b/>
          <w:sz w:val="22"/>
          <w:szCs w:val="22"/>
        </w:rPr>
        <w:t>МУНИЦИПАЛЬНОГО</w:t>
      </w:r>
      <w:proofErr w:type="gramEnd"/>
    </w:p>
    <w:p w:rsidR="00A413C8" w:rsidRDefault="00A413C8" w:rsidP="00A413C8">
      <w:pPr>
        <w:spacing w:line="240" w:lineRule="atLeast"/>
        <w:ind w:right="91"/>
        <w:jc w:val="center"/>
        <w:rPr>
          <w:b/>
          <w:sz w:val="22"/>
          <w:szCs w:val="22"/>
        </w:rPr>
      </w:pPr>
      <w:r>
        <w:rPr>
          <w:b/>
          <w:sz w:val="22"/>
          <w:szCs w:val="22"/>
        </w:rPr>
        <w:t>ОБРАЗОВАНИЯ  «КИЗНЕРСКИЙ РАЙОН»</w:t>
      </w:r>
    </w:p>
    <w:p w:rsidR="00A413C8" w:rsidRDefault="00A413C8" w:rsidP="00A413C8">
      <w:pPr>
        <w:tabs>
          <w:tab w:val="left" w:pos="1290"/>
        </w:tabs>
        <w:jc w:val="center"/>
        <w:rPr>
          <w:b/>
          <w:sz w:val="22"/>
          <w:szCs w:val="22"/>
        </w:rPr>
      </w:pPr>
      <w:r>
        <w:rPr>
          <w:b/>
          <w:sz w:val="22"/>
          <w:szCs w:val="22"/>
        </w:rPr>
        <w:t>(УФ АДМИНИСТРАЦИИ КИЗНЕРСКОГО РАЙОНА)</w:t>
      </w:r>
    </w:p>
    <w:p w:rsidR="00A413C8" w:rsidRDefault="00A413C8" w:rsidP="00A413C8">
      <w:pPr>
        <w:tabs>
          <w:tab w:val="left" w:pos="1290"/>
        </w:tabs>
        <w:jc w:val="center"/>
        <w:rPr>
          <w:b/>
          <w:sz w:val="22"/>
          <w:szCs w:val="22"/>
        </w:rPr>
      </w:pPr>
    </w:p>
    <w:p w:rsidR="00A413C8" w:rsidRDefault="00A413C8" w:rsidP="00A413C8">
      <w:pPr>
        <w:spacing w:line="240" w:lineRule="atLeast"/>
        <w:ind w:right="91"/>
        <w:jc w:val="center"/>
        <w:rPr>
          <w:b/>
          <w:sz w:val="22"/>
          <w:szCs w:val="22"/>
        </w:rPr>
      </w:pPr>
    </w:p>
    <w:p w:rsidR="00A413C8" w:rsidRDefault="00A413C8" w:rsidP="00A413C8">
      <w:pPr>
        <w:spacing w:line="240" w:lineRule="atLeast"/>
        <w:ind w:right="91"/>
        <w:rPr>
          <w:b/>
          <w:sz w:val="22"/>
          <w:szCs w:val="22"/>
        </w:rPr>
      </w:pPr>
    </w:p>
    <w:p w:rsidR="00A413C8" w:rsidRDefault="00A413C8" w:rsidP="00A413C8">
      <w:pPr>
        <w:pStyle w:val="1"/>
        <w:rPr>
          <w:sz w:val="22"/>
          <w:szCs w:val="22"/>
        </w:rPr>
      </w:pPr>
      <w:proofErr w:type="gramStart"/>
      <w:r>
        <w:rPr>
          <w:sz w:val="22"/>
          <w:szCs w:val="22"/>
        </w:rPr>
        <w:t>П</w:t>
      </w:r>
      <w:proofErr w:type="gramEnd"/>
      <w:r>
        <w:rPr>
          <w:sz w:val="22"/>
          <w:szCs w:val="22"/>
        </w:rPr>
        <w:t xml:space="preserve"> Р И К А З</w:t>
      </w:r>
    </w:p>
    <w:p w:rsidR="00A413C8" w:rsidRDefault="00A413C8" w:rsidP="00A413C8">
      <w:pPr>
        <w:spacing w:after="20" w:line="240" w:lineRule="atLeast"/>
        <w:rPr>
          <w:sz w:val="22"/>
          <w:szCs w:val="22"/>
        </w:rPr>
      </w:pPr>
    </w:p>
    <w:p w:rsidR="00A413C8" w:rsidRDefault="00A413C8" w:rsidP="00A413C8">
      <w:pPr>
        <w:spacing w:before="20" w:line="480" w:lineRule="auto"/>
        <w:rPr>
          <w:sz w:val="22"/>
          <w:szCs w:val="22"/>
        </w:rPr>
      </w:pPr>
      <w:r>
        <w:rPr>
          <w:sz w:val="22"/>
          <w:szCs w:val="22"/>
        </w:rPr>
        <w:t xml:space="preserve">    от  30 </w:t>
      </w:r>
      <w:r w:rsidR="007D2F9D">
        <w:rPr>
          <w:sz w:val="22"/>
          <w:szCs w:val="22"/>
        </w:rPr>
        <w:t xml:space="preserve">декабря </w:t>
      </w:r>
      <w:r>
        <w:rPr>
          <w:sz w:val="22"/>
          <w:szCs w:val="22"/>
        </w:rPr>
        <w:t xml:space="preserve"> 201</w:t>
      </w:r>
      <w:r w:rsidR="007D2F9D">
        <w:rPr>
          <w:sz w:val="22"/>
          <w:szCs w:val="22"/>
        </w:rPr>
        <w:t>5</w:t>
      </w:r>
      <w:r>
        <w:rPr>
          <w:sz w:val="22"/>
          <w:szCs w:val="22"/>
        </w:rPr>
        <w:t xml:space="preserve"> г.                                                                                                                   № </w:t>
      </w:r>
      <w:r w:rsidR="00A72383">
        <w:rPr>
          <w:sz w:val="22"/>
          <w:szCs w:val="22"/>
        </w:rPr>
        <w:t>37</w:t>
      </w:r>
    </w:p>
    <w:p w:rsidR="00A413C8" w:rsidRDefault="00A413C8" w:rsidP="00A413C8">
      <w:pPr>
        <w:spacing w:line="240" w:lineRule="atLeast"/>
        <w:jc w:val="center"/>
        <w:rPr>
          <w:sz w:val="22"/>
          <w:szCs w:val="22"/>
        </w:rPr>
      </w:pPr>
      <w:proofErr w:type="spellStart"/>
      <w:r>
        <w:rPr>
          <w:sz w:val="22"/>
          <w:szCs w:val="22"/>
        </w:rPr>
        <w:t>п</w:t>
      </w:r>
      <w:proofErr w:type="gramStart"/>
      <w:r>
        <w:rPr>
          <w:sz w:val="22"/>
          <w:szCs w:val="22"/>
        </w:rPr>
        <w:t>.К</w:t>
      </w:r>
      <w:proofErr w:type="gramEnd"/>
      <w:r>
        <w:rPr>
          <w:sz w:val="22"/>
          <w:szCs w:val="22"/>
        </w:rPr>
        <w:t>изнер</w:t>
      </w:r>
      <w:proofErr w:type="spellEnd"/>
    </w:p>
    <w:p w:rsidR="00A413C8" w:rsidRDefault="00A413C8" w:rsidP="00A413C8">
      <w:pPr>
        <w:pStyle w:val="2"/>
        <w:jc w:val="center"/>
      </w:pPr>
      <w:r>
        <w:t xml:space="preserve">                  </w:t>
      </w:r>
    </w:p>
    <w:p w:rsidR="00A413C8" w:rsidRPr="007D2F9D" w:rsidRDefault="00A413C8" w:rsidP="00A413C8">
      <w:pPr>
        <w:pStyle w:val="ConsPlusTitle"/>
        <w:jc w:val="center"/>
        <w:rPr>
          <w:rFonts w:ascii="Times New Roman" w:hAnsi="Times New Roman" w:cs="Times New Roman"/>
          <w:sz w:val="24"/>
          <w:szCs w:val="24"/>
        </w:rPr>
      </w:pPr>
    </w:p>
    <w:p w:rsidR="00A413C8" w:rsidRPr="007D2F9D" w:rsidRDefault="007D2F9D" w:rsidP="00A413C8">
      <w:pPr>
        <w:pStyle w:val="ConsPlusTitle"/>
        <w:jc w:val="both"/>
        <w:rPr>
          <w:rFonts w:ascii="Times New Roman" w:hAnsi="Times New Roman" w:cs="Times New Roman"/>
          <w:b w:val="0"/>
          <w:sz w:val="24"/>
          <w:szCs w:val="24"/>
        </w:rPr>
      </w:pPr>
      <w:r w:rsidRPr="007D2F9D">
        <w:rPr>
          <w:rFonts w:ascii="Times New Roman" w:hAnsi="Times New Roman" w:cs="Times New Roman"/>
          <w:b w:val="0"/>
          <w:sz w:val="24"/>
          <w:szCs w:val="24"/>
        </w:rPr>
        <w:t xml:space="preserve">Об утверждении порядка открытия и ведения </w:t>
      </w:r>
    </w:p>
    <w:p w:rsidR="00A413C8" w:rsidRPr="007D2F9D" w:rsidRDefault="007D2F9D" w:rsidP="00A413C8">
      <w:pPr>
        <w:pStyle w:val="ConsPlusTitle"/>
        <w:jc w:val="both"/>
        <w:rPr>
          <w:rFonts w:ascii="Times New Roman" w:hAnsi="Times New Roman" w:cs="Times New Roman"/>
          <w:b w:val="0"/>
          <w:sz w:val="24"/>
          <w:szCs w:val="24"/>
        </w:rPr>
      </w:pPr>
      <w:r w:rsidRPr="007D2F9D">
        <w:rPr>
          <w:rFonts w:ascii="Times New Roman" w:hAnsi="Times New Roman" w:cs="Times New Roman"/>
          <w:b w:val="0"/>
          <w:sz w:val="24"/>
          <w:szCs w:val="24"/>
        </w:rPr>
        <w:t>лицевых счетов бюджетных и автономных</w:t>
      </w:r>
    </w:p>
    <w:p w:rsidR="00A413C8" w:rsidRPr="007D2F9D" w:rsidRDefault="009D7658" w:rsidP="00A413C8">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учреждений в У</w:t>
      </w:r>
      <w:r w:rsidR="007D2F9D" w:rsidRPr="007D2F9D">
        <w:rPr>
          <w:rFonts w:ascii="Times New Roman" w:hAnsi="Times New Roman" w:cs="Times New Roman"/>
          <w:b w:val="0"/>
          <w:sz w:val="24"/>
          <w:szCs w:val="24"/>
        </w:rPr>
        <w:t>правлении финансов</w:t>
      </w:r>
    </w:p>
    <w:p w:rsidR="00A413C8" w:rsidRPr="007D2F9D" w:rsidRDefault="009D7658" w:rsidP="00A413C8">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А</w:t>
      </w:r>
      <w:r w:rsidR="007D2F9D" w:rsidRPr="007D2F9D">
        <w:rPr>
          <w:rFonts w:ascii="Times New Roman" w:hAnsi="Times New Roman" w:cs="Times New Roman"/>
          <w:b w:val="0"/>
          <w:sz w:val="24"/>
          <w:szCs w:val="24"/>
        </w:rPr>
        <w:t xml:space="preserve">дминистрации муниципального образования </w:t>
      </w:r>
    </w:p>
    <w:p w:rsidR="00A413C8" w:rsidRPr="007D2F9D" w:rsidRDefault="007D2F9D" w:rsidP="00A413C8">
      <w:pPr>
        <w:pStyle w:val="ConsPlusTitle"/>
        <w:jc w:val="both"/>
        <w:rPr>
          <w:rFonts w:ascii="Times New Roman" w:hAnsi="Times New Roman" w:cs="Times New Roman"/>
          <w:b w:val="0"/>
          <w:sz w:val="24"/>
          <w:szCs w:val="24"/>
        </w:rPr>
      </w:pPr>
      <w:r w:rsidRPr="007D2F9D">
        <w:rPr>
          <w:rFonts w:ascii="Times New Roman" w:hAnsi="Times New Roman" w:cs="Times New Roman"/>
          <w:b w:val="0"/>
          <w:sz w:val="24"/>
          <w:szCs w:val="24"/>
        </w:rPr>
        <w:t>«</w:t>
      </w:r>
      <w:proofErr w:type="spellStart"/>
      <w:r>
        <w:rPr>
          <w:rFonts w:ascii="Times New Roman" w:hAnsi="Times New Roman" w:cs="Times New Roman"/>
          <w:b w:val="0"/>
          <w:sz w:val="24"/>
          <w:szCs w:val="24"/>
        </w:rPr>
        <w:t>К</w:t>
      </w:r>
      <w:r w:rsidR="00E014F2">
        <w:rPr>
          <w:rFonts w:ascii="Times New Roman" w:hAnsi="Times New Roman" w:cs="Times New Roman"/>
          <w:b w:val="0"/>
          <w:sz w:val="24"/>
          <w:szCs w:val="24"/>
        </w:rPr>
        <w:t>изнерский</w:t>
      </w:r>
      <w:proofErr w:type="spellEnd"/>
      <w:r w:rsidR="00E014F2">
        <w:rPr>
          <w:rFonts w:ascii="Times New Roman" w:hAnsi="Times New Roman" w:cs="Times New Roman"/>
          <w:b w:val="0"/>
          <w:sz w:val="24"/>
          <w:szCs w:val="24"/>
        </w:rPr>
        <w:t xml:space="preserve"> район» и</w:t>
      </w:r>
      <w:r w:rsidR="00DF462C">
        <w:rPr>
          <w:rFonts w:ascii="Times New Roman" w:hAnsi="Times New Roman" w:cs="Times New Roman"/>
          <w:b w:val="0"/>
          <w:sz w:val="24"/>
          <w:szCs w:val="24"/>
        </w:rPr>
        <w:t xml:space="preserve"> проведения </w:t>
      </w:r>
      <w:r w:rsidR="00E014F2">
        <w:rPr>
          <w:rFonts w:ascii="Times New Roman" w:hAnsi="Times New Roman" w:cs="Times New Roman"/>
          <w:b w:val="0"/>
          <w:sz w:val="24"/>
          <w:szCs w:val="24"/>
        </w:rPr>
        <w:t xml:space="preserve">кассовых операций </w:t>
      </w:r>
      <w:proofErr w:type="gramStart"/>
      <w:r w:rsidR="00E014F2">
        <w:rPr>
          <w:rFonts w:ascii="Times New Roman" w:hAnsi="Times New Roman" w:cs="Times New Roman"/>
          <w:b w:val="0"/>
          <w:sz w:val="24"/>
          <w:szCs w:val="24"/>
        </w:rPr>
        <w:t>со</w:t>
      </w:r>
      <w:proofErr w:type="gramEnd"/>
    </w:p>
    <w:p w:rsidR="00A413C8" w:rsidRPr="007D2F9D" w:rsidRDefault="007D2F9D" w:rsidP="00A413C8">
      <w:pPr>
        <w:pStyle w:val="ConsPlusTitle"/>
        <w:jc w:val="both"/>
        <w:rPr>
          <w:rFonts w:ascii="Times New Roman" w:hAnsi="Times New Roman" w:cs="Times New Roman"/>
          <w:b w:val="0"/>
          <w:sz w:val="24"/>
          <w:szCs w:val="24"/>
        </w:rPr>
      </w:pPr>
      <w:r w:rsidRPr="007D2F9D">
        <w:rPr>
          <w:rFonts w:ascii="Times New Roman" w:hAnsi="Times New Roman" w:cs="Times New Roman"/>
          <w:b w:val="0"/>
          <w:sz w:val="24"/>
          <w:szCs w:val="24"/>
        </w:rPr>
        <w:t>средств</w:t>
      </w:r>
      <w:r w:rsidR="00E014F2">
        <w:rPr>
          <w:rFonts w:ascii="Times New Roman" w:hAnsi="Times New Roman" w:cs="Times New Roman"/>
          <w:b w:val="0"/>
          <w:sz w:val="24"/>
          <w:szCs w:val="24"/>
        </w:rPr>
        <w:t>ами</w:t>
      </w:r>
      <w:r w:rsidRPr="007D2F9D">
        <w:rPr>
          <w:rFonts w:ascii="Times New Roman" w:hAnsi="Times New Roman" w:cs="Times New Roman"/>
          <w:b w:val="0"/>
          <w:sz w:val="24"/>
          <w:szCs w:val="24"/>
        </w:rPr>
        <w:t xml:space="preserve"> бюджетных и автономных учреждений </w:t>
      </w:r>
    </w:p>
    <w:p w:rsidR="00A413C8" w:rsidRDefault="00A413C8" w:rsidP="00A413C8">
      <w:pPr>
        <w:autoSpaceDE w:val="0"/>
        <w:autoSpaceDN w:val="0"/>
        <w:adjustRightInd w:val="0"/>
        <w:jc w:val="center"/>
        <w:rPr>
          <w:sz w:val="16"/>
          <w:szCs w:val="16"/>
        </w:rPr>
      </w:pPr>
    </w:p>
    <w:p w:rsidR="00A413C8" w:rsidRDefault="00A413C8" w:rsidP="00A413C8">
      <w:pPr>
        <w:autoSpaceDE w:val="0"/>
        <w:autoSpaceDN w:val="0"/>
        <w:adjustRightInd w:val="0"/>
        <w:jc w:val="center"/>
      </w:pPr>
    </w:p>
    <w:p w:rsidR="00A413C8" w:rsidRDefault="00A413C8" w:rsidP="00A413C8">
      <w:pPr>
        <w:autoSpaceDE w:val="0"/>
        <w:autoSpaceDN w:val="0"/>
        <w:adjustRightInd w:val="0"/>
        <w:jc w:val="center"/>
      </w:pPr>
    </w:p>
    <w:p w:rsidR="00A413C8" w:rsidRDefault="00A413C8" w:rsidP="00A413C8">
      <w:pPr>
        <w:autoSpaceDE w:val="0"/>
        <w:autoSpaceDN w:val="0"/>
        <w:adjustRightInd w:val="0"/>
        <w:ind w:firstLine="540"/>
        <w:jc w:val="both"/>
      </w:pPr>
      <w:proofErr w:type="gramStart"/>
      <w:r>
        <w:t xml:space="preserve">В соответствии со </w:t>
      </w:r>
      <w:hyperlink r:id="rId4" w:history="1">
        <w:r w:rsidRPr="00E61EB8">
          <w:rPr>
            <w:rStyle w:val="a3"/>
            <w:color w:val="auto"/>
            <w:u w:val="none"/>
          </w:rPr>
          <w:t>статьей 220.1</w:t>
        </w:r>
      </w:hyperlink>
      <w:r>
        <w:t xml:space="preserve"> Бюджетного кодекса Российской Федерации,</w:t>
      </w:r>
      <w:r w:rsidR="00E014F2">
        <w:t xml:space="preserve"> статьей 30 </w:t>
      </w:r>
      <w:r>
        <w:t xml:space="preserve">Федерального </w:t>
      </w:r>
      <w:hyperlink r:id="rId5" w:history="1">
        <w:r w:rsidRPr="00E61EB8">
          <w:rPr>
            <w:rStyle w:val="a3"/>
            <w:color w:val="auto"/>
            <w:u w:val="none"/>
          </w:rPr>
          <w:t>закона</w:t>
        </w:r>
      </w:hyperlink>
      <w:r w:rsidRPr="00E61EB8">
        <w:t xml:space="preserve"> </w:t>
      </w:r>
      <w:r>
        <w:t xml:space="preserve">от 8 мая </w:t>
      </w:r>
      <w:smartTag w:uri="urn:schemas-microsoft-com:office:smarttags" w:element="metricconverter">
        <w:smartTagPr>
          <w:attr w:name="ProductID" w:val="2010 г"/>
        </w:smartTagPr>
        <w:r>
          <w:t>2010 г</w:t>
        </w:r>
      </w:smartTag>
      <w: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E014F2">
        <w:t>, статьей 2 Федерального закона от 3 ноября 20</w:t>
      </w:r>
      <w:r w:rsidR="000F4D18">
        <w:t>0</w:t>
      </w:r>
      <w:r w:rsidR="00E014F2">
        <w:t>6 года № 174-ФЗ «Об автономных учреждениях» приказ</w:t>
      </w:r>
      <w:r>
        <w:t>ываю:</w:t>
      </w:r>
      <w:proofErr w:type="gramEnd"/>
    </w:p>
    <w:p w:rsidR="00513C8A" w:rsidRDefault="00513C8A" w:rsidP="00513C8A">
      <w:pPr>
        <w:autoSpaceDE w:val="0"/>
        <w:autoSpaceDN w:val="0"/>
        <w:adjustRightInd w:val="0"/>
        <w:ind w:firstLine="540"/>
        <w:jc w:val="both"/>
      </w:pPr>
      <w:r>
        <w:t>1. Утвердить прилагаемый Порядок открытия и ведения лицевых счетов бюджетных и автономных учреждений в Управлении финансов Администрации муниципального образования «</w:t>
      </w:r>
      <w:proofErr w:type="spellStart"/>
      <w:r>
        <w:t>Кизнерский</w:t>
      </w:r>
      <w:proofErr w:type="spellEnd"/>
      <w:r>
        <w:t xml:space="preserve"> район» и проведения кассовых операций со средствами бюджетных и автономных учреждений </w:t>
      </w:r>
      <w:proofErr w:type="spellStart"/>
      <w:r>
        <w:t>Кизнерского</w:t>
      </w:r>
      <w:proofErr w:type="spellEnd"/>
      <w:r>
        <w:t xml:space="preserve"> района.</w:t>
      </w:r>
    </w:p>
    <w:p w:rsidR="00513C8A" w:rsidRDefault="00513C8A" w:rsidP="00513C8A">
      <w:pPr>
        <w:pStyle w:val="ConsPlusNormal"/>
        <w:widowControl/>
        <w:ind w:firstLine="540"/>
        <w:jc w:val="both"/>
        <w:rPr>
          <w:rFonts w:ascii="Times New Roman" w:hAnsi="Times New Roman" w:cs="Times New Roman"/>
          <w:sz w:val="24"/>
        </w:rPr>
      </w:pPr>
      <w:r>
        <w:rPr>
          <w:rFonts w:ascii="Times New Roman" w:hAnsi="Times New Roman" w:cs="Times New Roman"/>
          <w:sz w:val="24"/>
        </w:rPr>
        <w:t xml:space="preserve">2.Считать утратившими силу </w:t>
      </w:r>
      <w:r w:rsidRPr="00CC3443">
        <w:rPr>
          <w:rFonts w:ascii="Times New Roman" w:hAnsi="Times New Roman" w:cs="Times New Roman"/>
          <w:sz w:val="24"/>
        </w:rPr>
        <w:t xml:space="preserve">приказ </w:t>
      </w:r>
      <w:r>
        <w:rPr>
          <w:rFonts w:ascii="Times New Roman" w:hAnsi="Times New Roman" w:cs="Times New Roman"/>
          <w:sz w:val="24"/>
        </w:rPr>
        <w:t>Управления финансов Администрации муниципального образования</w:t>
      </w:r>
      <w:r w:rsidRPr="00CC3443">
        <w:rPr>
          <w:rFonts w:ascii="Times New Roman" w:hAnsi="Times New Roman" w:cs="Times New Roman"/>
          <w:sz w:val="24"/>
        </w:rPr>
        <w:t xml:space="preserve"> </w:t>
      </w:r>
      <w:r>
        <w:rPr>
          <w:rFonts w:ascii="Times New Roman" w:hAnsi="Times New Roman" w:cs="Times New Roman"/>
          <w:sz w:val="24"/>
        </w:rPr>
        <w:t>«</w:t>
      </w:r>
      <w:proofErr w:type="spellStart"/>
      <w:r>
        <w:rPr>
          <w:rFonts w:ascii="Times New Roman" w:hAnsi="Times New Roman" w:cs="Times New Roman"/>
          <w:sz w:val="24"/>
        </w:rPr>
        <w:t>Кизнерский</w:t>
      </w:r>
      <w:proofErr w:type="spellEnd"/>
      <w:r>
        <w:rPr>
          <w:rFonts w:ascii="Times New Roman" w:hAnsi="Times New Roman" w:cs="Times New Roman"/>
          <w:sz w:val="24"/>
        </w:rPr>
        <w:t xml:space="preserve"> район» от 30 июня 2011 года № 21</w:t>
      </w:r>
      <w:r w:rsidR="00217E95">
        <w:rPr>
          <w:rFonts w:ascii="Times New Roman" w:hAnsi="Times New Roman" w:cs="Times New Roman"/>
          <w:sz w:val="24"/>
        </w:rPr>
        <w:t>, приказ</w:t>
      </w:r>
      <w:r w:rsidR="00217E95" w:rsidRPr="00217E95">
        <w:rPr>
          <w:rFonts w:ascii="Times New Roman" w:hAnsi="Times New Roman" w:cs="Times New Roman"/>
          <w:sz w:val="24"/>
        </w:rPr>
        <w:t xml:space="preserve"> </w:t>
      </w:r>
      <w:r w:rsidR="00217E95">
        <w:rPr>
          <w:rFonts w:ascii="Times New Roman" w:hAnsi="Times New Roman" w:cs="Times New Roman"/>
          <w:sz w:val="24"/>
        </w:rPr>
        <w:t>Управления финансов Администрации муниципального образования</w:t>
      </w:r>
      <w:r w:rsidR="00217E95" w:rsidRPr="00CC3443">
        <w:rPr>
          <w:rFonts w:ascii="Times New Roman" w:hAnsi="Times New Roman" w:cs="Times New Roman"/>
          <w:sz w:val="24"/>
        </w:rPr>
        <w:t xml:space="preserve"> </w:t>
      </w:r>
      <w:r w:rsidR="00217E95">
        <w:rPr>
          <w:rFonts w:ascii="Times New Roman" w:hAnsi="Times New Roman" w:cs="Times New Roman"/>
          <w:sz w:val="24"/>
        </w:rPr>
        <w:t>«</w:t>
      </w:r>
      <w:proofErr w:type="spellStart"/>
      <w:r w:rsidR="00217E95">
        <w:rPr>
          <w:rFonts w:ascii="Times New Roman" w:hAnsi="Times New Roman" w:cs="Times New Roman"/>
          <w:sz w:val="24"/>
        </w:rPr>
        <w:t>Кизнерский</w:t>
      </w:r>
      <w:proofErr w:type="spellEnd"/>
      <w:r w:rsidR="00217E95">
        <w:rPr>
          <w:rFonts w:ascii="Times New Roman" w:hAnsi="Times New Roman" w:cs="Times New Roman"/>
          <w:sz w:val="24"/>
        </w:rPr>
        <w:t xml:space="preserve"> район» от 30 декабря 2011 года № 57</w:t>
      </w:r>
      <w:r w:rsidR="008E4B4D">
        <w:rPr>
          <w:rFonts w:ascii="Times New Roman" w:hAnsi="Times New Roman" w:cs="Times New Roman"/>
          <w:sz w:val="24"/>
        </w:rPr>
        <w:t>.</w:t>
      </w:r>
    </w:p>
    <w:p w:rsidR="00A413C8" w:rsidRDefault="00E014F2" w:rsidP="00A413C8">
      <w:pPr>
        <w:autoSpaceDE w:val="0"/>
        <w:autoSpaceDN w:val="0"/>
        <w:adjustRightInd w:val="0"/>
        <w:ind w:firstLine="540"/>
        <w:jc w:val="both"/>
      </w:pPr>
      <w:r>
        <w:t>3</w:t>
      </w:r>
      <w:r w:rsidR="00A413C8">
        <w:t>. Главному специалисту-эксперту</w:t>
      </w:r>
      <w:r>
        <w:t xml:space="preserve"> </w:t>
      </w:r>
      <w:r w:rsidR="00A413C8">
        <w:t xml:space="preserve">программисту </w:t>
      </w:r>
      <w:proofErr w:type="spellStart"/>
      <w:r w:rsidR="00A413C8">
        <w:t>Чубукову</w:t>
      </w:r>
      <w:proofErr w:type="spellEnd"/>
      <w:r w:rsidR="00A413C8">
        <w:t xml:space="preserve"> В.Л. осуществить техническое обеспечение реализации в Управлении финансов Администрации муниципального образования «Кизнерский район» </w:t>
      </w:r>
      <w:hyperlink r:id="rId6" w:history="1">
        <w:r w:rsidR="00A413C8" w:rsidRPr="00E61EB8">
          <w:rPr>
            <w:rStyle w:val="a3"/>
            <w:color w:val="auto"/>
            <w:u w:val="none"/>
          </w:rPr>
          <w:t>Порядка</w:t>
        </w:r>
      </w:hyperlink>
      <w:r w:rsidR="00A413C8" w:rsidRPr="00E61EB8">
        <w:t>,</w:t>
      </w:r>
      <w:r w:rsidR="00A413C8">
        <w:t xml:space="preserve"> указанного </w:t>
      </w:r>
      <w:r w:rsidR="00A413C8" w:rsidRPr="00E61EB8">
        <w:t xml:space="preserve">в </w:t>
      </w:r>
      <w:hyperlink r:id="rId7" w:history="1">
        <w:r w:rsidR="00A413C8" w:rsidRPr="00E61EB8">
          <w:rPr>
            <w:rStyle w:val="a3"/>
            <w:color w:val="auto"/>
            <w:u w:val="none"/>
          </w:rPr>
          <w:t>пункте 1</w:t>
        </w:r>
      </w:hyperlink>
      <w:r w:rsidR="00A413C8">
        <w:t xml:space="preserve"> настоящего приказа.</w:t>
      </w:r>
    </w:p>
    <w:p w:rsidR="00A413C8" w:rsidRDefault="00E014F2" w:rsidP="00A413C8">
      <w:pPr>
        <w:autoSpaceDE w:val="0"/>
        <w:autoSpaceDN w:val="0"/>
        <w:adjustRightInd w:val="0"/>
        <w:ind w:left="540"/>
        <w:jc w:val="both"/>
      </w:pPr>
      <w:r>
        <w:t>4</w:t>
      </w:r>
      <w:r w:rsidR="00A413C8">
        <w:t>. Настоящий приказ ввести в действие с 1 января 201</w:t>
      </w:r>
      <w:r>
        <w:t>6</w:t>
      </w:r>
      <w:r w:rsidR="00A413C8">
        <w:t xml:space="preserve"> года.</w:t>
      </w:r>
    </w:p>
    <w:p w:rsidR="00A413C8" w:rsidRDefault="00E014F2" w:rsidP="00A413C8">
      <w:pPr>
        <w:autoSpaceDE w:val="0"/>
        <w:autoSpaceDN w:val="0"/>
        <w:adjustRightInd w:val="0"/>
        <w:ind w:firstLine="540"/>
        <w:jc w:val="both"/>
      </w:pPr>
      <w:r>
        <w:t>5</w:t>
      </w:r>
      <w:r w:rsidR="00A413C8">
        <w:t xml:space="preserve">. Контроль за исполнением настоящего приказа возложить на Главного бухгалтера </w:t>
      </w:r>
      <w:proofErr w:type="gramStart"/>
      <w:r w:rsidR="00A413C8">
        <w:t>–н</w:t>
      </w:r>
      <w:proofErr w:type="gramEnd"/>
      <w:r w:rsidR="00A413C8">
        <w:t xml:space="preserve">ачальника отдела бухгалтерского учета и отчетности </w:t>
      </w:r>
      <w:r>
        <w:t>Елисееву Л. В.</w:t>
      </w:r>
      <w:r w:rsidR="00A413C8">
        <w:t xml:space="preserve"> и начальника сектора казначейского исполнения бюджета </w:t>
      </w:r>
      <w:r>
        <w:t>Нагорных Т. П</w:t>
      </w:r>
      <w:r w:rsidR="00A413C8">
        <w:t>.</w:t>
      </w:r>
    </w:p>
    <w:p w:rsidR="00A413C8" w:rsidRDefault="00A413C8" w:rsidP="00A413C8">
      <w:pPr>
        <w:autoSpaceDE w:val="0"/>
        <w:autoSpaceDN w:val="0"/>
        <w:adjustRightInd w:val="0"/>
        <w:ind w:firstLine="540"/>
        <w:jc w:val="both"/>
      </w:pPr>
    </w:p>
    <w:p w:rsidR="000C3A36" w:rsidRDefault="000C3A36" w:rsidP="00A413C8">
      <w:pPr>
        <w:autoSpaceDE w:val="0"/>
        <w:autoSpaceDN w:val="0"/>
        <w:adjustRightInd w:val="0"/>
        <w:ind w:firstLine="540"/>
        <w:jc w:val="both"/>
      </w:pPr>
    </w:p>
    <w:p w:rsidR="00A413C8" w:rsidRDefault="00E014F2" w:rsidP="00A413C8">
      <w:pPr>
        <w:autoSpaceDE w:val="0"/>
        <w:autoSpaceDN w:val="0"/>
        <w:adjustRightInd w:val="0"/>
      </w:pPr>
      <w:r>
        <w:t>Начальник у</w:t>
      </w:r>
      <w:r w:rsidR="00A413C8">
        <w:t xml:space="preserve">правления финансов  </w:t>
      </w:r>
      <w:r>
        <w:t xml:space="preserve"> </w:t>
      </w:r>
      <w:r w:rsidR="00A413C8">
        <w:t xml:space="preserve">                                                                 П.Б.Горбунов</w:t>
      </w:r>
    </w:p>
    <w:p w:rsidR="00A413C8" w:rsidRDefault="00A413C8" w:rsidP="00A413C8">
      <w:pPr>
        <w:autoSpaceDE w:val="0"/>
        <w:autoSpaceDN w:val="0"/>
        <w:adjustRightInd w:val="0"/>
        <w:jc w:val="center"/>
      </w:pPr>
    </w:p>
    <w:p w:rsidR="00A413C8" w:rsidRDefault="00A413C8" w:rsidP="00A413C8">
      <w:pPr>
        <w:autoSpaceDE w:val="0"/>
        <w:autoSpaceDN w:val="0"/>
        <w:adjustRightInd w:val="0"/>
        <w:ind w:firstLine="540"/>
        <w:jc w:val="both"/>
      </w:pPr>
    </w:p>
    <w:p w:rsidR="00A413C8" w:rsidRDefault="00A413C8" w:rsidP="00A413C8">
      <w:pPr>
        <w:autoSpaceDE w:val="0"/>
        <w:autoSpaceDN w:val="0"/>
        <w:adjustRightInd w:val="0"/>
        <w:ind w:firstLine="540"/>
        <w:jc w:val="both"/>
      </w:pPr>
    </w:p>
    <w:p w:rsidR="00A413C8" w:rsidRDefault="00A413C8" w:rsidP="00A413C8">
      <w:pPr>
        <w:autoSpaceDE w:val="0"/>
        <w:autoSpaceDN w:val="0"/>
        <w:adjustRightInd w:val="0"/>
        <w:ind w:firstLine="540"/>
        <w:jc w:val="both"/>
      </w:pPr>
    </w:p>
    <w:p w:rsidR="00A413C8" w:rsidRDefault="00A413C8" w:rsidP="00A413C8">
      <w:pPr>
        <w:autoSpaceDE w:val="0"/>
        <w:autoSpaceDN w:val="0"/>
        <w:adjustRightInd w:val="0"/>
        <w:ind w:firstLine="540"/>
        <w:jc w:val="both"/>
      </w:pPr>
    </w:p>
    <w:p w:rsidR="00A413C8" w:rsidRDefault="00A413C8" w:rsidP="00A413C8">
      <w:pPr>
        <w:autoSpaceDE w:val="0"/>
        <w:autoSpaceDN w:val="0"/>
        <w:adjustRightInd w:val="0"/>
        <w:jc w:val="right"/>
        <w:outlineLvl w:val="0"/>
      </w:pPr>
      <w:proofErr w:type="gramStart"/>
      <w:r>
        <w:lastRenderedPageBreak/>
        <w:t>Утвержден</w:t>
      </w:r>
      <w:proofErr w:type="gramEnd"/>
      <w:r>
        <w:t xml:space="preserve"> приказом Управления</w:t>
      </w:r>
    </w:p>
    <w:p w:rsidR="00A413C8" w:rsidRDefault="00A413C8" w:rsidP="00A413C8">
      <w:pPr>
        <w:autoSpaceDE w:val="0"/>
        <w:autoSpaceDN w:val="0"/>
        <w:adjustRightInd w:val="0"/>
        <w:jc w:val="right"/>
        <w:outlineLvl w:val="0"/>
      </w:pPr>
      <w:r>
        <w:t>Финансов Администрации МО</w:t>
      </w:r>
    </w:p>
    <w:p w:rsidR="00A413C8" w:rsidRDefault="00A413C8" w:rsidP="00A413C8">
      <w:pPr>
        <w:autoSpaceDE w:val="0"/>
        <w:autoSpaceDN w:val="0"/>
        <w:adjustRightInd w:val="0"/>
        <w:jc w:val="right"/>
        <w:outlineLvl w:val="0"/>
      </w:pPr>
      <w:r>
        <w:t>«Кизнерский район»</w:t>
      </w:r>
    </w:p>
    <w:p w:rsidR="00A413C8" w:rsidRDefault="00A413C8" w:rsidP="00A413C8">
      <w:pPr>
        <w:autoSpaceDE w:val="0"/>
        <w:autoSpaceDN w:val="0"/>
        <w:adjustRightInd w:val="0"/>
        <w:jc w:val="right"/>
        <w:outlineLvl w:val="0"/>
      </w:pPr>
      <w:r>
        <w:t xml:space="preserve">от 30 </w:t>
      </w:r>
      <w:r w:rsidR="004E42D4">
        <w:t>декабря</w:t>
      </w:r>
      <w:r>
        <w:t xml:space="preserve"> 201</w:t>
      </w:r>
      <w:r w:rsidR="004E42D4">
        <w:t>5</w:t>
      </w:r>
      <w:r>
        <w:t xml:space="preserve"> г. № </w:t>
      </w:r>
      <w:r w:rsidR="00622CF2">
        <w:t>37</w:t>
      </w:r>
    </w:p>
    <w:p w:rsidR="00A413C8" w:rsidRDefault="00A413C8" w:rsidP="00A413C8">
      <w:pPr>
        <w:autoSpaceDE w:val="0"/>
        <w:autoSpaceDN w:val="0"/>
        <w:adjustRightInd w:val="0"/>
        <w:jc w:val="right"/>
      </w:pPr>
      <w:r>
        <w:t xml:space="preserve"> </w:t>
      </w:r>
    </w:p>
    <w:p w:rsidR="00A413C8" w:rsidRDefault="00A413C8" w:rsidP="00A413C8">
      <w:pPr>
        <w:autoSpaceDE w:val="0"/>
        <w:autoSpaceDN w:val="0"/>
        <w:adjustRightInd w:val="0"/>
      </w:pPr>
    </w:p>
    <w:p w:rsidR="00A413C8" w:rsidRDefault="00A413C8" w:rsidP="00A413C8">
      <w:pPr>
        <w:pStyle w:val="ConsPlusTitle"/>
        <w:jc w:val="center"/>
      </w:pPr>
      <w:r>
        <w:t>ПОРЯДОК</w:t>
      </w:r>
    </w:p>
    <w:p w:rsidR="00A413C8" w:rsidRDefault="00A413C8" w:rsidP="00A413C8">
      <w:pPr>
        <w:pStyle w:val="ConsPlusTitle"/>
        <w:jc w:val="center"/>
      </w:pPr>
      <w:r>
        <w:t>ОТКРЫТИЯ И ВЕДЕНИЯ ЛИЦЕВЫХ СЧЕТОВ БЮДЖЕТНЫХ И АВТОНОМНЫХ</w:t>
      </w:r>
    </w:p>
    <w:p w:rsidR="00A413C8" w:rsidRDefault="00A413C8" w:rsidP="00A413C8">
      <w:pPr>
        <w:pStyle w:val="ConsPlusTitle"/>
        <w:jc w:val="center"/>
      </w:pPr>
      <w:r>
        <w:t>УЧРЕЖДЕНИЙ В УПРАВЛЕНИИ ФИНАНСОВ АДМИНИСТРАЦИИ</w:t>
      </w:r>
    </w:p>
    <w:p w:rsidR="00A413C8" w:rsidRDefault="00A413C8" w:rsidP="00A413C8">
      <w:pPr>
        <w:pStyle w:val="ConsPlusTitle"/>
        <w:jc w:val="center"/>
      </w:pPr>
      <w:r>
        <w:t>МУНИЦИПАЛЬНОГО ОБРАЗОВАНИЯ «КИЗНЕРСКИЙ РАЙОН»</w:t>
      </w:r>
    </w:p>
    <w:p w:rsidR="00A413C8" w:rsidRDefault="00A413C8" w:rsidP="00A413C8">
      <w:pPr>
        <w:pStyle w:val="ConsPlusTitle"/>
        <w:jc w:val="center"/>
      </w:pPr>
      <w:r>
        <w:t xml:space="preserve">И ПРОВЕДЕНИЯ КАССОВЫХ </w:t>
      </w:r>
      <w:r w:rsidR="00A72383">
        <w:t xml:space="preserve">ОПЕРАЦИЙ </w:t>
      </w:r>
      <w:proofErr w:type="gramStart"/>
      <w:r w:rsidR="00A72383">
        <w:t>СО</w:t>
      </w:r>
      <w:proofErr w:type="gramEnd"/>
    </w:p>
    <w:p w:rsidR="00A413C8" w:rsidRDefault="00A413C8" w:rsidP="00A413C8">
      <w:pPr>
        <w:pStyle w:val="ConsPlusTitle"/>
        <w:jc w:val="center"/>
      </w:pPr>
      <w:r>
        <w:t>СРЕДСТВ</w:t>
      </w:r>
      <w:r w:rsidR="00A72383">
        <w:t>АМИ</w:t>
      </w:r>
      <w:r>
        <w:t xml:space="preserve"> БЮДЖЕТНЫХ И АВТОНОМНЫХ УЧРЕЖДЕНИЙ</w:t>
      </w:r>
    </w:p>
    <w:p w:rsidR="00A413C8" w:rsidRDefault="00A413C8" w:rsidP="00A413C8">
      <w:pPr>
        <w:autoSpaceDE w:val="0"/>
        <w:autoSpaceDN w:val="0"/>
        <w:adjustRightInd w:val="0"/>
        <w:jc w:val="center"/>
      </w:pPr>
    </w:p>
    <w:p w:rsidR="00A413C8" w:rsidRDefault="00A413C8" w:rsidP="00A413C8">
      <w:pPr>
        <w:autoSpaceDE w:val="0"/>
        <w:autoSpaceDN w:val="0"/>
        <w:adjustRightInd w:val="0"/>
        <w:jc w:val="center"/>
        <w:outlineLvl w:val="1"/>
      </w:pPr>
      <w:r>
        <w:t>I. Общие положения</w:t>
      </w:r>
    </w:p>
    <w:p w:rsidR="00A413C8" w:rsidRDefault="00A413C8" w:rsidP="00A413C8">
      <w:pPr>
        <w:autoSpaceDE w:val="0"/>
        <w:autoSpaceDN w:val="0"/>
        <w:adjustRightInd w:val="0"/>
        <w:jc w:val="center"/>
      </w:pPr>
    </w:p>
    <w:p w:rsidR="00FB4ADD" w:rsidRDefault="00A413C8" w:rsidP="00A413C8">
      <w:pPr>
        <w:autoSpaceDE w:val="0"/>
        <w:autoSpaceDN w:val="0"/>
        <w:adjustRightInd w:val="0"/>
        <w:ind w:firstLine="540"/>
        <w:jc w:val="both"/>
      </w:pPr>
      <w:r>
        <w:t xml:space="preserve">1.1. Настоящий Порядок открытия и ведения лицевых </w:t>
      </w:r>
      <w:proofErr w:type="gramStart"/>
      <w:r>
        <w:t>счетов</w:t>
      </w:r>
      <w:proofErr w:type="gramEnd"/>
      <w:r>
        <w:t xml:space="preserve"> бюджетных и автономных учреждений </w:t>
      </w:r>
      <w:proofErr w:type="spellStart"/>
      <w:r w:rsidR="00217E95">
        <w:t>Кизнерского</w:t>
      </w:r>
      <w:proofErr w:type="spellEnd"/>
      <w:r w:rsidR="00217E95">
        <w:t xml:space="preserve"> района (далее - Порядок) </w:t>
      </w:r>
      <w:r>
        <w:t>в Управлении финансов Администрации муниципального образования «</w:t>
      </w:r>
      <w:proofErr w:type="spellStart"/>
      <w:r>
        <w:t>Кизнерский</w:t>
      </w:r>
      <w:proofErr w:type="spellEnd"/>
      <w:r>
        <w:t xml:space="preserve"> район» разработан на основании </w:t>
      </w:r>
      <w:hyperlink r:id="rId8" w:history="1">
        <w:r>
          <w:rPr>
            <w:rStyle w:val="a3"/>
          </w:rPr>
          <w:t>статьи 220.1</w:t>
        </w:r>
      </w:hyperlink>
      <w:r>
        <w:t xml:space="preserve"> Бюджетного кодекса Российской Федерации, а также в соответствии со </w:t>
      </w:r>
      <w:hyperlink r:id="rId9" w:history="1">
        <w:r>
          <w:rPr>
            <w:rStyle w:val="a3"/>
          </w:rPr>
          <w:t>ст.ст. 23</w:t>
        </w:r>
      </w:hyperlink>
      <w:r>
        <w:t xml:space="preserve">, </w:t>
      </w:r>
      <w:hyperlink r:id="rId10" w:history="1">
        <w:r>
          <w:rPr>
            <w:rStyle w:val="a3"/>
          </w:rPr>
          <w:t>30</w:t>
        </w:r>
      </w:hyperlink>
      <w:r>
        <w:t xml:space="preserve"> Федерального закона от 8 мая 2010</w:t>
      </w:r>
      <w:r w:rsidR="00CA1B1B">
        <w:t xml:space="preserve"> </w:t>
      </w:r>
      <w:r>
        <w:t>г</w:t>
      </w:r>
      <w:r w:rsidR="00CA1B1B">
        <w:t>ода</w:t>
      </w:r>
      <w:r>
        <w:t xml:space="preserve"> 83-ФЗ "О внесении изменений в отдельные законодательные акты Российской Федерации в связи </w:t>
      </w:r>
      <w:proofErr w:type="gramStart"/>
      <w:r>
        <w:t>с совершенствованием правового положения государственных (муниципальных) учреждений" (далее - Федеральный закон N 83-ФЗ)</w:t>
      </w:r>
      <w:r w:rsidR="00CA1B1B">
        <w:t>, статьей 2 Федерального закона от 3 ноября 2006 года</w:t>
      </w:r>
      <w:r>
        <w:t xml:space="preserve"> </w:t>
      </w:r>
      <w:r w:rsidR="005F3738">
        <w:t xml:space="preserve">№ 174-ФЗ «Об автономных учреждениях» </w:t>
      </w:r>
      <w:r>
        <w:t>и устанавливает порядок открытия и ведения лицевых счетов: для учета операций со средствами бюджетных учреждений</w:t>
      </w:r>
      <w:r w:rsidR="005F1534">
        <w:t xml:space="preserve"> </w:t>
      </w:r>
      <w:proofErr w:type="spellStart"/>
      <w:r w:rsidR="005F1534">
        <w:t>Кизнерского</w:t>
      </w:r>
      <w:proofErr w:type="spellEnd"/>
      <w:r w:rsidR="005F1534">
        <w:t xml:space="preserve"> района</w:t>
      </w:r>
      <w:r w:rsidR="00922ED6">
        <w:t xml:space="preserve"> </w:t>
      </w:r>
      <w:r w:rsidR="00BB1416">
        <w:t>(далее - бюджетные учреждения)</w:t>
      </w:r>
      <w:r>
        <w:t>,</w:t>
      </w:r>
      <w:r w:rsidR="00BB1416">
        <w:t xml:space="preserve"> лицевых счетов для учета операций со средствами автономных учреждений</w:t>
      </w:r>
      <w:r w:rsidR="00922ED6">
        <w:t xml:space="preserve"> </w:t>
      </w:r>
      <w:proofErr w:type="spellStart"/>
      <w:r w:rsidR="005F1534">
        <w:t>Кизнерского</w:t>
      </w:r>
      <w:proofErr w:type="spellEnd"/>
      <w:r w:rsidR="005F1534">
        <w:t xml:space="preserve"> района</w:t>
      </w:r>
      <w:r w:rsidR="00922ED6">
        <w:t xml:space="preserve"> </w:t>
      </w:r>
      <w:r w:rsidR="00943F5E">
        <w:t>(далее - автономные учреждения),</w:t>
      </w:r>
      <w:r w:rsidR="00943F5E" w:rsidRPr="00943F5E">
        <w:t xml:space="preserve"> </w:t>
      </w:r>
      <w:r w:rsidR="00943F5E">
        <w:t>лицевых</w:t>
      </w:r>
      <w:proofErr w:type="gramEnd"/>
      <w:r w:rsidR="00943F5E">
        <w:t xml:space="preserve"> счетов предназначенных для отражения операций </w:t>
      </w:r>
      <w:r w:rsidR="00322831">
        <w:t xml:space="preserve">бюджетного (автономного) учреждения принявших бюджетные </w:t>
      </w:r>
      <w:r>
        <w:t>полномочия</w:t>
      </w:r>
      <w:r w:rsidR="00322831">
        <w:t xml:space="preserve"> в соответствии с переданными </w:t>
      </w:r>
      <w:r w:rsidR="00FB4ADD">
        <w:t>бюджетными полномочиями получателя средств бюджета</w:t>
      </w:r>
      <w:r w:rsidR="00922ED6">
        <w:t>.</w:t>
      </w:r>
    </w:p>
    <w:p w:rsidR="00A413C8" w:rsidRDefault="00A413C8" w:rsidP="00A413C8">
      <w:pPr>
        <w:autoSpaceDE w:val="0"/>
        <w:autoSpaceDN w:val="0"/>
        <w:adjustRightInd w:val="0"/>
        <w:ind w:firstLine="540"/>
        <w:jc w:val="both"/>
      </w:pPr>
      <w:r>
        <w:t>1.2. Настоящий Порядок устанавливает также порядок проведения Управлением финансов Администрации муниципального образования «</w:t>
      </w:r>
      <w:proofErr w:type="spellStart"/>
      <w:r>
        <w:t>Кизнерский</w:t>
      </w:r>
      <w:proofErr w:type="spellEnd"/>
      <w:r>
        <w:t xml:space="preserve"> район» (далее </w:t>
      </w:r>
      <w:proofErr w:type="gramStart"/>
      <w:r>
        <w:t>–У</w:t>
      </w:r>
      <w:proofErr w:type="gramEnd"/>
      <w:r>
        <w:t>правление финансов Администрации МО «</w:t>
      </w:r>
      <w:proofErr w:type="spellStart"/>
      <w:r>
        <w:t>Киз</w:t>
      </w:r>
      <w:r w:rsidR="004E42D4">
        <w:t>нерский</w:t>
      </w:r>
      <w:proofErr w:type="spellEnd"/>
      <w:r w:rsidR="004E42D4">
        <w:t xml:space="preserve"> район») кассовых операций со</w:t>
      </w:r>
      <w:r>
        <w:t xml:space="preserve"> средств</w:t>
      </w:r>
      <w:r w:rsidR="004E42D4">
        <w:t>ами</w:t>
      </w:r>
      <w:r>
        <w:t xml:space="preserve"> бюджетных и автономных учреждений на лицевых счетах, открытых им в соответствии с настоящим Порядком.</w:t>
      </w:r>
    </w:p>
    <w:p w:rsidR="00A413C8" w:rsidRDefault="00A413C8" w:rsidP="00A413C8">
      <w:pPr>
        <w:autoSpaceDE w:val="0"/>
        <w:autoSpaceDN w:val="0"/>
        <w:adjustRightInd w:val="0"/>
        <w:ind w:firstLine="540"/>
        <w:jc w:val="both"/>
      </w:pPr>
      <w:r>
        <w:t>1.3. Бюджетное либо автономное учреждение, которому в соответствии с настоящим Порядком открыты лицевые счета в Управлении финансов Администрации МО «</w:t>
      </w:r>
      <w:proofErr w:type="spellStart"/>
      <w:r>
        <w:t>Кизнерский</w:t>
      </w:r>
      <w:proofErr w:type="spellEnd"/>
      <w:r>
        <w:t xml:space="preserve"> район», является клиентом.</w:t>
      </w:r>
    </w:p>
    <w:p w:rsidR="00A413C8" w:rsidRDefault="00A413C8" w:rsidP="00A413C8">
      <w:pPr>
        <w:autoSpaceDE w:val="0"/>
        <w:autoSpaceDN w:val="0"/>
        <w:adjustRightInd w:val="0"/>
        <w:ind w:firstLine="540"/>
        <w:jc w:val="both"/>
      </w:pPr>
    </w:p>
    <w:p w:rsidR="00A413C8" w:rsidRDefault="00A413C8" w:rsidP="00A413C8">
      <w:pPr>
        <w:autoSpaceDE w:val="0"/>
        <w:autoSpaceDN w:val="0"/>
        <w:adjustRightInd w:val="0"/>
        <w:jc w:val="center"/>
        <w:outlineLvl w:val="1"/>
      </w:pPr>
      <w:r>
        <w:t>II. Виды лицевых счетов. Порядок открытия,</w:t>
      </w:r>
    </w:p>
    <w:p w:rsidR="00A413C8" w:rsidRDefault="00A413C8" w:rsidP="00A413C8">
      <w:pPr>
        <w:autoSpaceDE w:val="0"/>
        <w:autoSpaceDN w:val="0"/>
        <w:adjustRightInd w:val="0"/>
        <w:jc w:val="center"/>
      </w:pPr>
      <w:r>
        <w:t>переоформления и закрытия лицевых счетов</w:t>
      </w:r>
    </w:p>
    <w:p w:rsidR="00A413C8" w:rsidRDefault="00A413C8" w:rsidP="00A413C8">
      <w:pPr>
        <w:autoSpaceDE w:val="0"/>
        <w:autoSpaceDN w:val="0"/>
        <w:adjustRightInd w:val="0"/>
      </w:pPr>
    </w:p>
    <w:p w:rsidR="00A413C8" w:rsidRDefault="00A413C8" w:rsidP="00A413C8">
      <w:pPr>
        <w:autoSpaceDE w:val="0"/>
        <w:autoSpaceDN w:val="0"/>
        <w:adjustRightInd w:val="0"/>
        <w:ind w:firstLine="540"/>
        <w:jc w:val="both"/>
      </w:pPr>
      <w:r>
        <w:t>2.1. Для учета операций, осуществляемых бюджетными учреждениями, Управлением финансов Администрации МО «Кизнерский район» открываются и ведутся следующие виды лицевых счетов:</w:t>
      </w:r>
    </w:p>
    <w:p w:rsidR="00A413C8" w:rsidRDefault="00A413C8" w:rsidP="00A413C8">
      <w:pPr>
        <w:autoSpaceDE w:val="0"/>
        <w:autoSpaceDN w:val="0"/>
        <w:adjustRightInd w:val="0"/>
        <w:ind w:firstLine="540"/>
        <w:jc w:val="both"/>
      </w:pPr>
      <w:proofErr w:type="gramStart"/>
      <w:r>
        <w:t xml:space="preserve">1) лицевой счет, предназначенный для учета операций со средствами бюджетных учреждений (за исключением субсидий на иные цели, а также </w:t>
      </w:r>
      <w:r w:rsidR="003D2BC0">
        <w:t>субсидий на осуществление капитальных вложений в объекты капитального строительства собственности муниципального образования «</w:t>
      </w:r>
      <w:proofErr w:type="spellStart"/>
      <w:r w:rsidR="003D2BC0">
        <w:t>Кизнерский</w:t>
      </w:r>
      <w:proofErr w:type="spellEnd"/>
      <w:r w:rsidR="003D2BC0">
        <w:t xml:space="preserve"> район» или приобретение объектов недвижимого имущества в собственность муниципального образования «</w:t>
      </w:r>
      <w:proofErr w:type="spellStart"/>
      <w:r w:rsidR="003D2BC0">
        <w:t>Кизнерский</w:t>
      </w:r>
      <w:proofErr w:type="spellEnd"/>
      <w:r w:rsidR="003D2BC0">
        <w:t xml:space="preserve"> район»</w:t>
      </w:r>
      <w:r>
        <w:t>,</w:t>
      </w:r>
      <w:r w:rsidR="00AB7E44">
        <w:t xml:space="preserve"> </w:t>
      </w:r>
      <w:r>
        <w:t>предоставленных бюджетным учреждениям из бюджета муниципального образования «Кизнерский район») (далее - лицевой счет бюджетного учреждения);</w:t>
      </w:r>
      <w:proofErr w:type="gramEnd"/>
    </w:p>
    <w:p w:rsidR="00A413C8" w:rsidRDefault="00A413C8" w:rsidP="00A413C8">
      <w:pPr>
        <w:autoSpaceDE w:val="0"/>
        <w:autoSpaceDN w:val="0"/>
        <w:adjustRightInd w:val="0"/>
        <w:ind w:firstLine="540"/>
        <w:jc w:val="both"/>
      </w:pPr>
      <w:r>
        <w:lastRenderedPageBreak/>
        <w:t xml:space="preserve">2) лицевой счет, предназначенный для учета операций со средствами, предоставленными бюджетным учреждениям из бюджета  муниципального образования «Кизнерский район» в виде субсидий на иные цели, а также </w:t>
      </w:r>
      <w:r w:rsidR="003D2BC0">
        <w:t>субсидий на осуществление капитальных вложений в объекты капитального строительства собственности муниципального образования «</w:t>
      </w:r>
      <w:proofErr w:type="spellStart"/>
      <w:r w:rsidR="003D2BC0">
        <w:t>Кизнерский</w:t>
      </w:r>
      <w:proofErr w:type="spellEnd"/>
      <w:r w:rsidR="003D2BC0">
        <w:t xml:space="preserve"> район» или приобретение объектов недвижимого имущества в собственность муниципального образования «</w:t>
      </w:r>
      <w:proofErr w:type="spellStart"/>
      <w:r w:rsidR="003D2BC0">
        <w:t>Кизнерский</w:t>
      </w:r>
      <w:proofErr w:type="spellEnd"/>
      <w:r w:rsidR="003D2BC0">
        <w:t xml:space="preserve"> район»</w:t>
      </w:r>
      <w:r>
        <w:t xml:space="preserve"> (далее - отдельный лицевой счет бюджетного учреждения).</w:t>
      </w:r>
    </w:p>
    <w:p w:rsidR="00A413C8" w:rsidRDefault="00A413C8" w:rsidP="00A413C8">
      <w:pPr>
        <w:autoSpaceDE w:val="0"/>
        <w:autoSpaceDN w:val="0"/>
        <w:adjustRightInd w:val="0"/>
        <w:ind w:firstLine="540"/>
        <w:jc w:val="both"/>
      </w:pPr>
      <w:r>
        <w:t>2.2. Для учета операций, осуществляемых автономными учреждениями,  Управлением финансов Администрации МО «Кизнерский район» открываются и ведутся следующие виды лицевых счетов:</w:t>
      </w:r>
    </w:p>
    <w:p w:rsidR="00A413C8" w:rsidRDefault="00A413C8" w:rsidP="00A413C8">
      <w:pPr>
        <w:autoSpaceDE w:val="0"/>
        <w:autoSpaceDN w:val="0"/>
        <w:adjustRightInd w:val="0"/>
        <w:ind w:firstLine="540"/>
        <w:jc w:val="both"/>
      </w:pPr>
      <w:proofErr w:type="gramStart"/>
      <w:r>
        <w:t>1) лицевой счет, предназначенный для учета операций со средствами автономных учреждений (за исключением субсидий на иные цели, а также</w:t>
      </w:r>
      <w:r w:rsidR="003D2BC0" w:rsidRPr="003D2BC0">
        <w:t xml:space="preserve"> </w:t>
      </w:r>
      <w:r w:rsidR="003D2BC0">
        <w:t>субсидий на осуществление капитальных вложений в объекты капитального строительства собственности муниципального образования «</w:t>
      </w:r>
      <w:proofErr w:type="spellStart"/>
      <w:r w:rsidR="003D2BC0">
        <w:t>Кизнерский</w:t>
      </w:r>
      <w:proofErr w:type="spellEnd"/>
      <w:r w:rsidR="003D2BC0">
        <w:t xml:space="preserve"> район» или приобретение объектов недвижимого имущества в собственность муниципального образования «</w:t>
      </w:r>
      <w:proofErr w:type="spellStart"/>
      <w:r w:rsidR="003D2BC0">
        <w:t>Кизнерский</w:t>
      </w:r>
      <w:proofErr w:type="spellEnd"/>
      <w:r w:rsidR="003D2BC0">
        <w:t xml:space="preserve"> район»</w:t>
      </w:r>
      <w:r>
        <w:t>, предоставленных автономным учреждениям из бюджета муниципального образования «Кизнерский район») (далее - лицевой счет автономного учреждения);</w:t>
      </w:r>
      <w:proofErr w:type="gramEnd"/>
    </w:p>
    <w:p w:rsidR="00A413C8" w:rsidRDefault="00A413C8" w:rsidP="00A413C8">
      <w:pPr>
        <w:autoSpaceDE w:val="0"/>
        <w:autoSpaceDN w:val="0"/>
        <w:adjustRightInd w:val="0"/>
        <w:ind w:firstLine="540"/>
        <w:jc w:val="both"/>
      </w:pPr>
      <w:proofErr w:type="gramStart"/>
      <w:r>
        <w:t xml:space="preserve">2) лицевой счет, предназначенный для учета операций со средствами, предоставленными автономным учреждениям из бюджета  муниципального образования «Кизнерский район» в виде субсидий на иные цели, а также </w:t>
      </w:r>
      <w:r w:rsidR="003D2BC0">
        <w:t>субсидий на осуществление капитальных вложений в объекты капитального строительства собственности муниципального образования «</w:t>
      </w:r>
      <w:proofErr w:type="spellStart"/>
      <w:r w:rsidR="003D2BC0">
        <w:t>Кизнерский</w:t>
      </w:r>
      <w:proofErr w:type="spellEnd"/>
      <w:r w:rsidR="003D2BC0">
        <w:t xml:space="preserve"> район» или приобретение объектов недвижимого имущества в собственность муниципального образования «</w:t>
      </w:r>
      <w:proofErr w:type="spellStart"/>
      <w:r w:rsidR="003D2BC0">
        <w:t>Кизнерский</w:t>
      </w:r>
      <w:proofErr w:type="spellEnd"/>
      <w:r w:rsidR="003D2BC0">
        <w:t xml:space="preserve"> район» </w:t>
      </w:r>
      <w:r>
        <w:t>(далее - отдельный лицевой счет автономного учреждения).</w:t>
      </w:r>
      <w:proofErr w:type="gramEnd"/>
    </w:p>
    <w:p w:rsidR="00A60DC8" w:rsidRDefault="00A413C8" w:rsidP="00A413C8">
      <w:pPr>
        <w:autoSpaceDE w:val="0"/>
        <w:autoSpaceDN w:val="0"/>
        <w:adjustRightInd w:val="0"/>
        <w:ind w:firstLine="540"/>
        <w:jc w:val="both"/>
      </w:pPr>
      <w:r>
        <w:t xml:space="preserve">2.3. </w:t>
      </w:r>
      <w:proofErr w:type="gramStart"/>
      <w:r w:rsidR="00A60DC8">
        <w:t>При передаче отдельных бюджетных полномочий получателя средств бюджета бюджетному (автономному) учреждению в случаях, предусмотренных законодательством Российской Федерации, нормативными правовыми актами Правительства Российской Федерации, Правительс</w:t>
      </w:r>
      <w:r w:rsidR="005F1534">
        <w:t>т</w:t>
      </w:r>
      <w:r w:rsidR="00A60DC8">
        <w:t xml:space="preserve">ва Удмуртской Республики, </w:t>
      </w:r>
      <w:r w:rsidR="00236999">
        <w:t>Органов местного самоуправления</w:t>
      </w:r>
      <w:r w:rsidR="00A60DC8">
        <w:t xml:space="preserve"> получателю бюджетных средств, передающему свои бюджетные по</w:t>
      </w:r>
      <w:r w:rsidR="005F1534">
        <w:t>л</w:t>
      </w:r>
      <w:r w:rsidR="00A60DC8">
        <w:t>номочия, открывается в соответствии с Порядком лицевой счет для учета операций по переданным полномочиям получателя бюджетных средств.</w:t>
      </w:r>
      <w:proofErr w:type="gramEnd"/>
    </w:p>
    <w:p w:rsidR="00A60DC8" w:rsidRDefault="00A60DC8" w:rsidP="00A413C8">
      <w:pPr>
        <w:autoSpaceDE w:val="0"/>
        <w:autoSpaceDN w:val="0"/>
        <w:adjustRightInd w:val="0"/>
        <w:ind w:firstLine="540"/>
        <w:jc w:val="both"/>
      </w:pPr>
      <w:r>
        <w:t>В целях настоящего Порядка при открытии лицевого счета для учета операций по переданным полномочиям получателя бюджетных сре</w:t>
      </w:r>
      <w:proofErr w:type="gramStart"/>
      <w:r>
        <w:t>дств кл</w:t>
      </w:r>
      <w:proofErr w:type="gramEnd"/>
      <w:r>
        <w:t>иентом Управления финансов</w:t>
      </w:r>
      <w:r w:rsidRPr="00A60DC8">
        <w:t xml:space="preserve"> </w:t>
      </w:r>
      <w:r>
        <w:t>признается бюджетное (автономное) учреждение, принимающее бюджетные полномочия.</w:t>
      </w:r>
    </w:p>
    <w:p w:rsidR="005D07DA" w:rsidRDefault="00A60DC8" w:rsidP="00A413C8">
      <w:pPr>
        <w:autoSpaceDE w:val="0"/>
        <w:autoSpaceDN w:val="0"/>
        <w:adjustRightInd w:val="0"/>
        <w:ind w:firstLine="540"/>
        <w:jc w:val="both"/>
      </w:pPr>
      <w:proofErr w:type="gramStart"/>
      <w:r>
        <w:t>При осуществлении бюджетным (автономным) учреждением</w:t>
      </w:r>
      <w:r w:rsidR="005D07DA">
        <w:t xml:space="preserve"> полномочий муниципального</w:t>
      </w:r>
      <w:r>
        <w:t xml:space="preserve"> заказчика по заключению исполнению</w:t>
      </w:r>
      <w:r w:rsidR="005D07DA">
        <w:t xml:space="preserve"> муниципальных контрактов от лица получател</w:t>
      </w:r>
      <w:r w:rsidR="00236999">
        <w:t>я</w:t>
      </w:r>
      <w:r w:rsidR="005D07DA">
        <w:t xml:space="preserve"> средств бюджета муниципального образования «</w:t>
      </w:r>
      <w:proofErr w:type="spellStart"/>
      <w:r w:rsidR="005D07DA">
        <w:t>Кизнерский</w:t>
      </w:r>
      <w:proofErr w:type="spellEnd"/>
      <w:r w:rsidR="005D07DA">
        <w:t xml:space="preserve"> район» получателю средств бюджета Муниципального образования </w:t>
      </w:r>
      <w:proofErr w:type="spellStart"/>
      <w:r w:rsidR="005D07DA">
        <w:t>Кизнерский</w:t>
      </w:r>
      <w:proofErr w:type="spellEnd"/>
      <w:r w:rsidR="005D07DA">
        <w:t xml:space="preserve"> район»,</w:t>
      </w:r>
      <w:r w:rsidR="00B8214B">
        <w:t xml:space="preserve"> передающему свои бюджетные полномочия, открывается лицевой счет для учета операций со средствами, поступающими во временное распоряжение </w:t>
      </w:r>
      <w:r w:rsidR="005D07DA">
        <w:t xml:space="preserve"> в порядке, предусмотренном приказом </w:t>
      </w:r>
      <w:r w:rsidR="00B8214B">
        <w:t>у</w:t>
      </w:r>
      <w:r w:rsidR="005D07DA">
        <w:t>правления финансов</w:t>
      </w:r>
      <w:r w:rsidR="005D07DA" w:rsidRPr="00A60DC8">
        <w:t xml:space="preserve"> </w:t>
      </w:r>
      <w:r w:rsidR="005D07DA">
        <w:t>Администрации МО «</w:t>
      </w:r>
      <w:proofErr w:type="spellStart"/>
      <w:r w:rsidR="005D07DA">
        <w:t>Кизнерский</w:t>
      </w:r>
      <w:proofErr w:type="spellEnd"/>
      <w:r w:rsidR="005D07DA">
        <w:t xml:space="preserve"> район» от 7 октября 2014 года</w:t>
      </w:r>
      <w:proofErr w:type="gramEnd"/>
      <w:r w:rsidR="005D07DA">
        <w:t xml:space="preserve"> № 15 «О порядке открытия и ведения лицевых счетов участников бюджетного процесса в Управлении финансов Администрации муниципального образовании «</w:t>
      </w:r>
      <w:proofErr w:type="spellStart"/>
      <w:r w:rsidR="005D07DA">
        <w:t>Кизнерский</w:t>
      </w:r>
      <w:proofErr w:type="spellEnd"/>
      <w:r w:rsidR="005D07DA">
        <w:t xml:space="preserve"> район» (далее – приказ Управления финансов №15) для открытия лицевого счета для учета операций со </w:t>
      </w:r>
      <w:proofErr w:type="gramStart"/>
      <w:r w:rsidR="005D07DA">
        <w:t>средствами</w:t>
      </w:r>
      <w:proofErr w:type="gramEnd"/>
      <w:r w:rsidR="005D07DA">
        <w:t xml:space="preserve"> поступающими во временное распоряжение получателя бюджетных средств бюджета Муниципального образования «</w:t>
      </w:r>
      <w:proofErr w:type="spellStart"/>
      <w:r w:rsidR="005D07DA">
        <w:t>Кизнесркий</w:t>
      </w:r>
      <w:proofErr w:type="spellEnd"/>
      <w:r w:rsidR="005D07DA">
        <w:t xml:space="preserve"> район».</w:t>
      </w:r>
    </w:p>
    <w:p w:rsidR="00A413C8" w:rsidRDefault="00A413C8" w:rsidP="00A413C8">
      <w:pPr>
        <w:autoSpaceDE w:val="0"/>
        <w:autoSpaceDN w:val="0"/>
        <w:adjustRightInd w:val="0"/>
        <w:ind w:firstLine="540"/>
        <w:jc w:val="both"/>
      </w:pPr>
      <w:r>
        <w:t xml:space="preserve">2.4. При открытии лицевых счетов, указанных в </w:t>
      </w:r>
      <w:hyperlink r:id="rId11" w:history="1">
        <w:r>
          <w:rPr>
            <w:rStyle w:val="a3"/>
          </w:rPr>
          <w:t>пунктах 2.1</w:t>
        </w:r>
      </w:hyperlink>
      <w:r>
        <w:t xml:space="preserve"> - </w:t>
      </w:r>
      <w:hyperlink r:id="rId12" w:history="1">
        <w:r>
          <w:rPr>
            <w:rStyle w:val="a3"/>
          </w:rPr>
          <w:t>2.3</w:t>
        </w:r>
      </w:hyperlink>
      <w:r>
        <w:t xml:space="preserve"> настоящего Порядка, им присваиваются соответствующие номера. Номер лицевого счета состоит из одиннадцати разрядов:</w:t>
      </w:r>
    </w:p>
    <w:p w:rsidR="00A413C8" w:rsidRDefault="00A413C8" w:rsidP="00A413C8">
      <w:pPr>
        <w:autoSpaceDE w:val="0"/>
        <w:autoSpaceDN w:val="0"/>
        <w:adjustRightInd w:val="0"/>
      </w:pPr>
    </w:p>
    <w:tbl>
      <w:tblPr>
        <w:tblW w:w="0" w:type="auto"/>
        <w:tblInd w:w="70" w:type="dxa"/>
        <w:tblLayout w:type="fixed"/>
        <w:tblCellMar>
          <w:left w:w="70" w:type="dxa"/>
          <w:right w:w="70" w:type="dxa"/>
        </w:tblCellMar>
        <w:tblLook w:val="04A0"/>
      </w:tblPr>
      <w:tblGrid>
        <w:gridCol w:w="2565"/>
        <w:gridCol w:w="675"/>
        <w:gridCol w:w="675"/>
        <w:gridCol w:w="675"/>
        <w:gridCol w:w="675"/>
        <w:gridCol w:w="675"/>
        <w:gridCol w:w="675"/>
        <w:gridCol w:w="675"/>
        <w:gridCol w:w="675"/>
        <w:gridCol w:w="675"/>
        <w:gridCol w:w="675"/>
        <w:gridCol w:w="675"/>
      </w:tblGrid>
      <w:tr w:rsidR="00A413C8" w:rsidTr="00A413C8">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Номера разрядов   </w:t>
            </w:r>
          </w:p>
        </w:tc>
        <w:tc>
          <w:tcPr>
            <w:tcW w:w="675"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675"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675"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675"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675"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675"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675"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675"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675"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675"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675"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w:t>
            </w:r>
          </w:p>
        </w:tc>
      </w:tr>
    </w:tbl>
    <w:p w:rsidR="00A413C8" w:rsidRDefault="00A413C8" w:rsidP="00A413C8">
      <w:pPr>
        <w:autoSpaceDE w:val="0"/>
        <w:autoSpaceDN w:val="0"/>
        <w:adjustRightInd w:val="0"/>
        <w:ind w:left="540"/>
        <w:jc w:val="both"/>
      </w:pPr>
    </w:p>
    <w:p w:rsidR="00A413C8" w:rsidRDefault="00A413C8" w:rsidP="00A413C8">
      <w:pPr>
        <w:autoSpaceDE w:val="0"/>
        <w:autoSpaceDN w:val="0"/>
        <w:adjustRightInd w:val="0"/>
        <w:ind w:firstLine="540"/>
        <w:jc w:val="both"/>
      </w:pPr>
      <w:r>
        <w:t>где:</w:t>
      </w:r>
    </w:p>
    <w:p w:rsidR="00A413C8" w:rsidRDefault="00DC1DAA" w:rsidP="00A413C8">
      <w:pPr>
        <w:autoSpaceDE w:val="0"/>
        <w:autoSpaceDN w:val="0"/>
        <w:adjustRightInd w:val="0"/>
        <w:ind w:firstLine="540"/>
        <w:jc w:val="both"/>
      </w:pPr>
      <w:hyperlink r:id="rId13" w:history="1">
        <w:r w:rsidR="00A413C8">
          <w:rPr>
            <w:rStyle w:val="a3"/>
          </w:rPr>
          <w:t>1</w:t>
        </w:r>
      </w:hyperlink>
      <w:r w:rsidR="00A413C8">
        <w:t xml:space="preserve"> и </w:t>
      </w:r>
      <w:hyperlink r:id="rId14" w:history="1">
        <w:r w:rsidR="00A413C8">
          <w:rPr>
            <w:rStyle w:val="a3"/>
          </w:rPr>
          <w:t>2 разряды</w:t>
        </w:r>
      </w:hyperlink>
      <w:r w:rsidR="00A413C8">
        <w:t xml:space="preserve"> - код лицевого счета;</w:t>
      </w:r>
    </w:p>
    <w:p w:rsidR="00A413C8" w:rsidRDefault="00DC1DAA" w:rsidP="00A413C8">
      <w:pPr>
        <w:autoSpaceDE w:val="0"/>
        <w:autoSpaceDN w:val="0"/>
        <w:adjustRightInd w:val="0"/>
        <w:ind w:firstLine="540"/>
        <w:jc w:val="both"/>
      </w:pPr>
      <w:hyperlink r:id="rId15" w:history="1">
        <w:r w:rsidR="00A413C8">
          <w:rPr>
            <w:rStyle w:val="a3"/>
          </w:rPr>
          <w:t>3</w:t>
        </w:r>
      </w:hyperlink>
      <w:r w:rsidR="00A413C8">
        <w:t xml:space="preserve">, </w:t>
      </w:r>
      <w:hyperlink r:id="rId16" w:history="1">
        <w:r w:rsidR="00A413C8">
          <w:rPr>
            <w:rStyle w:val="a3"/>
          </w:rPr>
          <w:t>4</w:t>
        </w:r>
      </w:hyperlink>
      <w:r w:rsidR="00A413C8">
        <w:t xml:space="preserve">, </w:t>
      </w:r>
      <w:hyperlink r:id="rId17" w:history="1">
        <w:r w:rsidR="00A413C8">
          <w:rPr>
            <w:rStyle w:val="a3"/>
          </w:rPr>
          <w:t>5 разряды</w:t>
        </w:r>
      </w:hyperlink>
      <w:r w:rsidR="00A413C8">
        <w:t xml:space="preserve"> - код </w:t>
      </w:r>
      <w:proofErr w:type="gramStart"/>
      <w:r w:rsidR="00A413C8">
        <w:t>главы главного распорядителя средств бюджета Удмуртской Республики</w:t>
      </w:r>
      <w:proofErr w:type="gramEnd"/>
      <w:r w:rsidR="00A413C8">
        <w:t>;</w:t>
      </w:r>
    </w:p>
    <w:p w:rsidR="00A413C8" w:rsidRDefault="00A413C8" w:rsidP="00A413C8">
      <w:pPr>
        <w:autoSpaceDE w:val="0"/>
        <w:autoSpaceDN w:val="0"/>
        <w:adjustRightInd w:val="0"/>
        <w:ind w:firstLine="540"/>
        <w:jc w:val="both"/>
      </w:pPr>
      <w:r>
        <w:t xml:space="preserve">с </w:t>
      </w:r>
      <w:hyperlink r:id="rId18" w:history="1">
        <w:r>
          <w:rPr>
            <w:rStyle w:val="a3"/>
          </w:rPr>
          <w:t>6</w:t>
        </w:r>
      </w:hyperlink>
      <w:r>
        <w:t xml:space="preserve"> по </w:t>
      </w:r>
      <w:hyperlink r:id="rId19" w:history="1">
        <w:r>
          <w:rPr>
            <w:rStyle w:val="a3"/>
          </w:rPr>
          <w:t>10 разряд</w:t>
        </w:r>
      </w:hyperlink>
      <w:r>
        <w:t xml:space="preserve"> - учетный номер;</w:t>
      </w:r>
    </w:p>
    <w:p w:rsidR="00A413C8" w:rsidRDefault="00DC1DAA" w:rsidP="00A413C8">
      <w:pPr>
        <w:autoSpaceDE w:val="0"/>
        <w:autoSpaceDN w:val="0"/>
        <w:adjustRightInd w:val="0"/>
        <w:ind w:firstLine="540"/>
        <w:jc w:val="both"/>
      </w:pPr>
      <w:hyperlink r:id="rId20" w:history="1">
        <w:r w:rsidR="00A413C8">
          <w:rPr>
            <w:rStyle w:val="a3"/>
          </w:rPr>
          <w:t>11 разряд</w:t>
        </w:r>
      </w:hyperlink>
      <w:r w:rsidR="00A413C8">
        <w:t xml:space="preserve"> - резервный разряд.</w:t>
      </w:r>
    </w:p>
    <w:p w:rsidR="00A413C8" w:rsidRDefault="00A413C8" w:rsidP="00A413C8">
      <w:pPr>
        <w:autoSpaceDE w:val="0"/>
        <w:autoSpaceDN w:val="0"/>
        <w:adjustRightInd w:val="0"/>
        <w:ind w:firstLine="540"/>
        <w:jc w:val="both"/>
      </w:pPr>
      <w:r>
        <w:t>Код лицевого счета указывается в соответствии со следующими видами лицевых счетов:</w:t>
      </w:r>
    </w:p>
    <w:p w:rsidR="00A413C8" w:rsidRDefault="00A413C8" w:rsidP="00A413C8">
      <w:pPr>
        <w:autoSpaceDE w:val="0"/>
        <w:autoSpaceDN w:val="0"/>
        <w:adjustRightInd w:val="0"/>
        <w:ind w:firstLine="540"/>
        <w:jc w:val="both"/>
      </w:pPr>
      <w:r>
        <w:t>14 - лицевой счет для учета операций по переданным полномочиям получателя бюджетных средств;</w:t>
      </w:r>
    </w:p>
    <w:p w:rsidR="00A413C8" w:rsidRDefault="00A413C8" w:rsidP="00A413C8">
      <w:pPr>
        <w:autoSpaceDE w:val="0"/>
        <w:autoSpaceDN w:val="0"/>
        <w:adjustRightInd w:val="0"/>
        <w:ind w:firstLine="540"/>
        <w:jc w:val="both"/>
      </w:pPr>
      <w:r>
        <w:t>20 - лицевой счет бюджетного учреждения;</w:t>
      </w:r>
    </w:p>
    <w:p w:rsidR="00A413C8" w:rsidRDefault="00A413C8" w:rsidP="00A413C8">
      <w:pPr>
        <w:autoSpaceDE w:val="0"/>
        <w:autoSpaceDN w:val="0"/>
        <w:adjustRightInd w:val="0"/>
        <w:ind w:firstLine="540"/>
        <w:jc w:val="both"/>
      </w:pPr>
      <w:r>
        <w:t>21 - отдельный лицевой счет бюджетного учреждения;</w:t>
      </w:r>
    </w:p>
    <w:p w:rsidR="00A413C8" w:rsidRDefault="00A413C8" w:rsidP="00A413C8">
      <w:pPr>
        <w:autoSpaceDE w:val="0"/>
        <w:autoSpaceDN w:val="0"/>
        <w:adjustRightInd w:val="0"/>
        <w:ind w:firstLine="540"/>
        <w:jc w:val="both"/>
      </w:pPr>
      <w:r>
        <w:t>30 - лицевой счет автономного учреждения;</w:t>
      </w:r>
    </w:p>
    <w:p w:rsidR="00A413C8" w:rsidRDefault="00A413C8" w:rsidP="00A413C8">
      <w:pPr>
        <w:autoSpaceDE w:val="0"/>
        <w:autoSpaceDN w:val="0"/>
        <w:adjustRightInd w:val="0"/>
        <w:ind w:firstLine="540"/>
        <w:jc w:val="both"/>
      </w:pPr>
      <w:r>
        <w:t>31 - отдельный лицевой счет автономного учреждения.</w:t>
      </w:r>
    </w:p>
    <w:p w:rsidR="00A413C8" w:rsidRDefault="00A413C8" w:rsidP="00A413C8">
      <w:pPr>
        <w:autoSpaceDE w:val="0"/>
        <w:autoSpaceDN w:val="0"/>
        <w:adjustRightInd w:val="0"/>
        <w:ind w:firstLine="540"/>
        <w:jc w:val="both"/>
      </w:pPr>
      <w:r>
        <w:t>Учетный номер формируется следующим образом:</w:t>
      </w:r>
    </w:p>
    <w:p w:rsidR="00A413C8" w:rsidRDefault="00657E64" w:rsidP="00A413C8">
      <w:pPr>
        <w:autoSpaceDE w:val="0"/>
        <w:autoSpaceDN w:val="0"/>
        <w:adjustRightInd w:val="0"/>
        <w:ind w:firstLine="540"/>
        <w:jc w:val="both"/>
      </w:pPr>
      <w:r>
        <w:t>Первые два знака: 72 - для бюджетного учреждения, 73 – для автономного учреждения, 90- для обособленного подразделения (филиала) бюджетного (автономного</w:t>
      </w:r>
      <w:proofErr w:type="gramStart"/>
      <w:r>
        <w:t>)у</w:t>
      </w:r>
      <w:proofErr w:type="gramEnd"/>
      <w:r>
        <w:t>чреждения и порядковый номер по Журналу регистрации лицевых счетов</w:t>
      </w:r>
      <w:r w:rsidR="00A413C8">
        <w:t>.</w:t>
      </w:r>
    </w:p>
    <w:p w:rsidR="00A413C8" w:rsidRDefault="00A413C8" w:rsidP="00A413C8">
      <w:pPr>
        <w:autoSpaceDE w:val="0"/>
        <w:autoSpaceDN w:val="0"/>
        <w:adjustRightInd w:val="0"/>
        <w:ind w:firstLine="540"/>
        <w:jc w:val="both"/>
      </w:pPr>
    </w:p>
    <w:p w:rsidR="00A413C8" w:rsidRDefault="00A413C8" w:rsidP="00A413C8">
      <w:pPr>
        <w:autoSpaceDE w:val="0"/>
        <w:autoSpaceDN w:val="0"/>
        <w:adjustRightInd w:val="0"/>
        <w:jc w:val="center"/>
        <w:outlineLvl w:val="2"/>
      </w:pPr>
      <w:r>
        <w:t>Порядок открытия лицевых счетов</w:t>
      </w:r>
    </w:p>
    <w:p w:rsidR="00A413C8" w:rsidRDefault="00A413C8" w:rsidP="00A413C8">
      <w:pPr>
        <w:autoSpaceDE w:val="0"/>
        <w:autoSpaceDN w:val="0"/>
        <w:adjustRightInd w:val="0"/>
        <w:ind w:left="540"/>
        <w:jc w:val="both"/>
      </w:pPr>
    </w:p>
    <w:p w:rsidR="00A413C8" w:rsidRDefault="00A413C8" w:rsidP="00A413C8">
      <w:pPr>
        <w:autoSpaceDE w:val="0"/>
        <w:autoSpaceDN w:val="0"/>
        <w:adjustRightInd w:val="0"/>
        <w:ind w:firstLine="540"/>
        <w:jc w:val="both"/>
      </w:pPr>
      <w:r>
        <w:t>2.5. Документы, необходимые для открытия лицевых счетов, представляются клиентами в Управление финансов Администрации МО «Кизнерский район».</w:t>
      </w:r>
    </w:p>
    <w:p w:rsidR="00A413C8" w:rsidRDefault="00A413C8" w:rsidP="00A413C8">
      <w:pPr>
        <w:autoSpaceDE w:val="0"/>
        <w:autoSpaceDN w:val="0"/>
        <w:adjustRightInd w:val="0"/>
        <w:ind w:firstLine="540"/>
        <w:jc w:val="both"/>
      </w:pPr>
      <w:r>
        <w:t>2.6. Для открытия бюджетному (автономному) учреждению лицевого счета бюджетного (автономного) учреждения, отдельного лицевого счета бюджетного (автономного) учреждения клиент представляет документы на бумажном носителе:</w:t>
      </w:r>
    </w:p>
    <w:p w:rsidR="00A413C8" w:rsidRDefault="00A413C8" w:rsidP="00A413C8">
      <w:pPr>
        <w:autoSpaceDE w:val="0"/>
        <w:autoSpaceDN w:val="0"/>
        <w:adjustRightInd w:val="0"/>
        <w:ind w:firstLine="540"/>
        <w:jc w:val="both"/>
      </w:pPr>
      <w:r>
        <w:t xml:space="preserve">а) Заявление на открытие лицевого счета для учета операций </w:t>
      </w:r>
      <w:proofErr w:type="spellStart"/>
      <w:r>
        <w:t>неучастника</w:t>
      </w:r>
      <w:proofErr w:type="spellEnd"/>
      <w:r>
        <w:t xml:space="preserve"> бюджетного процесса в Управлении финансов Администрации МО «Кизнерский район» по </w:t>
      </w:r>
      <w:hyperlink r:id="rId21" w:history="1">
        <w:r>
          <w:rPr>
            <w:rStyle w:val="a3"/>
          </w:rPr>
          <w:t>форме</w:t>
        </w:r>
      </w:hyperlink>
      <w:r>
        <w:t xml:space="preserve"> согласно приложению N 1 к настоящему Порядку;</w:t>
      </w:r>
    </w:p>
    <w:p w:rsidR="00A413C8" w:rsidRDefault="00A413C8" w:rsidP="00A413C8">
      <w:pPr>
        <w:autoSpaceDE w:val="0"/>
        <w:autoSpaceDN w:val="0"/>
        <w:adjustRightInd w:val="0"/>
        <w:ind w:firstLine="540"/>
        <w:jc w:val="both"/>
      </w:pPr>
      <w:proofErr w:type="gramStart"/>
      <w:r>
        <w:t>б) две Карточки образцов подписей и оттиска печати (далее - Карточки образцов подписей</w:t>
      </w:r>
      <w:r w:rsidR="00F160AB">
        <w:t>, Карточка образцов подписей</w:t>
      </w:r>
      <w:r>
        <w:t xml:space="preserve">), </w:t>
      </w:r>
      <w:r w:rsidR="00F160AB">
        <w:t>по форме согласно приложению № 2 к Порядку открытия и ведения лицевых счетов участников бюджетного процесса в Управлении финансов Администрации муниципального образования «</w:t>
      </w:r>
      <w:proofErr w:type="spellStart"/>
      <w:r w:rsidR="00F160AB">
        <w:t>Кизнерский</w:t>
      </w:r>
      <w:proofErr w:type="spellEnd"/>
      <w:r w:rsidR="00F160AB">
        <w:t xml:space="preserve"> район», утвержденному приказом</w:t>
      </w:r>
      <w:r w:rsidR="00F160AB" w:rsidRPr="00F160AB">
        <w:t xml:space="preserve"> </w:t>
      </w:r>
      <w:r w:rsidR="00F160AB">
        <w:t xml:space="preserve">от 7 октября 2014 года № 15, </w:t>
      </w:r>
      <w:r>
        <w:t xml:space="preserve">заверенные исполнительным органом государственной власти </w:t>
      </w:r>
      <w:proofErr w:type="spellStart"/>
      <w:r>
        <w:t>Кизнерского</w:t>
      </w:r>
      <w:proofErr w:type="spellEnd"/>
      <w:r>
        <w:t xml:space="preserve"> района, осуществляющим функции и полномочия учредителя в отношении</w:t>
      </w:r>
      <w:proofErr w:type="gramEnd"/>
      <w:r>
        <w:t xml:space="preserve"> </w:t>
      </w:r>
      <w:r w:rsidR="00F160AB">
        <w:t xml:space="preserve">бюджетного (автономного) </w:t>
      </w:r>
      <w:r>
        <w:t>учреждения (далее - учредитель), либо нотариально;</w:t>
      </w:r>
    </w:p>
    <w:p w:rsidR="00A413C8" w:rsidRDefault="00A413C8" w:rsidP="00A413C8">
      <w:pPr>
        <w:autoSpaceDE w:val="0"/>
        <w:autoSpaceDN w:val="0"/>
        <w:adjustRightInd w:val="0"/>
        <w:ind w:firstLine="540"/>
        <w:jc w:val="both"/>
      </w:pPr>
      <w:r>
        <w:t xml:space="preserve">в) копию учредительного документа, положения об обособленном подразделении (филиале), утвержденного создавшим его учреждением (в случае открытия лицевого счета обособленному подразделению (филиалу)), </w:t>
      </w:r>
      <w:proofErr w:type="gramStart"/>
      <w:r>
        <w:t>заверенных</w:t>
      </w:r>
      <w:proofErr w:type="gramEnd"/>
      <w:r>
        <w:t xml:space="preserve"> учредителем либо нотариально;</w:t>
      </w:r>
    </w:p>
    <w:p w:rsidR="00A413C8" w:rsidRDefault="00A413C8" w:rsidP="00A413C8">
      <w:pPr>
        <w:autoSpaceDE w:val="0"/>
        <w:autoSpaceDN w:val="0"/>
        <w:adjustRightInd w:val="0"/>
        <w:ind w:firstLine="540"/>
        <w:jc w:val="both"/>
      </w:pPr>
      <w:r>
        <w:t>г) копию документа о государственной регистрации юридического лица, заверенную учредителем или нотариально;</w:t>
      </w:r>
    </w:p>
    <w:p w:rsidR="00A413C8" w:rsidRDefault="00A413C8" w:rsidP="00A413C8">
      <w:pPr>
        <w:autoSpaceDE w:val="0"/>
        <w:autoSpaceDN w:val="0"/>
        <w:adjustRightInd w:val="0"/>
        <w:ind w:firstLine="540"/>
        <w:jc w:val="both"/>
      </w:pPr>
      <w:proofErr w:type="spellStart"/>
      <w:r>
        <w:t>д</w:t>
      </w:r>
      <w:proofErr w:type="spellEnd"/>
      <w:r>
        <w:t xml:space="preserve">) копию </w:t>
      </w:r>
      <w:hyperlink r:id="rId22" w:history="1">
        <w:r>
          <w:rPr>
            <w:rStyle w:val="a3"/>
          </w:rPr>
          <w:t>Свидетельства</w:t>
        </w:r>
      </w:hyperlink>
      <w:r>
        <w:t xml:space="preserve"> о постановке на учет юридического лица в налоговом органе по месту нахождения на территории Российской Федерации, заверенную учредителем или нотариально, либо копию </w:t>
      </w:r>
      <w:hyperlink r:id="rId23" w:history="1">
        <w:r>
          <w:rPr>
            <w:rStyle w:val="a3"/>
          </w:rPr>
          <w:t>Уведомления</w:t>
        </w:r>
      </w:hyperlink>
      <w:r>
        <w:t xml:space="preserve"> о постановке на учет в налоговом органе юридического лица (в случае открытия лицевого счета обособленному подразделению (филиалу)), заверенную создавшим подразделение (филиал) учреждением;</w:t>
      </w:r>
    </w:p>
    <w:p w:rsidR="00A413C8" w:rsidRDefault="00A413C8" w:rsidP="00A413C8">
      <w:pPr>
        <w:autoSpaceDE w:val="0"/>
        <w:autoSpaceDN w:val="0"/>
        <w:adjustRightInd w:val="0"/>
        <w:ind w:firstLine="540"/>
        <w:jc w:val="both"/>
      </w:pPr>
      <w:r>
        <w:t xml:space="preserve">е) копию уведомления органов статистики с кодами Общероссийских классификаторов, заверенную </w:t>
      </w:r>
      <w:r w:rsidR="00F160AB">
        <w:t>бюджетным (автономным) учреждением</w:t>
      </w:r>
      <w:r>
        <w:t>;</w:t>
      </w:r>
    </w:p>
    <w:p w:rsidR="00A413C8" w:rsidRDefault="00AB7E44" w:rsidP="00A413C8">
      <w:pPr>
        <w:autoSpaceDE w:val="0"/>
        <w:autoSpaceDN w:val="0"/>
        <w:adjustRightInd w:val="0"/>
        <w:ind w:firstLine="540"/>
        <w:jc w:val="both"/>
      </w:pPr>
      <w:r>
        <w:lastRenderedPageBreak/>
        <w:t>ж</w:t>
      </w:r>
      <w:r w:rsidR="00A413C8">
        <w:t>) копии приказов</w:t>
      </w:r>
      <w:r w:rsidR="00AB5A4B">
        <w:t xml:space="preserve"> (выписки из приказов)</w:t>
      </w:r>
      <w:r w:rsidR="00A413C8">
        <w:t xml:space="preserve"> о назначении на должность лиц, указанных в </w:t>
      </w:r>
      <w:hyperlink r:id="rId24" w:history="1">
        <w:r w:rsidR="00A413C8">
          <w:rPr>
            <w:rStyle w:val="a3"/>
          </w:rPr>
          <w:t>карточке</w:t>
        </w:r>
      </w:hyperlink>
      <w:r w:rsidR="00A413C8">
        <w:t xml:space="preserve"> </w:t>
      </w:r>
      <w:r w:rsidR="006B575B">
        <w:t>образцов подписей</w:t>
      </w:r>
      <w:r w:rsidR="00A413C8">
        <w:t xml:space="preserve">, </w:t>
      </w:r>
      <w:proofErr w:type="gramStart"/>
      <w:r w:rsidR="00A413C8">
        <w:t>заверенными</w:t>
      </w:r>
      <w:proofErr w:type="gramEnd"/>
      <w:r w:rsidR="00A413C8">
        <w:t xml:space="preserve"> органом, издавшим приказ;</w:t>
      </w:r>
    </w:p>
    <w:p w:rsidR="00A413C8" w:rsidRDefault="00AB7E44" w:rsidP="00A413C8">
      <w:pPr>
        <w:autoSpaceDE w:val="0"/>
        <w:autoSpaceDN w:val="0"/>
        <w:adjustRightInd w:val="0"/>
        <w:ind w:firstLine="540"/>
        <w:jc w:val="both"/>
      </w:pPr>
      <w:proofErr w:type="spellStart"/>
      <w:r>
        <w:t>з</w:t>
      </w:r>
      <w:proofErr w:type="spellEnd"/>
      <w:r w:rsidR="00A413C8">
        <w:t>) копию договора (соглашения) между учредителем и бюджетным (автономным) учреждением о порядке и условиях предоставления субсидии на финансовое обеспечение выполнения государственного задания, заверенную учредителем.</w:t>
      </w:r>
    </w:p>
    <w:p w:rsidR="00A413C8" w:rsidRDefault="00A413C8" w:rsidP="00A413C8">
      <w:pPr>
        <w:autoSpaceDE w:val="0"/>
        <w:autoSpaceDN w:val="0"/>
        <w:adjustRightInd w:val="0"/>
        <w:ind w:firstLine="540"/>
        <w:jc w:val="both"/>
      </w:pPr>
      <w:r>
        <w:t xml:space="preserve">2.7. </w:t>
      </w:r>
      <w:proofErr w:type="gramStart"/>
      <w:r>
        <w:t>Для открытия лицевого счета обособленному подразделению (филиалу) бюджетного (автономного) учреждения дополнительно обособленное подразделение (филиал) бюджетного (автономного) учреждения представляет ходатайство бюджетного (автономного) учреждения, создавшего обособленное подразделение (филиал), об открытии лицевого счета обособленному подразделению (филиалу) бюджетного (автономного) учреждения, заверенное подписями руководителя и главного бухгалтера (уполномоченных руководителем лицами) бюджетного (автономного) учреждения, создавшего обособленное подразделение (филиал).</w:t>
      </w:r>
      <w:proofErr w:type="gramEnd"/>
    </w:p>
    <w:p w:rsidR="00A413C8" w:rsidRDefault="00A413C8" w:rsidP="00A413C8">
      <w:pPr>
        <w:autoSpaceDE w:val="0"/>
        <w:autoSpaceDN w:val="0"/>
        <w:adjustRightInd w:val="0"/>
        <w:ind w:firstLine="540"/>
        <w:jc w:val="both"/>
      </w:pPr>
      <w:r>
        <w:t>При этом обособленному подразделению (филиалу) бюджетного (автономного) учреждения открываются только те виды лицевых счетов, которые открыты бюджетному (автономному) учреждению.</w:t>
      </w:r>
    </w:p>
    <w:p w:rsidR="00A413C8" w:rsidRDefault="00A413C8" w:rsidP="00A413C8">
      <w:pPr>
        <w:autoSpaceDE w:val="0"/>
        <w:autoSpaceDN w:val="0"/>
        <w:adjustRightInd w:val="0"/>
        <w:ind w:firstLine="540"/>
        <w:jc w:val="both"/>
      </w:pPr>
      <w:r>
        <w:t xml:space="preserve">2.8. </w:t>
      </w:r>
      <w:proofErr w:type="gramStart"/>
      <w:r>
        <w:t xml:space="preserve">Для открытия лицевого счета для учета операций по переданным полномочиям получателя бюджетных средств бюджетное (автономное) учреждение, принимающее бюджетные полномочия, представляет Заявление на открытие лицевого счета для учета операций </w:t>
      </w:r>
      <w:proofErr w:type="spellStart"/>
      <w:r>
        <w:t>неучастника</w:t>
      </w:r>
      <w:proofErr w:type="spellEnd"/>
      <w:r>
        <w:t xml:space="preserve"> бюджетного процесса в Управлении финансов Администрации МО «Кизнерский район» по </w:t>
      </w:r>
      <w:hyperlink r:id="rId25" w:history="1">
        <w:r>
          <w:rPr>
            <w:rStyle w:val="a3"/>
          </w:rPr>
          <w:t>форме</w:t>
        </w:r>
      </w:hyperlink>
      <w:r>
        <w:t xml:space="preserve"> согласно приложению N 1 к настоящему Порядку, а также копию документа о передаче бюджетных полномочий, заверенную получателем бюджетных средств, передающим</w:t>
      </w:r>
      <w:proofErr w:type="gramEnd"/>
      <w:r>
        <w:t xml:space="preserve"> свои бюджетные полномочия.</w:t>
      </w:r>
    </w:p>
    <w:p w:rsidR="00A413C8" w:rsidRDefault="00A413C8" w:rsidP="00A413C8">
      <w:pPr>
        <w:autoSpaceDE w:val="0"/>
        <w:autoSpaceDN w:val="0"/>
        <w:adjustRightInd w:val="0"/>
        <w:ind w:firstLine="540"/>
        <w:jc w:val="both"/>
      </w:pPr>
      <w:r>
        <w:t xml:space="preserve">2.9. Для открытия лицевого счета бюджетного (автономного) учреждения, отдельного лицевого счета бюджетного (автономного) учреждения </w:t>
      </w:r>
      <w:hyperlink r:id="rId26" w:history="1">
        <w:r>
          <w:rPr>
            <w:rStyle w:val="a3"/>
          </w:rPr>
          <w:t>Карточка</w:t>
        </w:r>
      </w:hyperlink>
      <w:r>
        <w:t xml:space="preserve"> образцов подписей подписывается руководителем и главным бухгалтером бюджетного (автономного) учреждения (уполномоченными руководителем лицами), скрепляется оттиском его печати и заверяется на оборотной стороне подписью руководителя (уполномоченного им лица) учредителя и оттиском его печати или нотариально.</w:t>
      </w:r>
    </w:p>
    <w:p w:rsidR="00A413C8" w:rsidRDefault="00A413C8" w:rsidP="00A413C8">
      <w:pPr>
        <w:autoSpaceDE w:val="0"/>
        <w:autoSpaceDN w:val="0"/>
        <w:adjustRightInd w:val="0"/>
        <w:ind w:firstLine="540"/>
        <w:jc w:val="both"/>
      </w:pPr>
      <w:proofErr w:type="gramStart"/>
      <w:r>
        <w:t xml:space="preserve">Для открытия лицевого счета для учета операций по переданным полномочиям получателя бюджетных средств </w:t>
      </w:r>
      <w:hyperlink r:id="rId27" w:history="1">
        <w:r>
          <w:rPr>
            <w:rStyle w:val="a3"/>
          </w:rPr>
          <w:t>Карточка</w:t>
        </w:r>
      </w:hyperlink>
      <w:r>
        <w:t xml:space="preserve"> образцов подписей подписывается руководителем и главным бухгалтером (уполномоченными руководителем лицами) бюджетного (автономного) учреждения, принимающего бюджетные полномочия получателя средств бюджетов муниципальных образований </w:t>
      </w:r>
      <w:proofErr w:type="spellStart"/>
      <w:r>
        <w:t>Кизнерского</w:t>
      </w:r>
      <w:proofErr w:type="spellEnd"/>
      <w:r>
        <w:t xml:space="preserve"> района, скрепляется оттиском печати и заверяется на оборотной стороне подписью руководителя (уполномоченного им лица) получателя средств бюджетов муниципальных образований </w:t>
      </w:r>
      <w:proofErr w:type="spellStart"/>
      <w:r>
        <w:t>Кизнерского</w:t>
      </w:r>
      <w:proofErr w:type="spellEnd"/>
      <w:r>
        <w:t xml:space="preserve"> района, передающего свои бюджетные</w:t>
      </w:r>
      <w:proofErr w:type="gramEnd"/>
      <w:r>
        <w:t xml:space="preserve"> полномочия, и оттиском печати на подписи указанного лица.</w:t>
      </w:r>
    </w:p>
    <w:p w:rsidR="00A413C8" w:rsidRDefault="00A413C8" w:rsidP="00A413C8">
      <w:pPr>
        <w:autoSpaceDE w:val="0"/>
        <w:autoSpaceDN w:val="0"/>
        <w:adjustRightInd w:val="0"/>
        <w:ind w:firstLine="540"/>
        <w:jc w:val="both"/>
      </w:pPr>
      <w:r>
        <w:t xml:space="preserve">В случае нотариального </w:t>
      </w:r>
      <w:proofErr w:type="gramStart"/>
      <w:r>
        <w:t xml:space="preserve">заверения </w:t>
      </w:r>
      <w:hyperlink r:id="rId28" w:history="1">
        <w:r>
          <w:rPr>
            <w:rStyle w:val="a3"/>
          </w:rPr>
          <w:t>Карточки</w:t>
        </w:r>
        <w:proofErr w:type="gramEnd"/>
      </w:hyperlink>
      <w:r>
        <w:t xml:space="preserve"> образцов подписей заверяется один ее экземпляр, второй принимается по разрешительной надписи начальника Управления финансов (уполномоченного им лица) после сличения с нотариально заверенным экземпляром </w:t>
      </w:r>
      <w:hyperlink r:id="rId29" w:history="1">
        <w:r>
          <w:rPr>
            <w:rStyle w:val="a3"/>
          </w:rPr>
          <w:t>Карточки</w:t>
        </w:r>
      </w:hyperlink>
      <w:r>
        <w:t xml:space="preserve"> образцов подписей.</w:t>
      </w:r>
    </w:p>
    <w:p w:rsidR="006B575B" w:rsidRDefault="006B575B" w:rsidP="00A413C8">
      <w:pPr>
        <w:autoSpaceDE w:val="0"/>
        <w:autoSpaceDN w:val="0"/>
        <w:adjustRightInd w:val="0"/>
        <w:ind w:firstLine="540"/>
        <w:jc w:val="both"/>
      </w:pPr>
      <w:proofErr w:type="gramStart"/>
      <w:r>
        <w:t>Для открытия лицевого счета обособленному подразделению (филиалу) бюджетного (автономного)</w:t>
      </w:r>
      <w:r w:rsidR="002860FC">
        <w:t xml:space="preserve"> </w:t>
      </w:r>
      <w:r>
        <w:t>учреждения Карточка образцов подписей</w:t>
      </w:r>
      <w:r w:rsidR="002860FC">
        <w:t xml:space="preserve"> подписывается руководителем и главным бухгалтером обособленного подразделения (филиала) (уполномоченным руководителем лицом) и заверяется подписью руководителя (уполномоченного им лица) бюджетного (автономного) учреждения, создавшего обособленное подразделение (филиал), и оттиском его печати.</w:t>
      </w:r>
      <w:proofErr w:type="gramEnd"/>
    </w:p>
    <w:p w:rsidR="00A413C8" w:rsidRDefault="00A413C8" w:rsidP="00A413C8">
      <w:pPr>
        <w:autoSpaceDE w:val="0"/>
        <w:autoSpaceDN w:val="0"/>
        <w:adjustRightInd w:val="0"/>
        <w:ind w:firstLine="540"/>
        <w:jc w:val="both"/>
      </w:pPr>
      <w:r>
        <w:t>2.10. При электронном документообороте с использованием электронной подписи (далее - ЭП), осуществляемом в соответствии с договорами</w:t>
      </w:r>
      <w:r w:rsidR="002860FC">
        <w:t xml:space="preserve"> (соглашениями)</w:t>
      </w:r>
      <w:r>
        <w:t xml:space="preserve">, заключаемыми между Управлением финансов и клиентами (далее - договор об электронном документообороте), наличие образца подписи (подписей) уполномоченного </w:t>
      </w:r>
      <w:r>
        <w:lastRenderedPageBreak/>
        <w:t xml:space="preserve">лица (уполномоченных лиц), подписавшего (подписавших) ЭП электронный документ, в </w:t>
      </w:r>
      <w:hyperlink r:id="rId30" w:history="1">
        <w:r>
          <w:rPr>
            <w:rStyle w:val="a3"/>
          </w:rPr>
          <w:t>Карточке</w:t>
        </w:r>
      </w:hyperlink>
      <w:r>
        <w:t xml:space="preserve"> образцов подписей не требуется. При этом требуется представление копии приказа клиента о назначении ответственных лиц, имеющих право ЭП электронных документов, заверенной клиентом.</w:t>
      </w:r>
    </w:p>
    <w:p w:rsidR="00A413C8" w:rsidRDefault="00A413C8" w:rsidP="00A413C8">
      <w:pPr>
        <w:autoSpaceDE w:val="0"/>
        <w:autoSpaceDN w:val="0"/>
        <w:adjustRightInd w:val="0"/>
        <w:ind w:firstLine="540"/>
        <w:jc w:val="both"/>
      </w:pPr>
      <w:r>
        <w:t>Договор об электронном документообороте и копии приказов клиента на лиц, имеющих право ЭП электронных документов, хранятся в юридическом деле клиента (далее - дело клиента).</w:t>
      </w:r>
    </w:p>
    <w:p w:rsidR="00A413C8" w:rsidRDefault="00A413C8" w:rsidP="00A413C8">
      <w:pPr>
        <w:autoSpaceDE w:val="0"/>
        <w:autoSpaceDN w:val="0"/>
        <w:adjustRightInd w:val="0"/>
        <w:ind w:firstLine="540"/>
        <w:jc w:val="both"/>
      </w:pPr>
      <w:r>
        <w:t xml:space="preserve">2.11. </w:t>
      </w:r>
      <w:hyperlink r:id="rId31" w:history="1">
        <w:r>
          <w:rPr>
            <w:rStyle w:val="a3"/>
          </w:rPr>
          <w:t>Карточка</w:t>
        </w:r>
      </w:hyperlink>
      <w:r>
        <w:t xml:space="preserve">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A413C8" w:rsidRDefault="00A413C8" w:rsidP="00A413C8">
      <w:pPr>
        <w:autoSpaceDE w:val="0"/>
        <w:autoSpaceDN w:val="0"/>
        <w:adjustRightInd w:val="0"/>
        <w:ind w:firstLine="540"/>
        <w:jc w:val="both"/>
      </w:pPr>
      <w:r>
        <w:t>Право первой подписи принадлежит руководителю клиента и (или) уполномоченным им лицам. Право второй подписи принадлежит главному бухгалтеру и лицам, уполномоченным руководителем клиента на ведение бухгалтерского учета.</w:t>
      </w:r>
    </w:p>
    <w:p w:rsidR="00A413C8" w:rsidRDefault="00A413C8" w:rsidP="00A413C8">
      <w:pPr>
        <w:autoSpaceDE w:val="0"/>
        <w:autoSpaceDN w:val="0"/>
        <w:adjustRightInd w:val="0"/>
        <w:ind w:firstLine="540"/>
        <w:jc w:val="both"/>
      </w:pPr>
      <w:r>
        <w:t xml:space="preserve">2.12. При смене руководителя или главного бухгалтера клиента представляется новая </w:t>
      </w:r>
      <w:hyperlink r:id="rId32" w:history="1">
        <w:r>
          <w:rPr>
            <w:rStyle w:val="a3"/>
          </w:rPr>
          <w:t>Карточка</w:t>
        </w:r>
      </w:hyperlink>
      <w:r>
        <w:t xml:space="preserve"> образцов подписей с образцами подписей всех лиц, имеющих право первой и второй подписи, заверенная в соответствии с требованиями настоящего Порядка.</w:t>
      </w:r>
    </w:p>
    <w:p w:rsidR="00A413C8" w:rsidRDefault="00A413C8" w:rsidP="00A413C8">
      <w:pPr>
        <w:autoSpaceDE w:val="0"/>
        <w:autoSpaceDN w:val="0"/>
        <w:adjustRightInd w:val="0"/>
        <w:ind w:firstLine="540"/>
        <w:jc w:val="both"/>
      </w:pPr>
      <w:r>
        <w:t xml:space="preserve">При назначении временно исполняющего обязанности руководителя или главного бухгалтера клиента дополнительно представляется новая </w:t>
      </w:r>
      <w:hyperlink r:id="rId33" w:history="1">
        <w:r>
          <w:rPr>
            <w:rStyle w:val="a3"/>
          </w:rPr>
          <w:t>Карточка</w:t>
        </w:r>
      </w:hyperlink>
      <w:r>
        <w:t xml:space="preserve"> образцов подписей, заверенная в соответствии с требованиями настоящего Порядка.</w:t>
      </w:r>
    </w:p>
    <w:p w:rsidR="00A413C8" w:rsidRDefault="00A413C8" w:rsidP="00A413C8">
      <w:pPr>
        <w:autoSpaceDE w:val="0"/>
        <w:autoSpaceDN w:val="0"/>
        <w:adjustRightInd w:val="0"/>
        <w:ind w:firstLine="540"/>
        <w:jc w:val="both"/>
      </w:pPr>
      <w:r>
        <w:t xml:space="preserve">2.13. При временном предоставлении лицу права первой или второй подписи, а также при временной замене одного из лиц, подписавших </w:t>
      </w:r>
      <w:hyperlink r:id="rId34" w:history="1">
        <w:r>
          <w:rPr>
            <w:rStyle w:val="a3"/>
          </w:rPr>
          <w:t>Карточку</w:t>
        </w:r>
      </w:hyperlink>
      <w:r>
        <w:t xml:space="preserve"> образцов подписей, уполномоченных руководителем клиента, новая </w:t>
      </w:r>
      <w:hyperlink r:id="rId35" w:history="1">
        <w:r>
          <w:rPr>
            <w:rStyle w:val="a3"/>
          </w:rPr>
          <w:t>Карточка</w:t>
        </w:r>
      </w:hyperlink>
      <w:r>
        <w:t xml:space="preserve"> образцов подписей не составляется, а дополнительно представляется </w:t>
      </w:r>
      <w:hyperlink r:id="rId36" w:history="1">
        <w:r>
          <w:rPr>
            <w:rStyle w:val="a3"/>
          </w:rPr>
          <w:t>Карточка</w:t>
        </w:r>
      </w:hyperlink>
      <w:r>
        <w:t xml:space="preserve"> образцов подписей только с образцом подписи временно уполномоченного лица с указанием срока ее действия. Эта временная </w:t>
      </w:r>
      <w:hyperlink r:id="rId37" w:history="1">
        <w:r>
          <w:rPr>
            <w:rStyle w:val="a3"/>
          </w:rPr>
          <w:t>Карточка</w:t>
        </w:r>
      </w:hyperlink>
      <w:r>
        <w:t xml:space="preserve">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A413C8" w:rsidRDefault="00A413C8" w:rsidP="00A413C8">
      <w:pPr>
        <w:autoSpaceDE w:val="0"/>
        <w:autoSpaceDN w:val="0"/>
        <w:adjustRightInd w:val="0"/>
        <w:ind w:firstLine="540"/>
        <w:jc w:val="both"/>
      </w:pPr>
      <w:r>
        <w:t xml:space="preserve">На лицевой стороне, в правом верхнем углу, </w:t>
      </w:r>
      <w:hyperlink r:id="rId38" w:history="1">
        <w:r>
          <w:rPr>
            <w:rStyle w:val="a3"/>
          </w:rPr>
          <w:t>Карточки</w:t>
        </w:r>
      </w:hyperlink>
      <w:r>
        <w:t xml:space="preserve"> образцов подписей проставляется отметка "Временная".</w:t>
      </w:r>
    </w:p>
    <w:p w:rsidR="00A413C8" w:rsidRDefault="00A413C8" w:rsidP="00A413C8">
      <w:pPr>
        <w:autoSpaceDE w:val="0"/>
        <w:autoSpaceDN w:val="0"/>
        <w:adjustRightInd w:val="0"/>
        <w:ind w:firstLine="540"/>
        <w:jc w:val="both"/>
      </w:pPr>
      <w:r>
        <w:t xml:space="preserve">2.14. На каждом экземпляре </w:t>
      </w:r>
      <w:hyperlink r:id="rId39" w:history="1">
        <w:r>
          <w:rPr>
            <w:rStyle w:val="a3"/>
          </w:rPr>
          <w:t>Карточки</w:t>
        </w:r>
      </w:hyperlink>
      <w:r>
        <w:t xml:space="preserve"> образцов подписей Главный бухгалтер Управления финансов (уполномоченное им лицо) указывает номера открытых клиенту лицевых счетов и визирует </w:t>
      </w:r>
      <w:hyperlink r:id="rId40" w:history="1">
        <w:r>
          <w:rPr>
            <w:rStyle w:val="a3"/>
          </w:rPr>
          <w:t>Карточку</w:t>
        </w:r>
      </w:hyperlink>
      <w:r>
        <w:t xml:space="preserve"> образцов подписей.</w:t>
      </w:r>
    </w:p>
    <w:p w:rsidR="00A413C8" w:rsidRDefault="00A413C8" w:rsidP="00A413C8">
      <w:pPr>
        <w:autoSpaceDE w:val="0"/>
        <w:autoSpaceDN w:val="0"/>
        <w:adjustRightInd w:val="0"/>
        <w:ind w:firstLine="540"/>
        <w:jc w:val="both"/>
      </w:pPr>
      <w:r>
        <w:t xml:space="preserve">Если клиенту в соответствии с требованиями настоящего Порядка уже открыт лицевой счет, представление </w:t>
      </w:r>
      <w:hyperlink r:id="rId41" w:history="1">
        <w:r>
          <w:rPr>
            <w:rStyle w:val="a3"/>
          </w:rPr>
          <w:t>Карточки</w:t>
        </w:r>
      </w:hyperlink>
      <w:r>
        <w:t xml:space="preserve"> образцов подписей для открытия других лицевых счетов не требуется. На лицевой стороне ранее представленной </w:t>
      </w:r>
      <w:hyperlink r:id="rId42" w:history="1">
        <w:r>
          <w:rPr>
            <w:rStyle w:val="a3"/>
          </w:rPr>
          <w:t>Карточки</w:t>
        </w:r>
      </w:hyperlink>
      <w:r>
        <w:t xml:space="preserve"> образцов подписей по строке "Прочие отметки" проставляются номера вновь открытых клиенту лицевых счетов с указанием даты открытия.</w:t>
      </w:r>
    </w:p>
    <w:p w:rsidR="00A413C8" w:rsidRDefault="00A413C8" w:rsidP="00A413C8">
      <w:pPr>
        <w:autoSpaceDE w:val="0"/>
        <w:autoSpaceDN w:val="0"/>
        <w:adjustRightInd w:val="0"/>
        <w:ind w:firstLine="540"/>
        <w:jc w:val="both"/>
      </w:pPr>
      <w:r>
        <w:t xml:space="preserve">2.15. Управление финансов осуществляет проверку реквизитов, предусмотренных к заполнению при представлении Заявления на открытие лицевого счета для учета операций </w:t>
      </w:r>
      <w:proofErr w:type="spellStart"/>
      <w:r>
        <w:t>неучастника</w:t>
      </w:r>
      <w:proofErr w:type="spellEnd"/>
      <w:r>
        <w:t xml:space="preserve"> бюджетного процесса в Управлении финансов Администрации МО «Кизнерский район» и </w:t>
      </w:r>
      <w:hyperlink r:id="rId43" w:history="1">
        <w:r>
          <w:rPr>
            <w:rStyle w:val="a3"/>
          </w:rPr>
          <w:t>Карточки</w:t>
        </w:r>
      </w:hyperlink>
      <w:r>
        <w:t xml:space="preserve"> образцов подписей, в соответствии с требованиями настоящего Порядка, а также их соответствие друг другу и представленным документам в Управление финансов.</w:t>
      </w:r>
    </w:p>
    <w:p w:rsidR="00A413C8" w:rsidRDefault="00A413C8" w:rsidP="00A413C8">
      <w:pPr>
        <w:autoSpaceDE w:val="0"/>
        <w:autoSpaceDN w:val="0"/>
        <w:adjustRightInd w:val="0"/>
        <w:ind w:firstLine="540"/>
        <w:jc w:val="both"/>
      </w:pPr>
      <w:proofErr w:type="gramStart"/>
      <w:r>
        <w:t xml:space="preserve">При этом несоответствие наименования бюджетного (автономного) учреждения, указанного в его учредительных документах, наименованию, указанному в </w:t>
      </w:r>
      <w:hyperlink r:id="rId44" w:history="1">
        <w:r>
          <w:rPr>
            <w:rStyle w:val="a3"/>
          </w:rPr>
          <w:t>Свидетельстве</w:t>
        </w:r>
      </w:hyperlink>
      <w:r>
        <w:t xml:space="preserve">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Управлением финансов представленных документов для открытия лицевого счета.</w:t>
      </w:r>
      <w:proofErr w:type="gramEnd"/>
    </w:p>
    <w:p w:rsidR="00A413C8" w:rsidRDefault="00A413C8" w:rsidP="00A413C8">
      <w:pPr>
        <w:autoSpaceDE w:val="0"/>
        <w:autoSpaceDN w:val="0"/>
        <w:adjustRightInd w:val="0"/>
        <w:ind w:firstLine="540"/>
        <w:jc w:val="both"/>
      </w:pPr>
      <w:r>
        <w:lastRenderedPageBreak/>
        <w:t>2.16. Проверка представленных клиентом документов, необходимых для открытия лицевых счетов, осуществляется Управлением финансов в течение пяти рабочих дней после их представления.</w:t>
      </w:r>
    </w:p>
    <w:p w:rsidR="00A413C8" w:rsidRDefault="00A413C8" w:rsidP="00A413C8">
      <w:pPr>
        <w:autoSpaceDE w:val="0"/>
        <w:autoSpaceDN w:val="0"/>
        <w:adjustRightInd w:val="0"/>
        <w:ind w:firstLine="540"/>
        <w:jc w:val="both"/>
      </w:pPr>
      <w:r>
        <w:t>Пакет документов, не соответствующий требованиям настоящего Порядка, возвращается клиенту не позднее срока, установленного для проведения проверки.</w:t>
      </w:r>
    </w:p>
    <w:p w:rsidR="00A413C8" w:rsidRDefault="00A413C8" w:rsidP="00A413C8">
      <w:pPr>
        <w:autoSpaceDE w:val="0"/>
        <w:autoSpaceDN w:val="0"/>
        <w:adjustRightInd w:val="0"/>
        <w:ind w:firstLine="540"/>
        <w:jc w:val="both"/>
      </w:pPr>
      <w:r>
        <w:t>2.17. После завершения проверки представленных документов, необходимых для открытия лицевых счетов, Управление финансов на следующий рабочий день письменно уведомляет клиента об открытии соответствующего лицевого счета.</w:t>
      </w:r>
    </w:p>
    <w:p w:rsidR="00A413C8" w:rsidRDefault="00A413C8" w:rsidP="00A413C8">
      <w:pPr>
        <w:autoSpaceDE w:val="0"/>
        <w:autoSpaceDN w:val="0"/>
        <w:adjustRightInd w:val="0"/>
        <w:ind w:firstLine="540"/>
        <w:jc w:val="both"/>
      </w:pPr>
      <w:r>
        <w:t xml:space="preserve">2.18. </w:t>
      </w:r>
      <w:proofErr w:type="gramStart"/>
      <w:r>
        <w:t xml:space="preserve">Повторное представление в Управление финансов документов (за исключением Заявления на открытие лицевого счета для учета операций </w:t>
      </w:r>
      <w:proofErr w:type="spellStart"/>
      <w:r>
        <w:t>неучастника</w:t>
      </w:r>
      <w:proofErr w:type="spellEnd"/>
      <w:r>
        <w:t xml:space="preserve"> бюджетного процесса в Управлении финансов</w:t>
      </w:r>
      <w:r w:rsidR="00076DA2">
        <w:t xml:space="preserve"> </w:t>
      </w:r>
      <w:r>
        <w:t>Администрации МО «</w:t>
      </w:r>
      <w:proofErr w:type="spellStart"/>
      <w:r>
        <w:t>Кизнерский</w:t>
      </w:r>
      <w:proofErr w:type="spellEnd"/>
      <w:r>
        <w:t xml:space="preserve"> район»), необходимых для открытия лицевого счета, если они ранее уже были представлены клиентом для открытия ему другого вида лицевого счета или при изменении реквизитов клиента, не требуется.</w:t>
      </w:r>
      <w:proofErr w:type="gramEnd"/>
    </w:p>
    <w:p w:rsidR="00A413C8" w:rsidRDefault="00A413C8" w:rsidP="00A413C8">
      <w:pPr>
        <w:autoSpaceDE w:val="0"/>
        <w:autoSpaceDN w:val="0"/>
        <w:adjustRightInd w:val="0"/>
        <w:ind w:firstLine="540"/>
        <w:jc w:val="both"/>
      </w:pPr>
      <w:r>
        <w:t>2.19. Проверенные документы хранятся в деле клиента. Дело клиента оформляется единое по всем открытым данному клиенту лицевым счетам и хранится у уполномоченного работника Управления финансов.</w:t>
      </w:r>
    </w:p>
    <w:p w:rsidR="00A413C8" w:rsidRDefault="00A413C8" w:rsidP="00A413C8">
      <w:pPr>
        <w:autoSpaceDE w:val="0"/>
        <w:autoSpaceDN w:val="0"/>
        <w:adjustRightInd w:val="0"/>
        <w:ind w:firstLine="540"/>
        <w:jc w:val="both"/>
      </w:pPr>
      <w:r>
        <w:t>Клиенты обязаны в течение месяца после внесения изменений в документы, представленные в Управление финансов для открытия лицевых счетов, сообщать об этом в Управление финансов и представлять новые документы, заверенные в соответствии с требованиями настоящего Порядка.</w:t>
      </w:r>
    </w:p>
    <w:p w:rsidR="0002670F" w:rsidRDefault="00A413C8" w:rsidP="00A413C8">
      <w:pPr>
        <w:autoSpaceDE w:val="0"/>
        <w:autoSpaceDN w:val="0"/>
        <w:adjustRightInd w:val="0"/>
        <w:ind w:firstLine="540"/>
        <w:jc w:val="both"/>
      </w:pPr>
      <w:r>
        <w:t>2.20. Открытые лицевые счета регистрируются уполномоченным работником Управления финансов в Журнале регистрации лицевых счетов. В Журнал регистрации лицевых счетов заносятся</w:t>
      </w:r>
      <w:r w:rsidR="0002670F">
        <w:t xml:space="preserve"> следующие реквизиты:</w:t>
      </w:r>
    </w:p>
    <w:p w:rsidR="00A413C8" w:rsidRDefault="004B7339" w:rsidP="00A413C8">
      <w:pPr>
        <w:autoSpaceDE w:val="0"/>
        <w:autoSpaceDN w:val="0"/>
        <w:adjustRightInd w:val="0"/>
        <w:ind w:firstLine="540"/>
        <w:jc w:val="both"/>
      </w:pPr>
      <w:r>
        <w:t>п</w:t>
      </w:r>
      <w:r w:rsidR="0002670F">
        <w:t>орядковый номер;</w:t>
      </w:r>
    </w:p>
    <w:p w:rsidR="0002670F" w:rsidRDefault="004B7339" w:rsidP="00A413C8">
      <w:pPr>
        <w:autoSpaceDE w:val="0"/>
        <w:autoSpaceDN w:val="0"/>
        <w:adjustRightInd w:val="0"/>
        <w:ind w:firstLine="540"/>
        <w:jc w:val="both"/>
      </w:pPr>
      <w:r>
        <w:t>д</w:t>
      </w:r>
      <w:r w:rsidR="0002670F">
        <w:t>ата открытия лицевого счета;</w:t>
      </w:r>
    </w:p>
    <w:p w:rsidR="0002670F" w:rsidRDefault="004B7339" w:rsidP="00A413C8">
      <w:pPr>
        <w:autoSpaceDE w:val="0"/>
        <w:autoSpaceDN w:val="0"/>
        <w:adjustRightInd w:val="0"/>
        <w:ind w:firstLine="540"/>
        <w:jc w:val="both"/>
      </w:pPr>
      <w:r>
        <w:t>н</w:t>
      </w:r>
      <w:r w:rsidR="0002670F">
        <w:t>аименование клиента;</w:t>
      </w:r>
    </w:p>
    <w:p w:rsidR="0002670F" w:rsidRDefault="004B7339" w:rsidP="00A413C8">
      <w:pPr>
        <w:autoSpaceDE w:val="0"/>
        <w:autoSpaceDN w:val="0"/>
        <w:adjustRightInd w:val="0"/>
        <w:ind w:firstLine="540"/>
        <w:jc w:val="both"/>
      </w:pPr>
      <w:r>
        <w:t>н</w:t>
      </w:r>
      <w:r w:rsidR="0002670F">
        <w:t>омер лицевого счета;</w:t>
      </w:r>
    </w:p>
    <w:p w:rsidR="0002670F" w:rsidRDefault="004B7339" w:rsidP="00A413C8">
      <w:pPr>
        <w:autoSpaceDE w:val="0"/>
        <w:autoSpaceDN w:val="0"/>
        <w:adjustRightInd w:val="0"/>
        <w:ind w:firstLine="540"/>
        <w:jc w:val="both"/>
      </w:pPr>
      <w:r>
        <w:t>д</w:t>
      </w:r>
      <w:r w:rsidR="0002670F">
        <w:t>ата закрытия лицевого счета;</w:t>
      </w:r>
    </w:p>
    <w:p w:rsidR="0002670F" w:rsidRDefault="004B7339" w:rsidP="00A413C8">
      <w:pPr>
        <w:autoSpaceDE w:val="0"/>
        <w:autoSpaceDN w:val="0"/>
        <w:adjustRightInd w:val="0"/>
        <w:ind w:firstLine="540"/>
        <w:jc w:val="both"/>
      </w:pPr>
      <w:r>
        <w:t>п</w:t>
      </w:r>
      <w:r w:rsidR="0002670F">
        <w:t>римечания (указывается дата изменений в связи с переоформлением лицевого счета или изменением наименования клиента).</w:t>
      </w:r>
    </w:p>
    <w:p w:rsidR="000C3A36" w:rsidRDefault="000C3A36" w:rsidP="00A413C8">
      <w:pPr>
        <w:autoSpaceDE w:val="0"/>
        <w:autoSpaceDN w:val="0"/>
        <w:adjustRightInd w:val="0"/>
        <w:ind w:firstLine="540"/>
        <w:jc w:val="both"/>
      </w:pPr>
    </w:p>
    <w:p w:rsidR="00A413C8" w:rsidRDefault="00A413C8" w:rsidP="00A413C8">
      <w:pPr>
        <w:autoSpaceDE w:val="0"/>
        <w:autoSpaceDN w:val="0"/>
        <w:adjustRightInd w:val="0"/>
        <w:jc w:val="center"/>
        <w:outlineLvl w:val="2"/>
      </w:pPr>
      <w:r>
        <w:t>Порядок переоформления лицевых счетов</w:t>
      </w:r>
    </w:p>
    <w:p w:rsidR="00A413C8" w:rsidRDefault="00A413C8" w:rsidP="00A413C8">
      <w:pPr>
        <w:autoSpaceDE w:val="0"/>
        <w:autoSpaceDN w:val="0"/>
        <w:adjustRightInd w:val="0"/>
        <w:ind w:left="540"/>
        <w:jc w:val="both"/>
      </w:pPr>
    </w:p>
    <w:p w:rsidR="00A413C8" w:rsidRDefault="00A413C8" w:rsidP="00A413C8">
      <w:pPr>
        <w:autoSpaceDE w:val="0"/>
        <w:autoSpaceDN w:val="0"/>
        <w:adjustRightInd w:val="0"/>
        <w:ind w:firstLine="540"/>
        <w:jc w:val="both"/>
      </w:pPr>
      <w:r>
        <w:t xml:space="preserve">2.21. Переоформление лицевых счетов производится Управлением финансов по Заявлению на переоформление лицевого счета для учета операций </w:t>
      </w:r>
      <w:proofErr w:type="spellStart"/>
      <w:r>
        <w:t>неучастника</w:t>
      </w:r>
      <w:proofErr w:type="spellEnd"/>
      <w:r>
        <w:t xml:space="preserve"> бюджетного процесса, открытого в Управлении финансов Администрации МО «Кизнерский район», по </w:t>
      </w:r>
      <w:hyperlink r:id="rId45" w:history="1">
        <w:r>
          <w:rPr>
            <w:rStyle w:val="a3"/>
          </w:rPr>
          <w:t>форме</w:t>
        </w:r>
      </w:hyperlink>
      <w:r>
        <w:t xml:space="preserve"> согласно </w:t>
      </w:r>
      <w:r w:rsidRPr="00076DA2">
        <w:t xml:space="preserve">приложению N </w:t>
      </w:r>
      <w:r w:rsidR="00076DA2" w:rsidRPr="00076DA2">
        <w:t>2</w:t>
      </w:r>
      <w:r>
        <w:t xml:space="preserve"> к настоящему Порядку, представленному клиентом, в случае:</w:t>
      </w:r>
    </w:p>
    <w:p w:rsidR="00A413C8" w:rsidRDefault="00A413C8" w:rsidP="00A413C8">
      <w:pPr>
        <w:autoSpaceDE w:val="0"/>
        <w:autoSpaceDN w:val="0"/>
        <w:adjustRightInd w:val="0"/>
        <w:ind w:firstLine="540"/>
        <w:jc w:val="both"/>
      </w:pPr>
      <w:r>
        <w:t>а) изменения наименования клиента, не вызванного реорганизацией и не связанного с изменением его подчиненности;</w:t>
      </w:r>
    </w:p>
    <w:p w:rsidR="00A413C8" w:rsidRDefault="00A413C8" w:rsidP="00A413C8">
      <w:pPr>
        <w:autoSpaceDE w:val="0"/>
        <w:autoSpaceDN w:val="0"/>
        <w:adjustRightInd w:val="0"/>
        <w:ind w:firstLine="540"/>
        <w:jc w:val="both"/>
      </w:pPr>
      <w:r>
        <w:t>б) изменения в установленном порядке структуры номера лицевого счета клиента.</w:t>
      </w:r>
    </w:p>
    <w:p w:rsidR="00A413C8" w:rsidRDefault="00A413C8" w:rsidP="00A413C8">
      <w:pPr>
        <w:autoSpaceDE w:val="0"/>
        <w:autoSpaceDN w:val="0"/>
        <w:adjustRightInd w:val="0"/>
        <w:ind w:firstLine="540"/>
        <w:jc w:val="both"/>
      </w:pPr>
      <w:r>
        <w:t xml:space="preserve">Заявление на переоформление лицевого счета для учета операций </w:t>
      </w:r>
      <w:proofErr w:type="spellStart"/>
      <w:r>
        <w:t>неучастника</w:t>
      </w:r>
      <w:proofErr w:type="spellEnd"/>
      <w:r>
        <w:t xml:space="preserve"> бюджетного процесса, открытого в Управлении финансов Администрации МО «Кизнерский район», может быть составлено единое по всем лицевым счетам, открытым клиенту.</w:t>
      </w:r>
    </w:p>
    <w:p w:rsidR="00A413C8" w:rsidRDefault="00A413C8" w:rsidP="00A413C8">
      <w:pPr>
        <w:autoSpaceDE w:val="0"/>
        <w:autoSpaceDN w:val="0"/>
        <w:adjustRightInd w:val="0"/>
        <w:ind w:firstLine="540"/>
        <w:jc w:val="both"/>
      </w:pPr>
      <w:r>
        <w:t xml:space="preserve">В случае изменения наименования клиента к Заявлению на переоформление лицевого счета для учета операций </w:t>
      </w:r>
      <w:proofErr w:type="spellStart"/>
      <w:r>
        <w:t>неучастника</w:t>
      </w:r>
      <w:proofErr w:type="spellEnd"/>
      <w:r>
        <w:t xml:space="preserve"> бюджетного процесса, открытого в Управлении финансов Администрации МО «Кизнерский район», прикладываются документы в соответствии с </w:t>
      </w:r>
      <w:hyperlink r:id="rId46" w:history="1">
        <w:r>
          <w:rPr>
            <w:rStyle w:val="a3"/>
          </w:rPr>
          <w:t>п. 2.6</w:t>
        </w:r>
      </w:hyperlink>
      <w:r>
        <w:t xml:space="preserve"> настоящего Порядка.</w:t>
      </w:r>
    </w:p>
    <w:p w:rsidR="00087C1C" w:rsidRDefault="00087C1C" w:rsidP="00A413C8">
      <w:pPr>
        <w:autoSpaceDE w:val="0"/>
        <w:autoSpaceDN w:val="0"/>
        <w:adjustRightInd w:val="0"/>
        <w:ind w:firstLine="540"/>
        <w:jc w:val="both"/>
      </w:pPr>
      <w:proofErr w:type="gramStart"/>
      <w:r>
        <w:t xml:space="preserve">При изменении полного наименования бюджетного (автономного) учреждения, принимающего бюджетные полномочия в соответствии с переданными бюджетными </w:t>
      </w:r>
      <w:r>
        <w:lastRenderedPageBreak/>
        <w:t>полномочиями получателя средств бюджета муниципального образования «</w:t>
      </w:r>
      <w:proofErr w:type="spellStart"/>
      <w:r>
        <w:t>Кизнерский</w:t>
      </w:r>
      <w:proofErr w:type="spellEnd"/>
      <w:r>
        <w:t xml:space="preserve"> район», не вызванного реорганизацией и не связанного с изменением подведомственности и типа учреждения, в Управление финансов бюджетным (автономным) учреждением, принимающим бюджетные полномочия, представляется копия документа о внесении изменений в документ о передаче бюджетных полномочий, заверенная в соответствии с</w:t>
      </w:r>
      <w:proofErr w:type="gramEnd"/>
      <w:r>
        <w:t xml:space="preserve"> пунктом 2.8 настоящего Порядка. Переоформления лицевого счета для учета операций по переданным </w:t>
      </w:r>
      <w:r w:rsidR="00A41679">
        <w:t>полномочиям получателя бюджетных средств не требуется.</w:t>
      </w:r>
    </w:p>
    <w:p w:rsidR="00A413C8" w:rsidRDefault="00A413C8" w:rsidP="00A413C8">
      <w:pPr>
        <w:autoSpaceDE w:val="0"/>
        <w:autoSpaceDN w:val="0"/>
        <w:adjustRightInd w:val="0"/>
        <w:ind w:firstLine="540"/>
        <w:jc w:val="both"/>
      </w:pPr>
      <w:r>
        <w:t>2.22. Проверка представленных клиентом документов осуществляется Управлением финансов в течение пяти рабочих дней после их представления.</w:t>
      </w:r>
    </w:p>
    <w:p w:rsidR="00A413C8" w:rsidRDefault="00A413C8" w:rsidP="00A413C8">
      <w:pPr>
        <w:autoSpaceDE w:val="0"/>
        <w:autoSpaceDN w:val="0"/>
        <w:adjustRightInd w:val="0"/>
        <w:ind w:firstLine="540"/>
        <w:jc w:val="both"/>
      </w:pPr>
      <w:r>
        <w:t>Пакет документов, не соответствующий требованиям настоящего Порядка, возвращается клиенту не позднее срока, установленного для проведения проверки.</w:t>
      </w:r>
    </w:p>
    <w:p w:rsidR="00A413C8" w:rsidRDefault="00A413C8" w:rsidP="00A413C8">
      <w:pPr>
        <w:autoSpaceDE w:val="0"/>
        <w:autoSpaceDN w:val="0"/>
        <w:adjustRightInd w:val="0"/>
        <w:ind w:firstLine="540"/>
        <w:jc w:val="both"/>
      </w:pPr>
      <w:r>
        <w:t>Лицевой счет является переоформленным с момента внесения уполномоченным работником Управления финансов записи о его переоформлении в Журнал регистрации лицевых счетов.</w:t>
      </w:r>
    </w:p>
    <w:p w:rsidR="00A413C8" w:rsidRDefault="00A413C8" w:rsidP="00A413C8">
      <w:pPr>
        <w:autoSpaceDE w:val="0"/>
        <w:autoSpaceDN w:val="0"/>
        <w:adjustRightInd w:val="0"/>
        <w:ind w:firstLine="540"/>
        <w:jc w:val="both"/>
      </w:pPr>
      <w:r>
        <w:t>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его подчиненности, номер лицевого счета не меняется.</w:t>
      </w:r>
    </w:p>
    <w:p w:rsidR="00A413C8" w:rsidRDefault="00A413C8" w:rsidP="00A413C8">
      <w:pPr>
        <w:autoSpaceDE w:val="0"/>
        <w:autoSpaceDN w:val="0"/>
        <w:adjustRightInd w:val="0"/>
        <w:ind w:firstLine="540"/>
        <w:jc w:val="both"/>
      </w:pPr>
      <w:r>
        <w:t xml:space="preserve">Заявление на переоформление лицевого счета для учета операций </w:t>
      </w:r>
      <w:proofErr w:type="spellStart"/>
      <w:r>
        <w:t>неучастника</w:t>
      </w:r>
      <w:proofErr w:type="spellEnd"/>
      <w:r>
        <w:t xml:space="preserve"> бюджетного процесса, открытого в Управлении финансов Администрации МО «Кизнерский район», и представленные с ним документы хранятся в деле клиента.</w:t>
      </w:r>
    </w:p>
    <w:p w:rsidR="00A413C8" w:rsidRDefault="00A413C8" w:rsidP="00A413C8">
      <w:pPr>
        <w:autoSpaceDE w:val="0"/>
        <w:autoSpaceDN w:val="0"/>
        <w:adjustRightInd w:val="0"/>
        <w:ind w:firstLine="540"/>
        <w:jc w:val="both"/>
      </w:pPr>
      <w:r>
        <w:t xml:space="preserve">2.23. </w:t>
      </w:r>
      <w:proofErr w:type="gramStart"/>
      <w:r>
        <w:t xml:space="preserve">В случае изменения структуры номера лицевого счета клиента уполномоченный работник Управления финансов на Заявлении на переоформление лицевого счета для учета операций </w:t>
      </w:r>
      <w:proofErr w:type="spellStart"/>
      <w:r>
        <w:t>неучастника</w:t>
      </w:r>
      <w:proofErr w:type="spellEnd"/>
      <w:r>
        <w:t xml:space="preserve"> бюджетного процесса, открытого в Управлении финансов </w:t>
      </w:r>
      <w:proofErr w:type="spellStart"/>
      <w:r>
        <w:t>Админстрации</w:t>
      </w:r>
      <w:proofErr w:type="spellEnd"/>
      <w:r>
        <w:t xml:space="preserve"> МО «</w:t>
      </w:r>
      <w:proofErr w:type="spellStart"/>
      <w:r>
        <w:t>Кизнерский</w:t>
      </w:r>
      <w:proofErr w:type="spellEnd"/>
      <w:r>
        <w:t xml:space="preserve"> район», предоставленном клиентом, на каждом экземпляре </w:t>
      </w:r>
      <w:hyperlink r:id="rId47" w:history="1">
        <w:r>
          <w:rPr>
            <w:rStyle w:val="a3"/>
          </w:rPr>
          <w:t>Карточки</w:t>
        </w:r>
      </w:hyperlink>
      <w:r>
        <w:t xml:space="preserve"> образцов подписей и в Журнале регистрации лицевых счетов указывает новый номер лицевого счета клиента.</w:t>
      </w:r>
      <w:proofErr w:type="gramEnd"/>
    </w:p>
    <w:p w:rsidR="00A413C8" w:rsidRDefault="00A413C8" w:rsidP="00A413C8">
      <w:pPr>
        <w:autoSpaceDE w:val="0"/>
        <w:autoSpaceDN w:val="0"/>
        <w:adjustRightInd w:val="0"/>
        <w:ind w:firstLine="540"/>
        <w:jc w:val="both"/>
      </w:pPr>
      <w:r>
        <w:t>Управление финансов на следующий рабочий день после переоформления лицевого счета клиента письменно уведомляет клиента об изменении структуры номера лицевого счета.</w:t>
      </w:r>
    </w:p>
    <w:p w:rsidR="00A413C8" w:rsidRDefault="00A413C8" w:rsidP="00A413C8">
      <w:pPr>
        <w:autoSpaceDE w:val="0"/>
        <w:autoSpaceDN w:val="0"/>
        <w:adjustRightInd w:val="0"/>
      </w:pPr>
    </w:p>
    <w:p w:rsidR="00A413C8" w:rsidRDefault="00A413C8" w:rsidP="00A413C8">
      <w:pPr>
        <w:autoSpaceDE w:val="0"/>
        <w:autoSpaceDN w:val="0"/>
        <w:adjustRightInd w:val="0"/>
        <w:jc w:val="center"/>
        <w:outlineLvl w:val="2"/>
      </w:pPr>
      <w:r>
        <w:t>Порядок закрытия лицевых счетов</w:t>
      </w:r>
    </w:p>
    <w:p w:rsidR="00A413C8" w:rsidRDefault="00A413C8" w:rsidP="00A413C8">
      <w:pPr>
        <w:autoSpaceDE w:val="0"/>
        <w:autoSpaceDN w:val="0"/>
        <w:adjustRightInd w:val="0"/>
      </w:pPr>
    </w:p>
    <w:p w:rsidR="00A413C8" w:rsidRDefault="00A413C8" w:rsidP="00A413C8">
      <w:pPr>
        <w:autoSpaceDE w:val="0"/>
        <w:autoSpaceDN w:val="0"/>
        <w:adjustRightInd w:val="0"/>
        <w:ind w:firstLine="540"/>
        <w:jc w:val="both"/>
      </w:pPr>
      <w:r>
        <w:t xml:space="preserve">2.24. Лицевые счета клиентов закрываются Управлением финансов на основании Заявления на закрытие лицевого счета для учета операций </w:t>
      </w:r>
      <w:proofErr w:type="spellStart"/>
      <w:r>
        <w:t>неучастника</w:t>
      </w:r>
      <w:proofErr w:type="spellEnd"/>
      <w:r>
        <w:t xml:space="preserve"> бюджетного процесса, открытого в Управлении финансов Администрации МО «Кизнерский район», по </w:t>
      </w:r>
      <w:hyperlink r:id="rId48" w:history="1">
        <w:r>
          <w:rPr>
            <w:rStyle w:val="a3"/>
          </w:rPr>
          <w:t>форме</w:t>
        </w:r>
      </w:hyperlink>
      <w:r>
        <w:t xml:space="preserve"> согласно приложению N </w:t>
      </w:r>
      <w:r w:rsidR="00076DA2">
        <w:t>3</w:t>
      </w:r>
      <w:r>
        <w:t xml:space="preserve"> к настоящему Порядку в связи </w:t>
      </w:r>
      <w:proofErr w:type="gramStart"/>
      <w:r>
        <w:t>с</w:t>
      </w:r>
      <w:proofErr w:type="gramEnd"/>
      <w:r>
        <w:t>:</w:t>
      </w:r>
    </w:p>
    <w:p w:rsidR="00A413C8" w:rsidRDefault="00A413C8" w:rsidP="00A413C8">
      <w:pPr>
        <w:autoSpaceDE w:val="0"/>
        <w:autoSpaceDN w:val="0"/>
        <w:adjustRightInd w:val="0"/>
        <w:ind w:left="540"/>
        <w:jc w:val="both"/>
      </w:pPr>
      <w:r>
        <w:t>а) реорганизацией (ликвидацией) клиента;</w:t>
      </w:r>
    </w:p>
    <w:p w:rsidR="00A413C8" w:rsidRDefault="00A413C8" w:rsidP="00A413C8">
      <w:pPr>
        <w:autoSpaceDE w:val="0"/>
        <w:autoSpaceDN w:val="0"/>
        <w:adjustRightInd w:val="0"/>
        <w:ind w:firstLine="540"/>
        <w:jc w:val="both"/>
      </w:pPr>
      <w:r>
        <w:t>б) отменой бюджетных полномочий клиента для отражения операций по переданным полномочиям;</w:t>
      </w:r>
    </w:p>
    <w:p w:rsidR="00A413C8" w:rsidRDefault="00A413C8" w:rsidP="00A413C8">
      <w:pPr>
        <w:autoSpaceDE w:val="0"/>
        <w:autoSpaceDN w:val="0"/>
        <w:adjustRightInd w:val="0"/>
        <w:ind w:left="540"/>
        <w:jc w:val="both"/>
      </w:pPr>
      <w:r>
        <w:t>в) изменения типа бюджетного (автономного) учреждения;</w:t>
      </w:r>
    </w:p>
    <w:p w:rsidR="00A413C8" w:rsidRDefault="00A413C8" w:rsidP="00A413C8">
      <w:pPr>
        <w:autoSpaceDE w:val="0"/>
        <w:autoSpaceDN w:val="0"/>
        <w:adjustRightInd w:val="0"/>
        <w:ind w:firstLine="540"/>
        <w:jc w:val="both"/>
      </w:pPr>
      <w:r>
        <w:t>г) в иных случаях, предусмотренных бюджетным законодательством Российской Федерации.</w:t>
      </w:r>
    </w:p>
    <w:p w:rsidR="00A41679" w:rsidRDefault="00A41679" w:rsidP="00A413C8">
      <w:pPr>
        <w:autoSpaceDE w:val="0"/>
        <w:autoSpaceDN w:val="0"/>
        <w:adjustRightInd w:val="0"/>
        <w:ind w:firstLine="540"/>
        <w:jc w:val="both"/>
      </w:pPr>
      <w:r>
        <w:t xml:space="preserve">При  реорганизации клиента в форме присоединения к нему другого юридического лица без образования нового юридического лица и изменения ИНН и КПП, закрытие лицевых счетов, открытых данному клиенту, не требуется. </w:t>
      </w:r>
    </w:p>
    <w:p w:rsidR="00A41679" w:rsidRDefault="00A41679" w:rsidP="00A413C8">
      <w:pPr>
        <w:autoSpaceDE w:val="0"/>
        <w:autoSpaceDN w:val="0"/>
        <w:adjustRightInd w:val="0"/>
        <w:ind w:firstLine="540"/>
        <w:jc w:val="both"/>
      </w:pPr>
      <w:r>
        <w:t>При реорганизации бюджетного (автономного) учреждения, принимающего бюджетные полномочия в соответствии с переданными бюджетными полномочиями получателя средств бюджета муниципального образования «</w:t>
      </w:r>
      <w:proofErr w:type="spellStart"/>
      <w:r>
        <w:t>Кизнерский</w:t>
      </w:r>
      <w:proofErr w:type="spellEnd"/>
      <w:r>
        <w:t xml:space="preserve"> район», в Управлени</w:t>
      </w:r>
      <w:r w:rsidR="006316B3">
        <w:t>е</w:t>
      </w:r>
      <w:r>
        <w:t xml:space="preserve"> финансов</w:t>
      </w:r>
      <w:r w:rsidR="006316B3">
        <w:t xml:space="preserve"> бюджетным (автономным) учреждением, принимающим бюджетные полномочия, представляется копия документа о внесении изменений в документ о передаче полномочий, заверенная в соответствии с пунктом 2.8 настоящего </w:t>
      </w:r>
      <w:r w:rsidR="006316B3">
        <w:lastRenderedPageBreak/>
        <w:t>Порядка.</w:t>
      </w:r>
      <w:r w:rsidR="002510C2">
        <w:t xml:space="preserve"> Закрытие лицевого счета для учета операций по переданным полномочиям получателя бюджетных средств не требуется.</w:t>
      </w:r>
    </w:p>
    <w:p w:rsidR="00A413C8" w:rsidRDefault="00A413C8" w:rsidP="00A413C8">
      <w:pPr>
        <w:autoSpaceDE w:val="0"/>
        <w:autoSpaceDN w:val="0"/>
        <w:adjustRightInd w:val="0"/>
        <w:ind w:firstLine="540"/>
        <w:jc w:val="both"/>
      </w:pPr>
      <w:r>
        <w:t xml:space="preserve">2.25. При реорганизации (ликвидации) клиента в Управление финансов клиентом представляются копия документа о его реорганизации (ликвидации) и о назначении ликвидационной комиссии с указанием в нем срока действия ликвидационной комиссии и (при необходимости) </w:t>
      </w:r>
      <w:hyperlink r:id="rId49" w:history="1">
        <w:r>
          <w:rPr>
            <w:rStyle w:val="a3"/>
          </w:rPr>
          <w:t>Карточка</w:t>
        </w:r>
      </w:hyperlink>
      <w:r>
        <w:t xml:space="preserve"> образцов подписей, оформленная ликвидационной комиссией.</w:t>
      </w:r>
    </w:p>
    <w:p w:rsidR="00A413C8" w:rsidRDefault="00A413C8" w:rsidP="00A413C8">
      <w:pPr>
        <w:autoSpaceDE w:val="0"/>
        <w:autoSpaceDN w:val="0"/>
        <w:adjustRightInd w:val="0"/>
        <w:ind w:firstLine="540"/>
        <w:jc w:val="both"/>
      </w:pPr>
      <w:r>
        <w:t xml:space="preserve">По завершении работы ликвидационной комиссии Заявление на закрытие лицевого счета для учета операций </w:t>
      </w:r>
      <w:proofErr w:type="spellStart"/>
      <w:r>
        <w:t>неучастника</w:t>
      </w:r>
      <w:proofErr w:type="spellEnd"/>
      <w:r>
        <w:t xml:space="preserve"> бюджетного процесса, открытого в Управлении финансов Администрации МО «Кизнерский район», оформляется ликвидационной комиссией.</w:t>
      </w:r>
    </w:p>
    <w:p w:rsidR="00A413C8" w:rsidRDefault="00A413C8" w:rsidP="00A413C8">
      <w:pPr>
        <w:autoSpaceDE w:val="0"/>
        <w:autoSpaceDN w:val="0"/>
        <w:adjustRightInd w:val="0"/>
        <w:ind w:firstLine="540"/>
        <w:jc w:val="both"/>
      </w:pPr>
      <w:r>
        <w:t xml:space="preserve">2.26. </w:t>
      </w:r>
      <w:proofErr w:type="gramStart"/>
      <w:r>
        <w:t>Закрытие лицевого счета клиента, открытого обособленному подразделению (филиалу) бюджетного (автономного) учреждения,</w:t>
      </w:r>
      <w:r w:rsidR="00B955AE">
        <w:t xml:space="preserve"> </w:t>
      </w:r>
      <w:r>
        <w:t xml:space="preserve">осуществляется на основании Заявления на закрытие лицевого счета для учета операций </w:t>
      </w:r>
      <w:proofErr w:type="spellStart"/>
      <w:r>
        <w:t>неучастника</w:t>
      </w:r>
      <w:proofErr w:type="spellEnd"/>
      <w:r>
        <w:t xml:space="preserve"> бюджетного процесса, открытого в Управлении финансов Администрации МО «Кизнерский район», представленного обособленным подразделением (филиалом) в Управление финансов одновременно с письмом учреждения, создавшего обособленное подразделение (филиал), о решении закрыть данный лицевой счет.</w:t>
      </w:r>
      <w:proofErr w:type="gramEnd"/>
    </w:p>
    <w:p w:rsidR="00A413C8" w:rsidRDefault="00A413C8" w:rsidP="00A413C8">
      <w:pPr>
        <w:autoSpaceDE w:val="0"/>
        <w:autoSpaceDN w:val="0"/>
        <w:adjustRightInd w:val="0"/>
        <w:ind w:firstLine="540"/>
        <w:jc w:val="both"/>
      </w:pPr>
      <w:r>
        <w:t>2.27. Проверка представленных клиентом документов, необходимых для закрытия лицевых счетов, осуществляется Управлением финансов в течение пяти рабочих дней после их представления.</w:t>
      </w:r>
    </w:p>
    <w:p w:rsidR="002510C2" w:rsidRDefault="00A413C8" w:rsidP="00A413C8">
      <w:pPr>
        <w:autoSpaceDE w:val="0"/>
        <w:autoSpaceDN w:val="0"/>
        <w:adjustRightInd w:val="0"/>
        <w:ind w:firstLine="540"/>
        <w:jc w:val="both"/>
      </w:pPr>
      <w:r>
        <w:t xml:space="preserve">2.28. К Заявлению на закрытие лицевого счета для учета операций </w:t>
      </w:r>
      <w:proofErr w:type="spellStart"/>
      <w:r>
        <w:t>неучастника</w:t>
      </w:r>
      <w:proofErr w:type="spellEnd"/>
      <w:r>
        <w:t xml:space="preserve"> бюджетного процесса, открытого в Управлении финансов, клиент представляет </w:t>
      </w:r>
      <w:r w:rsidR="002510C2">
        <w:t xml:space="preserve">акт сверки движения средств по лицевому счету, сформированный на дату закрытия лицевого счета. </w:t>
      </w:r>
    </w:p>
    <w:p w:rsidR="002510C2" w:rsidRDefault="002510C2" w:rsidP="00A413C8">
      <w:pPr>
        <w:autoSpaceDE w:val="0"/>
        <w:autoSpaceDN w:val="0"/>
        <w:adjustRightInd w:val="0"/>
        <w:ind w:firstLine="540"/>
        <w:jc w:val="both"/>
      </w:pPr>
      <w:proofErr w:type="gramStart"/>
      <w:r>
        <w:t>В случае закрытия лицевого счета при реорганизации бюджетного (автономного) учреждения путем его присоединения к другому учреждению клиент представляет дополнительно Акт приемки-передачи показателей лицев</w:t>
      </w:r>
      <w:r w:rsidR="00CD6562">
        <w:t xml:space="preserve">ого счета, открытого бюджетному, </w:t>
      </w:r>
      <w:r>
        <w:t>автономному</w:t>
      </w:r>
      <w:r w:rsidR="00CD6562">
        <w:t xml:space="preserve"> </w:t>
      </w:r>
      <w:r>
        <w:t xml:space="preserve">учреждению по форме согласно </w:t>
      </w:r>
      <w:r w:rsidRPr="00076DA2">
        <w:t xml:space="preserve">приложению № </w:t>
      </w:r>
      <w:r w:rsidR="00076DA2" w:rsidRPr="00076DA2">
        <w:t>7</w:t>
      </w:r>
      <w:r w:rsidR="00076DA2">
        <w:rPr>
          <w:b/>
        </w:rPr>
        <w:t xml:space="preserve"> </w:t>
      </w:r>
      <w:r>
        <w:t>к настоящему Порядку, а случае открытия клиенту лицевого счета по переданным полномочиям получателя бюджетных средств, клиент представляет Акт приемки-передачи кассовых выплат и поступлений при  реорганизации участников бюджетного</w:t>
      </w:r>
      <w:proofErr w:type="gramEnd"/>
      <w:r>
        <w:t xml:space="preserve"> процесса по форме согласно приложению № 10 к Порядку открытия и ведения лицевых счетов участников бюджетного </w:t>
      </w:r>
      <w:r w:rsidR="00B955AE">
        <w:t>процесса в Управлении финансов Администрации МО «</w:t>
      </w:r>
      <w:proofErr w:type="spellStart"/>
      <w:r w:rsidR="00B955AE">
        <w:t>Кизнерский</w:t>
      </w:r>
      <w:proofErr w:type="spellEnd"/>
      <w:r w:rsidR="00B955AE">
        <w:t xml:space="preserve"> район», утвержденному приказом Управления финансов № 15.</w:t>
      </w:r>
    </w:p>
    <w:p w:rsidR="00B955AE" w:rsidRDefault="00B955AE" w:rsidP="00A413C8">
      <w:pPr>
        <w:autoSpaceDE w:val="0"/>
        <w:autoSpaceDN w:val="0"/>
        <w:adjustRightInd w:val="0"/>
        <w:ind w:firstLine="540"/>
        <w:jc w:val="both"/>
      </w:pPr>
      <w:r>
        <w:t xml:space="preserve">При закрытии лицевых счетов клиента неиспользованные остатки средств бюджетного (автономного) учреждения перечисляются на вновь открываемые ему лицевые счета (в случае изменения типа учреждения на </w:t>
      </w:r>
      <w:proofErr w:type="gramStart"/>
      <w:r>
        <w:t>бюджетное</w:t>
      </w:r>
      <w:proofErr w:type="gramEnd"/>
      <w:r>
        <w:t xml:space="preserve"> или автономное), а в случае реорганизации бюджетного (автономного) учреждения путем присоединения к другому учреждению – на лицевые счета принимающего учреждения. Перечисление осуществляется на основании мемориального ордера, предоставленного клиентом в рамках одного и того же Счета без направления платежного поручения в учреждение Банка.</w:t>
      </w:r>
    </w:p>
    <w:p w:rsidR="00A413C8" w:rsidRDefault="00A413C8" w:rsidP="00A413C8">
      <w:pPr>
        <w:autoSpaceDE w:val="0"/>
        <w:autoSpaceDN w:val="0"/>
        <w:adjustRightInd w:val="0"/>
        <w:ind w:firstLine="540"/>
        <w:jc w:val="both"/>
      </w:pPr>
      <w:r>
        <w:t xml:space="preserve">2.29. </w:t>
      </w:r>
      <w:proofErr w:type="gramStart"/>
      <w:r>
        <w:t>Денежные средства, поступившие на счет Управления  финансов после закрытия лицевого счета клиента, возвращаются отправителю</w:t>
      </w:r>
      <w:r w:rsidR="007A1173">
        <w:t xml:space="preserve"> или по письму клиента зачисляются на новый лицевой счет (в случае изменения типа учреждения на бюджетное или автономное либо на лицевой счет другого учреждения в случае реорганизации бюджетного (автономного) учреждения путем присоединения его к другому учреждению)</w:t>
      </w:r>
      <w:r>
        <w:t>.</w:t>
      </w:r>
      <w:proofErr w:type="gramEnd"/>
    </w:p>
    <w:p w:rsidR="00A413C8" w:rsidRDefault="00A413C8" w:rsidP="00A413C8">
      <w:pPr>
        <w:autoSpaceDE w:val="0"/>
        <w:autoSpaceDN w:val="0"/>
        <w:adjustRightInd w:val="0"/>
        <w:ind w:firstLine="540"/>
        <w:jc w:val="both"/>
      </w:pPr>
      <w:r>
        <w:t>2.30. Управление финансов не позднее следующего рабочего дня после закрытия соответствующего лицевого счета письменно уведомляет об этом клиента или ликвидационную комиссию.</w:t>
      </w:r>
    </w:p>
    <w:p w:rsidR="00A413C8" w:rsidRDefault="00A413C8" w:rsidP="00A413C8">
      <w:pPr>
        <w:autoSpaceDE w:val="0"/>
        <w:autoSpaceDN w:val="0"/>
        <w:adjustRightInd w:val="0"/>
        <w:ind w:firstLine="540"/>
        <w:jc w:val="both"/>
      </w:pPr>
      <w:r>
        <w:lastRenderedPageBreak/>
        <w:t xml:space="preserve">Заявление на закрытие лицевого счета для учета операций </w:t>
      </w:r>
      <w:proofErr w:type="spellStart"/>
      <w:r>
        <w:t>неучастника</w:t>
      </w:r>
      <w:proofErr w:type="spellEnd"/>
      <w:r>
        <w:t xml:space="preserve"> бюджетного процесса, открытого в Управлении финансов</w:t>
      </w:r>
      <w:r w:rsidR="00FF6437">
        <w:t xml:space="preserve"> </w:t>
      </w:r>
      <w:r>
        <w:t>Администрации МО «</w:t>
      </w:r>
      <w:proofErr w:type="spellStart"/>
      <w:r>
        <w:t>Кизнерский</w:t>
      </w:r>
      <w:proofErr w:type="spellEnd"/>
      <w:r>
        <w:t xml:space="preserve"> район», и другие документы, представленные клиентом, хранятся в деле клиента.</w:t>
      </w:r>
    </w:p>
    <w:p w:rsidR="00A413C8" w:rsidRDefault="00A413C8" w:rsidP="00A413C8">
      <w:pPr>
        <w:autoSpaceDE w:val="0"/>
        <w:autoSpaceDN w:val="0"/>
        <w:adjustRightInd w:val="0"/>
        <w:ind w:firstLine="540"/>
        <w:jc w:val="both"/>
      </w:pPr>
      <w:r>
        <w:t>Управление финансов делает соответствующую запись о закрытии лицевого счета в Журнале регистрации лицевых счетов.</w:t>
      </w:r>
    </w:p>
    <w:p w:rsidR="00A413C8" w:rsidRDefault="00A413C8" w:rsidP="00A413C8">
      <w:pPr>
        <w:autoSpaceDE w:val="0"/>
        <w:autoSpaceDN w:val="0"/>
        <w:adjustRightInd w:val="0"/>
        <w:ind w:firstLine="540"/>
        <w:jc w:val="both"/>
      </w:pPr>
      <w:r>
        <w:t xml:space="preserve">2.31. Управление финансов  </w:t>
      </w:r>
      <w:r w:rsidR="007A1173">
        <w:t>п</w:t>
      </w:r>
      <w:r>
        <w:t>осле открытия, переоформления (в случае изменения структуры номера лицевого счета), закрытия лицев</w:t>
      </w:r>
      <w:r w:rsidR="007A1173">
        <w:t>ого счета клиента</w:t>
      </w:r>
      <w:r>
        <w:t xml:space="preserve"> сообщает об этом  налоговому органу </w:t>
      </w:r>
      <w:r w:rsidR="007A1173">
        <w:t>в соответствии с законодательством Российской Федерации</w:t>
      </w:r>
      <w:r>
        <w:t>.</w:t>
      </w:r>
    </w:p>
    <w:p w:rsidR="00A413C8" w:rsidRDefault="00A413C8" w:rsidP="00A413C8">
      <w:pPr>
        <w:autoSpaceDE w:val="0"/>
        <w:autoSpaceDN w:val="0"/>
        <w:adjustRightInd w:val="0"/>
        <w:ind w:firstLine="540"/>
        <w:jc w:val="both"/>
      </w:pPr>
      <w:r>
        <w:t>.</w:t>
      </w:r>
    </w:p>
    <w:p w:rsidR="00A413C8" w:rsidRDefault="00A413C8" w:rsidP="00A413C8">
      <w:pPr>
        <w:autoSpaceDE w:val="0"/>
        <w:autoSpaceDN w:val="0"/>
        <w:adjustRightInd w:val="0"/>
        <w:ind w:firstLine="540"/>
        <w:jc w:val="both"/>
      </w:pPr>
    </w:p>
    <w:p w:rsidR="00A413C8" w:rsidRDefault="00A413C8" w:rsidP="00A413C8">
      <w:pPr>
        <w:autoSpaceDE w:val="0"/>
        <w:autoSpaceDN w:val="0"/>
        <w:adjustRightInd w:val="0"/>
        <w:jc w:val="center"/>
        <w:outlineLvl w:val="1"/>
      </w:pPr>
      <w:r>
        <w:t>III. Порядок ведения лицевых счетов</w:t>
      </w:r>
    </w:p>
    <w:p w:rsidR="00A413C8" w:rsidRDefault="00A413C8" w:rsidP="00A413C8">
      <w:pPr>
        <w:autoSpaceDE w:val="0"/>
        <w:autoSpaceDN w:val="0"/>
        <w:adjustRightInd w:val="0"/>
        <w:ind w:left="540"/>
        <w:jc w:val="both"/>
      </w:pPr>
    </w:p>
    <w:p w:rsidR="00A413C8" w:rsidRDefault="00A413C8" w:rsidP="00A413C8">
      <w:pPr>
        <w:autoSpaceDE w:val="0"/>
        <w:autoSpaceDN w:val="0"/>
        <w:adjustRightInd w:val="0"/>
        <w:ind w:firstLine="540"/>
        <w:jc w:val="both"/>
      </w:pPr>
      <w:r>
        <w:t>3.1. Операции со средствами на лицевых счетах клиентов отражаются нарастающим итогом в пределах текущего финансового года в валюте Российской Федерации на основании платежных документов клиента и иных документов, определенных в установленном порядке.</w:t>
      </w:r>
    </w:p>
    <w:p w:rsidR="00A413C8" w:rsidRDefault="00A413C8" w:rsidP="00A413C8">
      <w:pPr>
        <w:autoSpaceDE w:val="0"/>
        <w:autoSpaceDN w:val="0"/>
        <w:adjustRightInd w:val="0"/>
        <w:ind w:firstLine="540"/>
        <w:jc w:val="both"/>
      </w:pPr>
      <w:r>
        <w:t>3.2. На лицевом счете бюджетного учреждения, отдельном лицевом счете бюджетного учреждения, лицевом счете автономного учреждения, отдельном лицевом счете автономного учреждения отражаются следующие операции:</w:t>
      </w:r>
    </w:p>
    <w:p w:rsidR="00A413C8" w:rsidRDefault="00A413C8" w:rsidP="00A413C8">
      <w:pPr>
        <w:autoSpaceDE w:val="0"/>
        <w:autoSpaceDN w:val="0"/>
        <w:adjustRightInd w:val="0"/>
        <w:ind w:firstLine="540"/>
        <w:jc w:val="both"/>
      </w:pPr>
      <w:r>
        <w:t>- поступление средств;</w:t>
      </w:r>
    </w:p>
    <w:p w:rsidR="00A413C8" w:rsidRDefault="00A413C8" w:rsidP="00A413C8">
      <w:pPr>
        <w:autoSpaceDE w:val="0"/>
        <w:autoSpaceDN w:val="0"/>
        <w:adjustRightInd w:val="0"/>
        <w:ind w:firstLine="540"/>
        <w:jc w:val="both"/>
      </w:pPr>
      <w:r>
        <w:t>- выплаты.</w:t>
      </w:r>
    </w:p>
    <w:p w:rsidR="00A413C8" w:rsidRDefault="00A413C8" w:rsidP="00A413C8">
      <w:pPr>
        <w:autoSpaceDE w:val="0"/>
        <w:autoSpaceDN w:val="0"/>
        <w:adjustRightInd w:val="0"/>
        <w:ind w:firstLine="540"/>
        <w:jc w:val="both"/>
      </w:pPr>
      <w:r>
        <w:t xml:space="preserve">3.3. На лицевом счете для учета операций по переданным полномочиям получателя бюджетных средств отражаются операции, аналогичные операциям, отражаемым на лицевом счете получателя бюджетных средств, утвержденные </w:t>
      </w:r>
      <w:hyperlink r:id="rId50" w:history="1">
        <w:r>
          <w:rPr>
            <w:rStyle w:val="a3"/>
          </w:rPr>
          <w:t>приказом</w:t>
        </w:r>
      </w:hyperlink>
      <w:r>
        <w:t xml:space="preserve"> Управления финансов № </w:t>
      </w:r>
      <w:r w:rsidR="00776B02">
        <w:t>15</w:t>
      </w:r>
      <w:r>
        <w:t>.</w:t>
      </w:r>
    </w:p>
    <w:p w:rsidR="00A413C8" w:rsidRDefault="00A413C8" w:rsidP="00A413C8">
      <w:pPr>
        <w:autoSpaceDE w:val="0"/>
        <w:autoSpaceDN w:val="0"/>
        <w:adjustRightInd w:val="0"/>
        <w:ind w:firstLine="540"/>
        <w:jc w:val="both"/>
      </w:pPr>
      <w:r>
        <w:t xml:space="preserve"> 3.4. Операционным днем является рабочее время до 12 часов дня</w:t>
      </w:r>
      <w:r w:rsidR="00776B02">
        <w:t>, в дни, непосредственно предшествующие выходным и нерабочим праздничным дням – до 11 часов дня</w:t>
      </w:r>
      <w:r>
        <w:t>. Документы, поступившие в Управление финансов по окончании операционного дня, рассматриваются следующим операционным днем.</w:t>
      </w:r>
    </w:p>
    <w:p w:rsidR="00A413C8" w:rsidRDefault="00A413C8" w:rsidP="00A413C8">
      <w:pPr>
        <w:autoSpaceDE w:val="0"/>
        <w:autoSpaceDN w:val="0"/>
        <w:adjustRightInd w:val="0"/>
        <w:ind w:firstLine="540"/>
        <w:jc w:val="both"/>
      </w:pPr>
      <w:r>
        <w:t xml:space="preserve">3.5. </w:t>
      </w:r>
      <w:proofErr w:type="gramStart"/>
      <w:r>
        <w:t>По всем операциям, произведенным на лицевых счетах клиентов, Управление финансов не позднее следующего операционного дня после совершения операции формирует клиентам Выписки из лицевых счетов на бумажном носителе или в электронном виде (в соответствии с договором об электронном документообороте) в разрезе первичных документов по операциям за данный операционный день с приложением документов, служащих основанием для отражения операций на лицевых счетах, по</w:t>
      </w:r>
      <w:proofErr w:type="gramEnd"/>
      <w:r>
        <w:t xml:space="preserve"> форме согласно </w:t>
      </w:r>
      <w:hyperlink r:id="rId51" w:history="1">
        <w:r w:rsidRPr="00076DA2">
          <w:rPr>
            <w:rStyle w:val="a3"/>
            <w:color w:val="auto"/>
            <w:u w:val="none"/>
          </w:rPr>
          <w:t xml:space="preserve">приложениям N </w:t>
        </w:r>
      </w:hyperlink>
      <w:r w:rsidR="00076DA2" w:rsidRPr="00076DA2">
        <w:t>4</w:t>
      </w:r>
      <w:r w:rsidRPr="00076DA2">
        <w:t xml:space="preserve">, </w:t>
      </w:r>
      <w:hyperlink r:id="rId52" w:history="1">
        <w:r w:rsidR="00076DA2" w:rsidRPr="00076DA2">
          <w:rPr>
            <w:rStyle w:val="a3"/>
            <w:color w:val="auto"/>
            <w:u w:val="none"/>
          </w:rPr>
          <w:t>5</w:t>
        </w:r>
      </w:hyperlink>
      <w:r>
        <w:t xml:space="preserve"> к настоящему Порядку.</w:t>
      </w:r>
    </w:p>
    <w:p w:rsidR="00A413C8" w:rsidRDefault="00A413C8" w:rsidP="00A413C8">
      <w:pPr>
        <w:autoSpaceDE w:val="0"/>
        <w:autoSpaceDN w:val="0"/>
        <w:adjustRightInd w:val="0"/>
        <w:ind w:firstLine="540"/>
        <w:jc w:val="both"/>
      </w:pPr>
      <w:r>
        <w:t>При бумажном документообороте на Выписке из лицевого счета и на каждом приложенном к Выписке из лицевого счета документе Управлением финансов ставится отметка с указанием даты и подписи уполномоченного работника Управления финансов об исполнении.</w:t>
      </w:r>
    </w:p>
    <w:p w:rsidR="00A413C8" w:rsidRDefault="00A413C8" w:rsidP="00A413C8">
      <w:pPr>
        <w:autoSpaceDE w:val="0"/>
        <w:autoSpaceDN w:val="0"/>
        <w:adjustRightInd w:val="0"/>
        <w:ind w:firstLine="540"/>
        <w:jc w:val="both"/>
      </w:pPr>
      <w:proofErr w:type="gramStart"/>
      <w: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Управлением финансов на копиях документов на бумажном носителе, представленных клиентом в Управление финансов,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Управления финансов Администрации МО «Кизнерский район».</w:t>
      </w:r>
      <w:proofErr w:type="gramEnd"/>
    </w:p>
    <w:p w:rsidR="00A413C8" w:rsidRDefault="00A413C8" w:rsidP="00A413C8">
      <w:pPr>
        <w:autoSpaceDE w:val="0"/>
        <w:autoSpaceDN w:val="0"/>
        <w:adjustRightInd w:val="0"/>
        <w:ind w:firstLine="540"/>
        <w:jc w:val="both"/>
      </w:pPr>
      <w:r>
        <w:t>3.6. Выписка из лицевого счета для учета операций со средствами бюджетного учреждения содержит следующие показатели:</w:t>
      </w:r>
    </w:p>
    <w:p w:rsidR="00A413C8" w:rsidRDefault="00A413C8" w:rsidP="00A413C8">
      <w:pPr>
        <w:autoSpaceDE w:val="0"/>
        <w:autoSpaceDN w:val="0"/>
        <w:adjustRightInd w:val="0"/>
        <w:ind w:firstLine="540"/>
        <w:jc w:val="both"/>
      </w:pPr>
      <w:r>
        <w:t>- остаток средств на начало дня;</w:t>
      </w:r>
    </w:p>
    <w:p w:rsidR="00A413C8" w:rsidRDefault="00A413C8" w:rsidP="00A413C8">
      <w:pPr>
        <w:autoSpaceDE w:val="0"/>
        <w:autoSpaceDN w:val="0"/>
        <w:adjustRightInd w:val="0"/>
        <w:ind w:firstLine="540"/>
        <w:jc w:val="both"/>
      </w:pPr>
      <w:r>
        <w:t>- остаток средств на конец дня;</w:t>
      </w:r>
    </w:p>
    <w:p w:rsidR="00A413C8" w:rsidRDefault="00A413C8" w:rsidP="00A413C8">
      <w:pPr>
        <w:autoSpaceDE w:val="0"/>
        <w:autoSpaceDN w:val="0"/>
        <w:adjustRightInd w:val="0"/>
        <w:ind w:firstLine="540"/>
        <w:jc w:val="both"/>
      </w:pPr>
      <w:r>
        <w:lastRenderedPageBreak/>
        <w:t>- поступления в разрезе расчетных документов, подтверждающих проведение операций на лицевом счете;</w:t>
      </w:r>
    </w:p>
    <w:p w:rsidR="00A413C8" w:rsidRDefault="00A413C8" w:rsidP="00A413C8">
      <w:pPr>
        <w:autoSpaceDE w:val="0"/>
        <w:autoSpaceDN w:val="0"/>
        <w:adjustRightInd w:val="0"/>
        <w:ind w:firstLine="540"/>
        <w:jc w:val="both"/>
      </w:pPr>
      <w:r>
        <w:t>- выплаты в разрезе платежных и расчетных документов, подтверждающих проведение операций на лицевом счете.</w:t>
      </w:r>
    </w:p>
    <w:p w:rsidR="00A413C8" w:rsidRDefault="00A413C8" w:rsidP="00A413C8">
      <w:pPr>
        <w:autoSpaceDE w:val="0"/>
        <w:autoSpaceDN w:val="0"/>
        <w:adjustRightInd w:val="0"/>
        <w:ind w:firstLine="540"/>
        <w:jc w:val="both"/>
      </w:pPr>
      <w:r>
        <w:t xml:space="preserve">Состав показателей Выписки </w:t>
      </w:r>
      <w:proofErr w:type="gramStart"/>
      <w:r>
        <w:t>из лицевого счета для учета операций со средствами автономного учреждения аналогичен составу показателей Выписки из лицевого счета для учета</w:t>
      </w:r>
      <w:proofErr w:type="gramEnd"/>
      <w:r>
        <w:t xml:space="preserve"> операций со средствами бюджетного учреждения.</w:t>
      </w:r>
    </w:p>
    <w:p w:rsidR="00A413C8" w:rsidRDefault="00A413C8" w:rsidP="00A413C8">
      <w:pPr>
        <w:autoSpaceDE w:val="0"/>
        <w:autoSpaceDN w:val="0"/>
        <w:adjustRightInd w:val="0"/>
        <w:ind w:firstLine="540"/>
        <w:jc w:val="both"/>
      </w:pPr>
      <w:r>
        <w:t>Выписка из отдельного лицевого счета бюджетного учреждения содержит следующие показатели:</w:t>
      </w:r>
    </w:p>
    <w:p w:rsidR="00A413C8" w:rsidRDefault="00A413C8" w:rsidP="00A413C8">
      <w:pPr>
        <w:autoSpaceDE w:val="0"/>
        <w:autoSpaceDN w:val="0"/>
        <w:adjustRightInd w:val="0"/>
        <w:ind w:firstLine="540"/>
        <w:jc w:val="both"/>
      </w:pPr>
      <w:r>
        <w:t>- остаток средств на начало дня, в том числе неразрешенный к использованию;</w:t>
      </w:r>
    </w:p>
    <w:p w:rsidR="00A413C8" w:rsidRDefault="00A413C8" w:rsidP="00A413C8">
      <w:pPr>
        <w:autoSpaceDE w:val="0"/>
        <w:autoSpaceDN w:val="0"/>
        <w:adjustRightInd w:val="0"/>
        <w:ind w:firstLine="540"/>
        <w:jc w:val="both"/>
      </w:pPr>
      <w:r>
        <w:t>- остаток средств на конец дня, в том числе неразрешенный к использованию;</w:t>
      </w:r>
    </w:p>
    <w:p w:rsidR="00A413C8" w:rsidRDefault="00A413C8" w:rsidP="00A413C8">
      <w:pPr>
        <w:autoSpaceDE w:val="0"/>
        <w:autoSpaceDN w:val="0"/>
        <w:adjustRightInd w:val="0"/>
        <w:ind w:firstLine="540"/>
        <w:jc w:val="both"/>
      </w:pPr>
      <w:r>
        <w:t>- поступления в разрезе расчетных документов, подтверждающих проведение операций на лицевом счете, и кодов субсидии;</w:t>
      </w:r>
    </w:p>
    <w:p w:rsidR="00A413C8" w:rsidRDefault="00A413C8" w:rsidP="00A413C8">
      <w:pPr>
        <w:autoSpaceDE w:val="0"/>
        <w:autoSpaceDN w:val="0"/>
        <w:adjustRightInd w:val="0"/>
        <w:ind w:firstLine="540"/>
        <w:jc w:val="both"/>
      </w:pPr>
      <w:r>
        <w:t>- выплаты в разрезе платежных и расчетных документов, подтверждающих проведение операций на лицевом счете, и кодов субсидии;</w:t>
      </w:r>
    </w:p>
    <w:p w:rsidR="00A413C8" w:rsidRDefault="00A413C8" w:rsidP="00A413C8">
      <w:pPr>
        <w:autoSpaceDE w:val="0"/>
        <w:autoSpaceDN w:val="0"/>
        <w:adjustRightInd w:val="0"/>
        <w:ind w:firstLine="540"/>
        <w:jc w:val="both"/>
      </w:pPr>
      <w:r>
        <w:t>- разрешенный к использованию остаток субсидий прошлого года в разрезе кодов субсидий.</w:t>
      </w:r>
    </w:p>
    <w:p w:rsidR="00A413C8" w:rsidRDefault="00A413C8" w:rsidP="00A413C8">
      <w:pPr>
        <w:autoSpaceDE w:val="0"/>
        <w:autoSpaceDN w:val="0"/>
        <w:adjustRightInd w:val="0"/>
        <w:ind w:firstLine="540"/>
        <w:jc w:val="both"/>
      </w:pPr>
      <w:r>
        <w:t>Состав показателей Выписки из отдельного лицевого счета автономного учреждения аналогичен составу показателей Выписки из отдельного лицевого счета бюджетного учреждения.</w:t>
      </w:r>
    </w:p>
    <w:p w:rsidR="00A413C8" w:rsidRDefault="00A413C8" w:rsidP="00A413C8">
      <w:pPr>
        <w:autoSpaceDE w:val="0"/>
        <w:autoSpaceDN w:val="0"/>
        <w:adjustRightInd w:val="0"/>
        <w:ind w:firstLine="540"/>
        <w:jc w:val="both"/>
      </w:pPr>
      <w:r>
        <w:t xml:space="preserve">Состав показателей Выписки из лицевого счета для учета операций по переданным полномочиям получателя бюджетных средств аналогичен составу показателей </w:t>
      </w:r>
      <w:hyperlink r:id="rId53" w:history="1">
        <w:r>
          <w:rPr>
            <w:rStyle w:val="a3"/>
          </w:rPr>
          <w:t>Выписки</w:t>
        </w:r>
      </w:hyperlink>
      <w:r>
        <w:t xml:space="preserve"> из лицевого счета получателя бюджетных средств, утвержденный приказом Управления финансов № </w:t>
      </w:r>
      <w:r w:rsidR="00776B02">
        <w:t>15</w:t>
      </w:r>
      <w:r>
        <w:t>.</w:t>
      </w:r>
    </w:p>
    <w:p w:rsidR="00A413C8" w:rsidRDefault="00A413C8" w:rsidP="00A413C8">
      <w:pPr>
        <w:autoSpaceDE w:val="0"/>
        <w:autoSpaceDN w:val="0"/>
        <w:adjustRightInd w:val="0"/>
        <w:ind w:firstLine="540"/>
        <w:jc w:val="both"/>
      </w:pPr>
      <w:r>
        <w:t>3.7. Выписки из лицевых счетов при бумажном документообороте выдаются через абонентские ящики, при электронном документообороте - в соответствии с договором об электронном документообороте.</w:t>
      </w:r>
    </w:p>
    <w:p w:rsidR="00A413C8" w:rsidRDefault="00A413C8" w:rsidP="00A413C8">
      <w:pPr>
        <w:autoSpaceDE w:val="0"/>
        <w:autoSpaceDN w:val="0"/>
        <w:adjustRightInd w:val="0"/>
        <w:ind w:firstLine="540"/>
        <w:jc w:val="both"/>
      </w:pPr>
      <w:r>
        <w:t>3.8. Хранение Выписок из лицевых счетов осуществляется Управлением финансов в электронном виде.</w:t>
      </w:r>
    </w:p>
    <w:p w:rsidR="00A413C8" w:rsidRDefault="00A413C8" w:rsidP="00A413C8">
      <w:pPr>
        <w:autoSpaceDE w:val="0"/>
        <w:autoSpaceDN w:val="0"/>
        <w:adjustRightInd w:val="0"/>
        <w:ind w:firstLine="540"/>
        <w:jc w:val="both"/>
      </w:pPr>
      <w:r>
        <w:t>3.9. Клиент сообщает Управлению финансов не позднее чем через три рабочих дня после получения Выписки из лицевого счета о суммах, ошибочно отраженных в его лицевом счете. При не</w:t>
      </w:r>
      <w:r w:rsidR="00776B02">
        <w:t xml:space="preserve"> </w:t>
      </w:r>
      <w:r>
        <w:t>поступлении от клиента возражений в указанный срок совершенные операции по его лицевому счету и остатки, отраженные на этом лицевом счете, считаются подтвержденными.</w:t>
      </w:r>
    </w:p>
    <w:p w:rsidR="00A413C8" w:rsidRDefault="00A413C8" w:rsidP="00A413C8">
      <w:pPr>
        <w:autoSpaceDE w:val="0"/>
        <w:autoSpaceDN w:val="0"/>
        <w:adjustRightInd w:val="0"/>
        <w:ind w:firstLine="540"/>
        <w:jc w:val="both"/>
      </w:pPr>
    </w:p>
    <w:p w:rsidR="00A413C8" w:rsidRDefault="00A413C8" w:rsidP="00A413C8">
      <w:pPr>
        <w:autoSpaceDE w:val="0"/>
        <w:autoSpaceDN w:val="0"/>
        <w:adjustRightInd w:val="0"/>
        <w:jc w:val="center"/>
        <w:outlineLvl w:val="1"/>
      </w:pPr>
      <w:r>
        <w:t>IV. Порядок проведения кассовых выплат</w:t>
      </w:r>
    </w:p>
    <w:p w:rsidR="00A413C8" w:rsidRDefault="00A413C8" w:rsidP="00A413C8">
      <w:pPr>
        <w:autoSpaceDE w:val="0"/>
        <w:autoSpaceDN w:val="0"/>
        <w:adjustRightInd w:val="0"/>
        <w:ind w:left="540"/>
        <w:jc w:val="both"/>
      </w:pPr>
    </w:p>
    <w:p w:rsidR="00A413C8" w:rsidRDefault="00A413C8" w:rsidP="00A413C8">
      <w:pPr>
        <w:autoSpaceDE w:val="0"/>
        <w:autoSpaceDN w:val="0"/>
        <w:adjustRightInd w:val="0"/>
        <w:ind w:firstLine="540"/>
        <w:jc w:val="both"/>
      </w:pPr>
      <w:r>
        <w:t>4.1. При осуществлении операций со средствами клиентов (их обособленных подразделений (филиалов)) информационный обмен между клиентом и Управлением финансов осуществляется в электронном виде с применением средств ЭП на основании договора об электронном документообороте.</w:t>
      </w:r>
    </w:p>
    <w:p w:rsidR="00A413C8" w:rsidRDefault="00A413C8" w:rsidP="00A413C8">
      <w:pPr>
        <w:autoSpaceDE w:val="0"/>
        <w:autoSpaceDN w:val="0"/>
        <w:adjustRightInd w:val="0"/>
        <w:ind w:firstLine="540"/>
        <w:jc w:val="both"/>
      </w:pPr>
      <w:r>
        <w:t>Если у клиента отсутствует техническая возможность информационного обмена в электронном виде,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A413C8" w:rsidRDefault="00A413C8" w:rsidP="00A413C8">
      <w:pPr>
        <w:autoSpaceDE w:val="0"/>
        <w:autoSpaceDN w:val="0"/>
        <w:adjustRightInd w:val="0"/>
        <w:ind w:firstLine="540"/>
        <w:jc w:val="both"/>
      </w:pPr>
      <w:r>
        <w:t xml:space="preserve">4.2. </w:t>
      </w:r>
      <w:r w:rsidR="007672E0">
        <w:t xml:space="preserve">Для учета операций со средствами, осуществляемыми бюджетными (автономными) учреждениями </w:t>
      </w:r>
      <w:r>
        <w:t xml:space="preserve">Управление финансов </w:t>
      </w:r>
      <w:r w:rsidR="007672E0">
        <w:t>Администрации МО «</w:t>
      </w:r>
      <w:proofErr w:type="spellStart"/>
      <w:r w:rsidR="007672E0">
        <w:t>Кизнерский</w:t>
      </w:r>
      <w:proofErr w:type="spellEnd"/>
      <w:r w:rsidR="007672E0">
        <w:t xml:space="preserve"> </w:t>
      </w:r>
      <w:proofErr w:type="spellStart"/>
      <w:r w:rsidR="007672E0">
        <w:t>раон</w:t>
      </w:r>
      <w:proofErr w:type="spellEnd"/>
      <w:r w:rsidR="007672E0">
        <w:t xml:space="preserve">» открывает  </w:t>
      </w:r>
      <w:r>
        <w:t>в Головном Расчетно-кассовом центре Национального банка Удмуртской Республики Банка Росси</w:t>
      </w:r>
      <w:proofErr w:type="gramStart"/>
      <w:r>
        <w:t>и</w:t>
      </w:r>
      <w:r w:rsidR="007672E0">
        <w:t>(</w:t>
      </w:r>
      <w:proofErr w:type="gramEnd"/>
      <w:r w:rsidR="007672E0">
        <w:t>далее – Банк) балансовый счет для учета операций со средствами юридических лиц, не являющихся в соответствии с Бюджетным кодексом Российской Федерации получателем бюджетных средств</w:t>
      </w:r>
      <w:r>
        <w:t xml:space="preserve"> (далее - Счет).</w:t>
      </w:r>
    </w:p>
    <w:p w:rsidR="00A413C8" w:rsidRDefault="00A413C8" w:rsidP="00A413C8">
      <w:pPr>
        <w:autoSpaceDE w:val="0"/>
        <w:autoSpaceDN w:val="0"/>
        <w:adjustRightInd w:val="0"/>
        <w:ind w:firstLine="540"/>
        <w:jc w:val="both"/>
      </w:pPr>
      <w:r>
        <w:lastRenderedPageBreak/>
        <w:t xml:space="preserve">4.3. Для проведения кассовых </w:t>
      </w:r>
      <w:r w:rsidR="00776B02">
        <w:t xml:space="preserve">операций </w:t>
      </w:r>
      <w:r>
        <w:t xml:space="preserve">клиент представляет в Управление финансов в электронном виде или на бумажном носителе платежные поручения, оформленные в соответствии с </w:t>
      </w:r>
      <w:hyperlink r:id="rId54" w:history="1">
        <w:r>
          <w:rPr>
            <w:rStyle w:val="a3"/>
          </w:rPr>
          <w:t>Положением</w:t>
        </w:r>
      </w:hyperlink>
      <w:r>
        <w:t xml:space="preserve"> </w:t>
      </w:r>
      <w:r w:rsidR="00776B02">
        <w:t>о правилах осуществления переводов денежных средств, утвержденн</w:t>
      </w:r>
      <w:r>
        <w:t xml:space="preserve">ым Центральным банком Российской Федерации </w:t>
      </w:r>
      <w:r w:rsidR="00776B02">
        <w:t>19 июня</w:t>
      </w:r>
      <w:r>
        <w:t xml:space="preserve"> 20</w:t>
      </w:r>
      <w:r w:rsidR="00776B02">
        <w:t>1</w:t>
      </w:r>
      <w:r>
        <w:t xml:space="preserve">2 г. N </w:t>
      </w:r>
      <w:r w:rsidR="00776B02">
        <w:t>383-П</w:t>
      </w:r>
      <w:r>
        <w:t>.</w:t>
      </w:r>
    </w:p>
    <w:p w:rsidR="00A413C8" w:rsidRDefault="00A413C8" w:rsidP="00A413C8">
      <w:pPr>
        <w:autoSpaceDE w:val="0"/>
        <w:autoSpaceDN w:val="0"/>
        <w:adjustRightInd w:val="0"/>
        <w:ind w:firstLine="540"/>
        <w:jc w:val="both"/>
      </w:pPr>
      <w:r>
        <w:t>4.4. Управление финансов принимает платежные документы к исполнению в случае выполнения следующих условий:</w:t>
      </w:r>
    </w:p>
    <w:p w:rsidR="00A413C8" w:rsidRDefault="00A413C8" w:rsidP="00A413C8">
      <w:pPr>
        <w:autoSpaceDE w:val="0"/>
        <w:autoSpaceDN w:val="0"/>
        <w:adjustRightInd w:val="0"/>
        <w:ind w:firstLine="540"/>
        <w:jc w:val="both"/>
      </w:pPr>
      <w:r>
        <w:t>при оплате с лицевого счета бюджетного (автономного) учреждения (далее - лицевой счет клиента):</w:t>
      </w:r>
    </w:p>
    <w:p w:rsidR="00A413C8" w:rsidRDefault="00A413C8" w:rsidP="00A413C8">
      <w:pPr>
        <w:autoSpaceDE w:val="0"/>
        <w:autoSpaceDN w:val="0"/>
        <w:adjustRightInd w:val="0"/>
        <w:ind w:firstLine="540"/>
        <w:jc w:val="both"/>
      </w:pPr>
      <w:r>
        <w:t>- суммы, указанные в платежных документах, не превышают остаток на лицевом счете клиента;</w:t>
      </w:r>
    </w:p>
    <w:p w:rsidR="00A413C8" w:rsidRDefault="00A413C8" w:rsidP="00A413C8">
      <w:pPr>
        <w:autoSpaceDE w:val="0"/>
        <w:autoSpaceDN w:val="0"/>
        <w:adjustRightInd w:val="0"/>
        <w:ind w:firstLine="540"/>
        <w:jc w:val="both"/>
      </w:pPr>
      <w:r>
        <w:t>- в платежных документах отсутствуют исправления (в случае представления платежных документов на бумажном носителе);</w:t>
      </w:r>
    </w:p>
    <w:p w:rsidR="00A413C8" w:rsidRDefault="00A413C8" w:rsidP="00A413C8">
      <w:pPr>
        <w:autoSpaceDE w:val="0"/>
        <w:autoSpaceDN w:val="0"/>
        <w:adjustRightInd w:val="0"/>
        <w:ind w:firstLine="540"/>
        <w:jc w:val="both"/>
      </w:pPr>
      <w:r>
        <w:t>при оплате с отдельного лицевого счета бюджетного (автономного) учреждения (далее - отдельный лицевой счет клиента):</w:t>
      </w:r>
    </w:p>
    <w:p w:rsidR="00A413C8" w:rsidRDefault="00A413C8" w:rsidP="00A413C8">
      <w:pPr>
        <w:autoSpaceDE w:val="0"/>
        <w:autoSpaceDN w:val="0"/>
        <w:adjustRightInd w:val="0"/>
        <w:ind w:firstLine="540"/>
        <w:jc w:val="both"/>
      </w:pPr>
      <w:r>
        <w:t>- суммы, указанные в платежных документах, не превышают остаток на отдельном лицевом счете клиента;</w:t>
      </w:r>
    </w:p>
    <w:p w:rsidR="00A413C8" w:rsidRDefault="00A413C8" w:rsidP="00A413C8">
      <w:pPr>
        <w:autoSpaceDE w:val="0"/>
        <w:autoSpaceDN w:val="0"/>
        <w:adjustRightInd w:val="0"/>
        <w:ind w:firstLine="540"/>
        <w:jc w:val="both"/>
      </w:pPr>
      <w:r>
        <w:t>- в платежных документах отсутствуют исправления (в случае представления платежных документов на бумажном носителе);</w:t>
      </w:r>
    </w:p>
    <w:p w:rsidR="00A413C8" w:rsidRDefault="00A413C8" w:rsidP="00A413C8">
      <w:pPr>
        <w:autoSpaceDE w:val="0"/>
        <w:autoSpaceDN w:val="0"/>
        <w:adjustRightInd w:val="0"/>
        <w:ind w:firstLine="540"/>
        <w:jc w:val="both"/>
      </w:pPr>
      <w:r>
        <w:t xml:space="preserve">- указанные в платежных документах коды </w:t>
      </w:r>
      <w:hyperlink r:id="rId55" w:history="1">
        <w:r>
          <w:rPr>
            <w:rStyle w:val="a3"/>
          </w:rPr>
          <w:t>классификации</w:t>
        </w:r>
      </w:hyperlink>
      <w:r>
        <w:t xml:space="preserve"> операций сектора государственного управления (далее - КОСГУ) являются действующими на момент представления платежных документов;</w:t>
      </w:r>
    </w:p>
    <w:p w:rsidR="00A413C8" w:rsidRDefault="00A413C8" w:rsidP="00A413C8">
      <w:pPr>
        <w:autoSpaceDE w:val="0"/>
        <w:autoSpaceDN w:val="0"/>
        <w:adjustRightInd w:val="0"/>
        <w:ind w:firstLine="540"/>
        <w:jc w:val="both"/>
      </w:pPr>
      <w:r>
        <w:t xml:space="preserve">- указанные в платежных документах коды </w:t>
      </w:r>
      <w:hyperlink r:id="rId56" w:history="1">
        <w:r>
          <w:rPr>
            <w:rStyle w:val="a3"/>
          </w:rPr>
          <w:t>КОСГУ</w:t>
        </w:r>
      </w:hyperlink>
      <w:r>
        <w:t xml:space="preserve"> соответствуют текстовому назначению платежа, в соответствии с порядком применения классификации операций сектора государственного управления, установленным Министерством финансов Российской Федерации.</w:t>
      </w:r>
    </w:p>
    <w:p w:rsidR="00A413C8" w:rsidRDefault="00A413C8" w:rsidP="00A413C8">
      <w:pPr>
        <w:autoSpaceDE w:val="0"/>
        <w:autoSpaceDN w:val="0"/>
        <w:adjustRightInd w:val="0"/>
        <w:ind w:firstLine="540"/>
        <w:jc w:val="both"/>
      </w:pPr>
      <w:r>
        <w:t>4.5. Перечисление</w:t>
      </w:r>
      <w:r w:rsidR="00776B02">
        <w:t xml:space="preserve"> (возврат)</w:t>
      </w:r>
      <w:r>
        <w:t xml:space="preserve"> клиентом сре</w:t>
      </w:r>
      <w:proofErr w:type="gramStart"/>
      <w:r>
        <w:t>дств др</w:t>
      </w:r>
      <w:proofErr w:type="gramEnd"/>
      <w:r>
        <w:t>угому клиенту, котор</w:t>
      </w:r>
      <w:r w:rsidR="00776B02">
        <w:t xml:space="preserve">ому открыт лицевой счет </w:t>
      </w:r>
      <w:r>
        <w:t xml:space="preserve"> в Управлении финансов, в рамках одного и того же Счета</w:t>
      </w:r>
      <w:r w:rsidR="00776B02">
        <w:t>, а так же перечисление клиентом средств на открытый ему же лицевой счет</w:t>
      </w:r>
      <w:r w:rsidR="00024A2C">
        <w:t xml:space="preserve"> (отдельный лицевой счет клиента)</w:t>
      </w:r>
      <w:r>
        <w:t xml:space="preserve"> осуществляется на основании представленного клиентом в Управление финансов </w:t>
      </w:r>
      <w:r w:rsidR="00024A2C">
        <w:t>мемориального ордера</w:t>
      </w:r>
      <w:r>
        <w:t>.</w:t>
      </w:r>
    </w:p>
    <w:p w:rsidR="00024A2C" w:rsidRDefault="00024A2C" w:rsidP="00A413C8">
      <w:pPr>
        <w:autoSpaceDE w:val="0"/>
        <w:autoSpaceDN w:val="0"/>
        <w:adjustRightInd w:val="0"/>
        <w:ind w:firstLine="540"/>
        <w:jc w:val="both"/>
      </w:pPr>
      <w:r>
        <w:t>Мемориальный ордер является основанием для проведения Управлением финансов операций без списания-зачисления средств на Счете и для отражения ее на соответствующих лицевых счетах клиентов, открытых в Управлении финансов Администрации МО «</w:t>
      </w:r>
      <w:proofErr w:type="spellStart"/>
      <w:r>
        <w:t>Кизнерский</w:t>
      </w:r>
      <w:proofErr w:type="spellEnd"/>
      <w:r>
        <w:t xml:space="preserve"> район».</w:t>
      </w:r>
    </w:p>
    <w:p w:rsidR="00A413C8" w:rsidRDefault="00A413C8" w:rsidP="00A413C8">
      <w:pPr>
        <w:autoSpaceDE w:val="0"/>
        <w:autoSpaceDN w:val="0"/>
        <w:adjustRightInd w:val="0"/>
        <w:ind w:firstLine="540"/>
        <w:jc w:val="both"/>
      </w:pPr>
      <w:r>
        <w:t>4.</w:t>
      </w:r>
      <w:r w:rsidR="00AB7E44">
        <w:t>6</w:t>
      </w:r>
      <w:r>
        <w:t>. Операции по списанию банком сумм платежей со Счетов, по зачислению банком поступлений на Счета отражаются Управлением финансов на соответствующих лицевых счетах клиентов (отдельных лицевых счетах клиентов) в день получения банковской выписки по Счетам.</w:t>
      </w:r>
    </w:p>
    <w:p w:rsidR="00A413C8" w:rsidRDefault="00A413C8" w:rsidP="00A413C8">
      <w:pPr>
        <w:autoSpaceDE w:val="0"/>
        <w:autoSpaceDN w:val="0"/>
        <w:adjustRightInd w:val="0"/>
        <w:ind w:firstLine="540"/>
        <w:jc w:val="both"/>
      </w:pPr>
      <w:r>
        <w:t>4.</w:t>
      </w:r>
      <w:r w:rsidR="00AB7E44">
        <w:t>7</w:t>
      </w:r>
      <w:r>
        <w:t xml:space="preserve">. Суммы, зачисленные на Счет по расчетным документам, в которых отсутствует информация, позволяющая определить принадлежность поступивших сумм (далее - невыясненные поступления), </w:t>
      </w:r>
      <w:r w:rsidR="004C3A99">
        <w:t>подлежат возврату отправителю</w:t>
      </w:r>
      <w:r>
        <w:t>.</w:t>
      </w:r>
    </w:p>
    <w:p w:rsidR="004C3A99" w:rsidRDefault="00A413C8" w:rsidP="00A413C8">
      <w:pPr>
        <w:autoSpaceDE w:val="0"/>
        <w:autoSpaceDN w:val="0"/>
        <w:adjustRightInd w:val="0"/>
        <w:ind w:firstLine="540"/>
        <w:jc w:val="both"/>
      </w:pPr>
      <w:r>
        <w:t>4.</w:t>
      </w:r>
      <w:r w:rsidR="00AB7E44">
        <w:t>8</w:t>
      </w:r>
      <w:r>
        <w:t xml:space="preserve">. </w:t>
      </w:r>
      <w:r w:rsidR="004C3A99">
        <w:t xml:space="preserve">При обнаружении ошибочных учетных записей, клиент вправе в пределах текущего финансового года уточнить учетные записи, по которым данные операции были отражены на лицевом счете клиента. Для уточнения указанных учетных записей клиент предоставляет в Управление финансов Уведомление об уточнении операций клиента согласно </w:t>
      </w:r>
      <w:r w:rsidR="004C3A99" w:rsidRPr="001B1CF4">
        <w:t xml:space="preserve">приложению № </w:t>
      </w:r>
      <w:r w:rsidR="001B1CF4" w:rsidRPr="001B1CF4">
        <w:t>6</w:t>
      </w:r>
      <w:r w:rsidR="004C3A99">
        <w:t xml:space="preserve"> к настоящему Порядку.</w:t>
      </w:r>
    </w:p>
    <w:p w:rsidR="00A413C8" w:rsidRDefault="004C3A99" w:rsidP="00A413C8">
      <w:pPr>
        <w:autoSpaceDE w:val="0"/>
        <w:autoSpaceDN w:val="0"/>
        <w:adjustRightInd w:val="0"/>
        <w:ind w:firstLine="540"/>
        <w:jc w:val="both"/>
      </w:pPr>
      <w:r>
        <w:t xml:space="preserve">Предоставленное Уведомление об уточнении операций клиента </w:t>
      </w:r>
      <w:r w:rsidR="00A413C8">
        <w:t>явля</w:t>
      </w:r>
      <w:r>
        <w:t>е</w:t>
      </w:r>
      <w:r w:rsidR="00A413C8">
        <w:t xml:space="preserve">тся основанием для проведения Управлением финансов </w:t>
      </w:r>
      <w:r>
        <w:t xml:space="preserve">уточняющей </w:t>
      </w:r>
      <w:r w:rsidR="00A413C8">
        <w:t xml:space="preserve">операции без списания-зачисления средств на Счете и для отражения </w:t>
      </w:r>
      <w:r>
        <w:t>ее</w:t>
      </w:r>
      <w:r w:rsidR="00A413C8">
        <w:t xml:space="preserve"> на лицевом счете клиента.</w:t>
      </w:r>
    </w:p>
    <w:p w:rsidR="00A413C8" w:rsidRDefault="00AB7E44" w:rsidP="00A413C8">
      <w:pPr>
        <w:autoSpaceDE w:val="0"/>
        <w:autoSpaceDN w:val="0"/>
        <w:adjustRightInd w:val="0"/>
        <w:ind w:firstLine="540"/>
        <w:jc w:val="both"/>
      </w:pPr>
      <w:r>
        <w:t>4.9</w:t>
      </w:r>
      <w:r w:rsidR="00A413C8">
        <w:t>. Суммы возврата дебиторской задолженности, образовавшейся у клиента, учитываются на соответствующем лицевом счете клиента (отдельном лицевом счете клиента) как восстановление кассовой выплаты.</w:t>
      </w:r>
    </w:p>
    <w:p w:rsidR="00A413C8" w:rsidRDefault="00A413C8" w:rsidP="00A413C8">
      <w:pPr>
        <w:autoSpaceDE w:val="0"/>
        <w:autoSpaceDN w:val="0"/>
        <w:adjustRightInd w:val="0"/>
        <w:ind w:firstLine="540"/>
        <w:jc w:val="both"/>
      </w:pPr>
      <w:r>
        <w:lastRenderedPageBreak/>
        <w:t xml:space="preserve">Клиент информирует дебитора о реквизитах расчетного документа в соответствии с требованиями </w:t>
      </w:r>
      <w:hyperlink r:id="rId57" w:history="1">
        <w:r>
          <w:rPr>
            <w:rStyle w:val="a3"/>
          </w:rPr>
          <w:t>Особенностей</w:t>
        </w:r>
      </w:hyperlink>
      <w:r>
        <w:t xml:space="preserve"> расчетно-кассового обслуживания.</w:t>
      </w:r>
    </w:p>
    <w:p w:rsidR="00A413C8" w:rsidRDefault="00A413C8" w:rsidP="00A413C8">
      <w:pPr>
        <w:autoSpaceDE w:val="0"/>
        <w:autoSpaceDN w:val="0"/>
        <w:adjustRightInd w:val="0"/>
        <w:ind w:firstLine="540"/>
        <w:jc w:val="both"/>
      </w:pPr>
      <w:r>
        <w:t>4.1</w:t>
      </w:r>
      <w:r w:rsidR="00AB7E44">
        <w:t>0</w:t>
      </w:r>
      <w:r>
        <w:t>. Представленные клиентом в Управление финансов платежные документы, соответствующие требованиям настоящего Порядка, исполняются не позднее второго рабочего дня, следующего за днем их представления в Управление финансов.</w:t>
      </w:r>
    </w:p>
    <w:p w:rsidR="00A413C8" w:rsidRDefault="00A413C8" w:rsidP="00A413C8">
      <w:pPr>
        <w:autoSpaceDE w:val="0"/>
        <w:autoSpaceDN w:val="0"/>
        <w:adjustRightInd w:val="0"/>
        <w:ind w:firstLine="540"/>
        <w:jc w:val="both"/>
      </w:pPr>
      <w:proofErr w:type="gramStart"/>
      <w:r>
        <w:t xml:space="preserve">В случае если форма или содержание представленных клиентом платежных документов не соответствует требованиям настоящего Порядка или подписи ответственных лиц будут признаны не соответствующими образцам, имеющимся в </w:t>
      </w:r>
      <w:hyperlink r:id="rId58" w:history="1">
        <w:r>
          <w:rPr>
            <w:rStyle w:val="a3"/>
          </w:rPr>
          <w:t>Карточке</w:t>
        </w:r>
      </w:hyperlink>
      <w:r>
        <w:t xml:space="preserve"> образцов подписей (в случае представления документов на бумажном носителе), Управление финансов возвращает клиенту платежный документ с указанием причины возврата не позднее рабочего дня, следующего за днем его представления клиентом.</w:t>
      </w:r>
      <w:proofErr w:type="gramEnd"/>
    </w:p>
    <w:p w:rsidR="00A413C8" w:rsidRDefault="00A413C8" w:rsidP="00A413C8">
      <w:pPr>
        <w:autoSpaceDE w:val="0"/>
        <w:autoSpaceDN w:val="0"/>
        <w:adjustRightInd w:val="0"/>
        <w:ind w:firstLine="540"/>
        <w:jc w:val="both"/>
      </w:pPr>
      <w:r>
        <w:t>4.1</w:t>
      </w:r>
      <w:r w:rsidR="00AB7E44">
        <w:t>1</w:t>
      </w:r>
      <w:r>
        <w:t>. Управление финансов доводит до клиентов информацию о правовых документах, регулирующих порядок открытия и ведения их лицевых счетов, порядок проведения кассовых выплат за счет сре</w:t>
      </w:r>
      <w:proofErr w:type="gramStart"/>
      <w:r>
        <w:t>дств кл</w:t>
      </w:r>
      <w:proofErr w:type="gramEnd"/>
      <w:r>
        <w:t>иентов, консультирует клиентов по вопросам, возникающим в процессе обслуживания их лицевых счетов.</w:t>
      </w:r>
    </w:p>
    <w:p w:rsidR="00A413C8" w:rsidRDefault="00A413C8" w:rsidP="00A413C8">
      <w:pPr>
        <w:autoSpaceDE w:val="0"/>
        <w:autoSpaceDN w:val="0"/>
        <w:adjustRightInd w:val="0"/>
        <w:ind w:firstLine="540"/>
        <w:jc w:val="both"/>
      </w:pPr>
    </w:p>
    <w:p w:rsidR="00A413C8" w:rsidRDefault="00A413C8" w:rsidP="00A413C8">
      <w:pPr>
        <w:autoSpaceDE w:val="0"/>
        <w:autoSpaceDN w:val="0"/>
        <w:adjustRightInd w:val="0"/>
        <w:ind w:firstLine="540"/>
        <w:jc w:val="both"/>
      </w:pPr>
    </w:p>
    <w:p w:rsidR="00A413C8" w:rsidRDefault="00A413C8" w:rsidP="00A413C8">
      <w:pPr>
        <w:autoSpaceDE w:val="0"/>
        <w:autoSpaceDN w:val="0"/>
        <w:adjustRightInd w:val="0"/>
        <w:ind w:firstLine="540"/>
        <w:jc w:val="both"/>
      </w:pPr>
    </w:p>
    <w:p w:rsidR="00A413C8" w:rsidRDefault="00A413C8" w:rsidP="00A413C8">
      <w:pPr>
        <w:autoSpaceDE w:val="0"/>
        <w:autoSpaceDN w:val="0"/>
        <w:adjustRightInd w:val="0"/>
        <w:ind w:firstLine="540"/>
        <w:jc w:val="both"/>
      </w:pPr>
    </w:p>
    <w:p w:rsidR="00A413C8" w:rsidRDefault="00A413C8" w:rsidP="00A413C8">
      <w:pPr>
        <w:autoSpaceDE w:val="0"/>
        <w:autoSpaceDN w:val="0"/>
        <w:adjustRightInd w:val="0"/>
        <w:ind w:firstLine="540"/>
        <w:jc w:val="both"/>
      </w:pPr>
    </w:p>
    <w:p w:rsidR="00A413C8" w:rsidRDefault="00A413C8" w:rsidP="00A413C8">
      <w:pPr>
        <w:autoSpaceDE w:val="0"/>
        <w:autoSpaceDN w:val="0"/>
        <w:adjustRightInd w:val="0"/>
        <w:ind w:firstLine="540"/>
        <w:jc w:val="both"/>
      </w:pPr>
    </w:p>
    <w:p w:rsidR="00A413C8" w:rsidRDefault="00A413C8" w:rsidP="00A413C8">
      <w:pPr>
        <w:autoSpaceDE w:val="0"/>
        <w:autoSpaceDN w:val="0"/>
        <w:adjustRightInd w:val="0"/>
        <w:ind w:firstLine="540"/>
        <w:jc w:val="both"/>
      </w:pPr>
    </w:p>
    <w:p w:rsidR="00A413C8" w:rsidRDefault="00A413C8" w:rsidP="00A413C8">
      <w:pPr>
        <w:autoSpaceDE w:val="0"/>
        <w:autoSpaceDN w:val="0"/>
        <w:adjustRightInd w:val="0"/>
        <w:ind w:firstLine="540"/>
        <w:jc w:val="both"/>
      </w:pPr>
    </w:p>
    <w:p w:rsidR="00A413C8" w:rsidRDefault="00A413C8" w:rsidP="00A413C8">
      <w:pPr>
        <w:autoSpaceDE w:val="0"/>
        <w:autoSpaceDN w:val="0"/>
        <w:adjustRightInd w:val="0"/>
        <w:ind w:firstLine="540"/>
        <w:jc w:val="both"/>
      </w:pPr>
    </w:p>
    <w:p w:rsidR="00A413C8" w:rsidRDefault="00A413C8" w:rsidP="00A413C8">
      <w:pPr>
        <w:autoSpaceDE w:val="0"/>
        <w:autoSpaceDN w:val="0"/>
        <w:adjustRightInd w:val="0"/>
        <w:ind w:firstLine="540"/>
        <w:jc w:val="both"/>
      </w:pPr>
    </w:p>
    <w:p w:rsidR="00A413C8" w:rsidRDefault="00A413C8" w:rsidP="00A413C8">
      <w:pPr>
        <w:autoSpaceDE w:val="0"/>
        <w:autoSpaceDN w:val="0"/>
        <w:adjustRightInd w:val="0"/>
        <w:ind w:firstLine="540"/>
        <w:jc w:val="both"/>
      </w:pPr>
    </w:p>
    <w:p w:rsidR="00A413C8" w:rsidRDefault="00A413C8" w:rsidP="00A413C8">
      <w:pPr>
        <w:autoSpaceDE w:val="0"/>
        <w:autoSpaceDN w:val="0"/>
        <w:adjustRightInd w:val="0"/>
        <w:ind w:firstLine="540"/>
        <w:jc w:val="both"/>
      </w:pPr>
    </w:p>
    <w:p w:rsidR="00A413C8" w:rsidRDefault="00A413C8" w:rsidP="00A413C8">
      <w:pPr>
        <w:autoSpaceDE w:val="0"/>
        <w:autoSpaceDN w:val="0"/>
        <w:adjustRightInd w:val="0"/>
        <w:ind w:firstLine="540"/>
        <w:jc w:val="both"/>
      </w:pPr>
    </w:p>
    <w:p w:rsidR="00A413C8" w:rsidRDefault="00A413C8" w:rsidP="00A413C8">
      <w:pPr>
        <w:autoSpaceDE w:val="0"/>
        <w:autoSpaceDN w:val="0"/>
        <w:adjustRightInd w:val="0"/>
        <w:ind w:firstLine="540"/>
        <w:jc w:val="both"/>
      </w:pPr>
    </w:p>
    <w:p w:rsidR="00A413C8" w:rsidRDefault="00A413C8" w:rsidP="00A413C8">
      <w:pPr>
        <w:autoSpaceDE w:val="0"/>
        <w:autoSpaceDN w:val="0"/>
        <w:adjustRightInd w:val="0"/>
        <w:ind w:firstLine="540"/>
        <w:jc w:val="both"/>
      </w:pPr>
    </w:p>
    <w:p w:rsidR="00A413C8" w:rsidRDefault="00A413C8" w:rsidP="00A413C8">
      <w:pPr>
        <w:autoSpaceDE w:val="0"/>
        <w:autoSpaceDN w:val="0"/>
        <w:adjustRightInd w:val="0"/>
        <w:ind w:firstLine="540"/>
        <w:jc w:val="both"/>
      </w:pPr>
    </w:p>
    <w:p w:rsidR="00A413C8" w:rsidRDefault="00A413C8" w:rsidP="00A413C8">
      <w:pPr>
        <w:autoSpaceDE w:val="0"/>
        <w:autoSpaceDN w:val="0"/>
        <w:adjustRightInd w:val="0"/>
        <w:ind w:firstLine="540"/>
        <w:jc w:val="both"/>
      </w:pPr>
    </w:p>
    <w:p w:rsidR="00A413C8" w:rsidRDefault="00A413C8" w:rsidP="00A413C8">
      <w:pPr>
        <w:autoSpaceDE w:val="0"/>
        <w:autoSpaceDN w:val="0"/>
        <w:adjustRightInd w:val="0"/>
        <w:ind w:firstLine="540"/>
        <w:jc w:val="both"/>
      </w:pPr>
    </w:p>
    <w:p w:rsidR="00A413C8" w:rsidRDefault="00A413C8" w:rsidP="00A413C8">
      <w:pPr>
        <w:autoSpaceDE w:val="0"/>
        <w:autoSpaceDN w:val="0"/>
        <w:adjustRightInd w:val="0"/>
        <w:ind w:firstLine="540"/>
        <w:jc w:val="both"/>
      </w:pPr>
    </w:p>
    <w:p w:rsidR="00A413C8" w:rsidRDefault="00A413C8" w:rsidP="00A413C8">
      <w:pPr>
        <w:autoSpaceDE w:val="0"/>
        <w:autoSpaceDN w:val="0"/>
        <w:adjustRightInd w:val="0"/>
        <w:ind w:firstLine="540"/>
        <w:jc w:val="both"/>
      </w:pPr>
    </w:p>
    <w:p w:rsidR="00A413C8" w:rsidRDefault="00A413C8" w:rsidP="00A413C8">
      <w:pPr>
        <w:autoSpaceDE w:val="0"/>
        <w:autoSpaceDN w:val="0"/>
        <w:adjustRightInd w:val="0"/>
        <w:ind w:firstLine="540"/>
        <w:jc w:val="both"/>
      </w:pPr>
    </w:p>
    <w:p w:rsidR="00A413C8" w:rsidRDefault="00A413C8" w:rsidP="00A413C8">
      <w:pPr>
        <w:autoSpaceDE w:val="0"/>
        <w:autoSpaceDN w:val="0"/>
        <w:adjustRightInd w:val="0"/>
        <w:ind w:firstLine="540"/>
        <w:jc w:val="both"/>
      </w:pPr>
    </w:p>
    <w:p w:rsidR="00A413C8" w:rsidRDefault="00A413C8" w:rsidP="00A413C8">
      <w:pPr>
        <w:autoSpaceDE w:val="0"/>
        <w:autoSpaceDN w:val="0"/>
        <w:adjustRightInd w:val="0"/>
        <w:ind w:firstLine="540"/>
        <w:jc w:val="both"/>
      </w:pPr>
    </w:p>
    <w:p w:rsidR="00A413C8" w:rsidRDefault="00A413C8" w:rsidP="00A413C8">
      <w:pPr>
        <w:autoSpaceDE w:val="0"/>
        <w:autoSpaceDN w:val="0"/>
        <w:adjustRightInd w:val="0"/>
        <w:ind w:firstLine="540"/>
        <w:jc w:val="both"/>
      </w:pPr>
    </w:p>
    <w:p w:rsidR="00A413C8" w:rsidRDefault="00A413C8" w:rsidP="00A413C8">
      <w:pPr>
        <w:autoSpaceDE w:val="0"/>
        <w:autoSpaceDN w:val="0"/>
        <w:adjustRightInd w:val="0"/>
        <w:ind w:firstLine="540"/>
        <w:jc w:val="both"/>
      </w:pPr>
    </w:p>
    <w:p w:rsidR="00A413C8" w:rsidRDefault="00A413C8" w:rsidP="00A413C8">
      <w:pPr>
        <w:autoSpaceDE w:val="0"/>
        <w:autoSpaceDN w:val="0"/>
        <w:adjustRightInd w:val="0"/>
        <w:ind w:firstLine="540"/>
        <w:jc w:val="both"/>
      </w:pPr>
    </w:p>
    <w:p w:rsidR="00A413C8" w:rsidRDefault="00A413C8" w:rsidP="00A413C8">
      <w:pPr>
        <w:autoSpaceDE w:val="0"/>
        <w:autoSpaceDN w:val="0"/>
        <w:adjustRightInd w:val="0"/>
        <w:ind w:firstLine="540"/>
        <w:jc w:val="both"/>
      </w:pPr>
    </w:p>
    <w:p w:rsidR="00A413C8" w:rsidRDefault="00A413C8" w:rsidP="00A413C8">
      <w:pPr>
        <w:autoSpaceDE w:val="0"/>
        <w:autoSpaceDN w:val="0"/>
        <w:adjustRightInd w:val="0"/>
        <w:ind w:firstLine="540"/>
        <w:jc w:val="both"/>
      </w:pPr>
    </w:p>
    <w:p w:rsidR="00A413C8" w:rsidRDefault="00A413C8" w:rsidP="00A413C8">
      <w:pPr>
        <w:autoSpaceDE w:val="0"/>
        <w:autoSpaceDN w:val="0"/>
        <w:adjustRightInd w:val="0"/>
        <w:ind w:firstLine="540"/>
        <w:jc w:val="both"/>
      </w:pPr>
    </w:p>
    <w:p w:rsidR="00A413C8" w:rsidRDefault="00A413C8" w:rsidP="00A413C8">
      <w:pPr>
        <w:autoSpaceDE w:val="0"/>
        <w:autoSpaceDN w:val="0"/>
        <w:adjustRightInd w:val="0"/>
        <w:ind w:firstLine="540"/>
        <w:jc w:val="both"/>
      </w:pPr>
    </w:p>
    <w:p w:rsidR="00A413C8" w:rsidRDefault="00A413C8" w:rsidP="00A413C8">
      <w:pPr>
        <w:autoSpaceDE w:val="0"/>
        <w:autoSpaceDN w:val="0"/>
        <w:adjustRightInd w:val="0"/>
        <w:jc w:val="right"/>
        <w:outlineLvl w:val="1"/>
        <w:rPr>
          <w:sz w:val="20"/>
          <w:szCs w:val="20"/>
        </w:rPr>
      </w:pPr>
    </w:p>
    <w:p w:rsidR="000C3A36" w:rsidRDefault="000C3A36" w:rsidP="00A413C8">
      <w:pPr>
        <w:autoSpaceDE w:val="0"/>
        <w:autoSpaceDN w:val="0"/>
        <w:adjustRightInd w:val="0"/>
        <w:jc w:val="right"/>
        <w:outlineLvl w:val="1"/>
        <w:rPr>
          <w:sz w:val="20"/>
          <w:szCs w:val="20"/>
        </w:rPr>
      </w:pPr>
    </w:p>
    <w:p w:rsidR="00A413C8" w:rsidRDefault="00A413C8" w:rsidP="00A413C8">
      <w:pPr>
        <w:autoSpaceDE w:val="0"/>
        <w:autoSpaceDN w:val="0"/>
        <w:adjustRightInd w:val="0"/>
        <w:jc w:val="right"/>
        <w:outlineLvl w:val="1"/>
        <w:rPr>
          <w:sz w:val="20"/>
          <w:szCs w:val="20"/>
        </w:rPr>
      </w:pPr>
    </w:p>
    <w:p w:rsidR="000C3A36" w:rsidRDefault="000C3A36" w:rsidP="00A413C8">
      <w:pPr>
        <w:autoSpaceDE w:val="0"/>
        <w:autoSpaceDN w:val="0"/>
        <w:adjustRightInd w:val="0"/>
        <w:jc w:val="right"/>
        <w:outlineLvl w:val="1"/>
        <w:rPr>
          <w:sz w:val="20"/>
          <w:szCs w:val="20"/>
        </w:rPr>
      </w:pPr>
    </w:p>
    <w:p w:rsidR="009B5A31" w:rsidRDefault="009B5A31" w:rsidP="00A413C8">
      <w:pPr>
        <w:autoSpaceDE w:val="0"/>
        <w:autoSpaceDN w:val="0"/>
        <w:adjustRightInd w:val="0"/>
        <w:jc w:val="right"/>
        <w:outlineLvl w:val="1"/>
        <w:rPr>
          <w:sz w:val="20"/>
          <w:szCs w:val="20"/>
        </w:rPr>
      </w:pPr>
    </w:p>
    <w:p w:rsidR="003777E2" w:rsidRDefault="003777E2" w:rsidP="00A413C8">
      <w:pPr>
        <w:autoSpaceDE w:val="0"/>
        <w:autoSpaceDN w:val="0"/>
        <w:adjustRightInd w:val="0"/>
        <w:jc w:val="right"/>
        <w:outlineLvl w:val="1"/>
        <w:rPr>
          <w:sz w:val="20"/>
          <w:szCs w:val="20"/>
        </w:rPr>
      </w:pPr>
    </w:p>
    <w:p w:rsidR="003777E2" w:rsidRDefault="003777E2" w:rsidP="00A413C8">
      <w:pPr>
        <w:autoSpaceDE w:val="0"/>
        <w:autoSpaceDN w:val="0"/>
        <w:adjustRightInd w:val="0"/>
        <w:jc w:val="right"/>
        <w:outlineLvl w:val="1"/>
        <w:rPr>
          <w:sz w:val="20"/>
          <w:szCs w:val="20"/>
        </w:rPr>
      </w:pPr>
    </w:p>
    <w:p w:rsidR="003777E2" w:rsidRDefault="003777E2" w:rsidP="00A413C8">
      <w:pPr>
        <w:autoSpaceDE w:val="0"/>
        <w:autoSpaceDN w:val="0"/>
        <w:adjustRightInd w:val="0"/>
        <w:jc w:val="right"/>
        <w:outlineLvl w:val="1"/>
        <w:rPr>
          <w:sz w:val="20"/>
          <w:szCs w:val="20"/>
        </w:rPr>
      </w:pPr>
    </w:p>
    <w:p w:rsidR="003777E2" w:rsidRDefault="003777E2" w:rsidP="00A413C8">
      <w:pPr>
        <w:autoSpaceDE w:val="0"/>
        <w:autoSpaceDN w:val="0"/>
        <w:adjustRightInd w:val="0"/>
        <w:jc w:val="right"/>
        <w:outlineLvl w:val="1"/>
        <w:rPr>
          <w:sz w:val="20"/>
          <w:szCs w:val="20"/>
        </w:rPr>
      </w:pPr>
    </w:p>
    <w:p w:rsidR="00A413C8" w:rsidRPr="004D7C06" w:rsidRDefault="00A413C8" w:rsidP="00A413C8">
      <w:pPr>
        <w:autoSpaceDE w:val="0"/>
        <w:autoSpaceDN w:val="0"/>
        <w:adjustRightInd w:val="0"/>
        <w:jc w:val="right"/>
        <w:outlineLvl w:val="1"/>
        <w:rPr>
          <w:b/>
          <w:sz w:val="20"/>
          <w:szCs w:val="20"/>
        </w:rPr>
      </w:pPr>
      <w:r w:rsidRPr="004D7C06">
        <w:rPr>
          <w:b/>
          <w:sz w:val="20"/>
          <w:szCs w:val="20"/>
        </w:rPr>
        <w:lastRenderedPageBreak/>
        <w:t>Приложение N 1</w:t>
      </w:r>
    </w:p>
    <w:p w:rsidR="00A413C8" w:rsidRDefault="00A413C8" w:rsidP="00A413C8">
      <w:pPr>
        <w:autoSpaceDE w:val="0"/>
        <w:autoSpaceDN w:val="0"/>
        <w:adjustRightInd w:val="0"/>
        <w:jc w:val="right"/>
        <w:rPr>
          <w:sz w:val="20"/>
          <w:szCs w:val="20"/>
        </w:rPr>
      </w:pPr>
      <w:r>
        <w:rPr>
          <w:sz w:val="20"/>
          <w:szCs w:val="20"/>
        </w:rPr>
        <w:t>к Порядку</w:t>
      </w:r>
    </w:p>
    <w:p w:rsidR="00A413C8" w:rsidRDefault="00A413C8" w:rsidP="00A413C8">
      <w:pPr>
        <w:autoSpaceDE w:val="0"/>
        <w:autoSpaceDN w:val="0"/>
        <w:adjustRightInd w:val="0"/>
        <w:jc w:val="right"/>
        <w:rPr>
          <w:sz w:val="20"/>
          <w:szCs w:val="20"/>
        </w:rPr>
      </w:pPr>
      <w:r>
        <w:rPr>
          <w:sz w:val="20"/>
          <w:szCs w:val="20"/>
        </w:rPr>
        <w:t>открытия и ведения лицевых счетов</w:t>
      </w:r>
    </w:p>
    <w:p w:rsidR="00A413C8" w:rsidRDefault="00A413C8" w:rsidP="00A413C8">
      <w:pPr>
        <w:autoSpaceDE w:val="0"/>
        <w:autoSpaceDN w:val="0"/>
        <w:adjustRightInd w:val="0"/>
        <w:jc w:val="right"/>
        <w:rPr>
          <w:sz w:val="20"/>
          <w:szCs w:val="20"/>
        </w:rPr>
      </w:pPr>
      <w:r>
        <w:rPr>
          <w:sz w:val="20"/>
          <w:szCs w:val="20"/>
        </w:rPr>
        <w:t>бюджетных и автономных учреждений</w:t>
      </w:r>
    </w:p>
    <w:p w:rsidR="00A413C8" w:rsidRDefault="00A413C8" w:rsidP="00A413C8">
      <w:pPr>
        <w:autoSpaceDE w:val="0"/>
        <w:autoSpaceDN w:val="0"/>
        <w:adjustRightInd w:val="0"/>
        <w:jc w:val="right"/>
        <w:rPr>
          <w:sz w:val="20"/>
          <w:szCs w:val="20"/>
        </w:rPr>
      </w:pPr>
      <w:r>
        <w:rPr>
          <w:sz w:val="20"/>
          <w:szCs w:val="20"/>
        </w:rPr>
        <w:t xml:space="preserve">в Управлении финансов Администрации </w:t>
      </w:r>
    </w:p>
    <w:p w:rsidR="00A413C8" w:rsidRDefault="00A413C8" w:rsidP="00A413C8">
      <w:pPr>
        <w:autoSpaceDE w:val="0"/>
        <w:autoSpaceDN w:val="0"/>
        <w:adjustRightInd w:val="0"/>
        <w:jc w:val="right"/>
        <w:rPr>
          <w:sz w:val="20"/>
          <w:szCs w:val="20"/>
        </w:rPr>
      </w:pPr>
      <w:r>
        <w:rPr>
          <w:sz w:val="20"/>
          <w:szCs w:val="20"/>
        </w:rPr>
        <w:t xml:space="preserve">МО «Кизнерский район» </w:t>
      </w:r>
    </w:p>
    <w:p w:rsidR="00A413C8" w:rsidRDefault="00A60ABF" w:rsidP="00A413C8">
      <w:pPr>
        <w:autoSpaceDE w:val="0"/>
        <w:autoSpaceDN w:val="0"/>
        <w:adjustRightInd w:val="0"/>
        <w:jc w:val="right"/>
        <w:rPr>
          <w:sz w:val="20"/>
          <w:szCs w:val="20"/>
        </w:rPr>
      </w:pPr>
      <w:r>
        <w:rPr>
          <w:sz w:val="20"/>
          <w:szCs w:val="20"/>
        </w:rPr>
        <w:t>и проведения кассовых операций</w:t>
      </w:r>
    </w:p>
    <w:p w:rsidR="00A413C8" w:rsidRDefault="00A60ABF" w:rsidP="00A413C8">
      <w:pPr>
        <w:autoSpaceDE w:val="0"/>
        <w:autoSpaceDN w:val="0"/>
        <w:adjustRightInd w:val="0"/>
        <w:jc w:val="right"/>
        <w:rPr>
          <w:sz w:val="20"/>
          <w:szCs w:val="20"/>
        </w:rPr>
      </w:pPr>
      <w:r>
        <w:rPr>
          <w:sz w:val="20"/>
          <w:szCs w:val="20"/>
        </w:rPr>
        <w:t>со</w:t>
      </w:r>
      <w:r w:rsidR="00A413C8">
        <w:rPr>
          <w:sz w:val="20"/>
          <w:szCs w:val="20"/>
        </w:rPr>
        <w:t xml:space="preserve"> средств</w:t>
      </w:r>
      <w:r>
        <w:rPr>
          <w:sz w:val="20"/>
          <w:szCs w:val="20"/>
        </w:rPr>
        <w:t xml:space="preserve">ами </w:t>
      </w:r>
      <w:r w:rsidR="00A413C8">
        <w:rPr>
          <w:sz w:val="20"/>
          <w:szCs w:val="20"/>
        </w:rPr>
        <w:t xml:space="preserve"> </w:t>
      </w:r>
      <w:proofErr w:type="gramStart"/>
      <w:r w:rsidR="00A413C8">
        <w:rPr>
          <w:sz w:val="20"/>
          <w:szCs w:val="20"/>
        </w:rPr>
        <w:t>бюджетных</w:t>
      </w:r>
      <w:proofErr w:type="gramEnd"/>
      <w:r w:rsidR="00A413C8">
        <w:rPr>
          <w:sz w:val="20"/>
          <w:szCs w:val="20"/>
        </w:rPr>
        <w:t xml:space="preserve"> и автономных</w:t>
      </w:r>
    </w:p>
    <w:p w:rsidR="00A413C8" w:rsidRDefault="00A413C8" w:rsidP="00A413C8">
      <w:pPr>
        <w:autoSpaceDE w:val="0"/>
        <w:autoSpaceDN w:val="0"/>
        <w:adjustRightInd w:val="0"/>
        <w:jc w:val="right"/>
        <w:rPr>
          <w:sz w:val="20"/>
          <w:szCs w:val="20"/>
        </w:rPr>
      </w:pPr>
      <w:r>
        <w:rPr>
          <w:sz w:val="20"/>
          <w:szCs w:val="20"/>
        </w:rPr>
        <w:t xml:space="preserve">учреждений, </w:t>
      </w:r>
      <w:proofErr w:type="gramStart"/>
      <w:r>
        <w:rPr>
          <w:sz w:val="20"/>
          <w:szCs w:val="20"/>
        </w:rPr>
        <w:t>утвержденному</w:t>
      </w:r>
      <w:proofErr w:type="gramEnd"/>
      <w:r>
        <w:rPr>
          <w:sz w:val="20"/>
          <w:szCs w:val="20"/>
        </w:rPr>
        <w:t xml:space="preserve"> приказом </w:t>
      </w:r>
    </w:p>
    <w:p w:rsidR="00A413C8" w:rsidRDefault="00A413C8" w:rsidP="00A413C8">
      <w:pPr>
        <w:autoSpaceDE w:val="0"/>
        <w:autoSpaceDN w:val="0"/>
        <w:adjustRightInd w:val="0"/>
        <w:jc w:val="right"/>
        <w:rPr>
          <w:sz w:val="20"/>
          <w:szCs w:val="20"/>
        </w:rPr>
      </w:pPr>
      <w:r>
        <w:rPr>
          <w:sz w:val="20"/>
          <w:szCs w:val="20"/>
        </w:rPr>
        <w:t xml:space="preserve">Управления финансов Администрации </w:t>
      </w:r>
    </w:p>
    <w:p w:rsidR="00A413C8" w:rsidRDefault="00A413C8" w:rsidP="00A413C8">
      <w:pPr>
        <w:autoSpaceDE w:val="0"/>
        <w:autoSpaceDN w:val="0"/>
        <w:adjustRightInd w:val="0"/>
        <w:jc w:val="right"/>
        <w:rPr>
          <w:sz w:val="20"/>
          <w:szCs w:val="20"/>
        </w:rPr>
      </w:pPr>
      <w:r>
        <w:rPr>
          <w:sz w:val="20"/>
          <w:szCs w:val="20"/>
        </w:rPr>
        <w:t>МО «Кизнерский район»</w:t>
      </w:r>
    </w:p>
    <w:p w:rsidR="00A413C8" w:rsidRDefault="00A413C8" w:rsidP="00A413C8">
      <w:pPr>
        <w:autoSpaceDE w:val="0"/>
        <w:autoSpaceDN w:val="0"/>
        <w:adjustRightInd w:val="0"/>
        <w:jc w:val="right"/>
        <w:rPr>
          <w:sz w:val="20"/>
          <w:szCs w:val="20"/>
        </w:rPr>
      </w:pPr>
      <w:r>
        <w:rPr>
          <w:sz w:val="20"/>
          <w:szCs w:val="20"/>
        </w:rPr>
        <w:t>от 30</w:t>
      </w:r>
      <w:r w:rsidR="00A60ABF">
        <w:rPr>
          <w:sz w:val="20"/>
          <w:szCs w:val="20"/>
        </w:rPr>
        <w:t xml:space="preserve">декабря </w:t>
      </w:r>
      <w:r>
        <w:rPr>
          <w:sz w:val="20"/>
          <w:szCs w:val="20"/>
        </w:rPr>
        <w:t xml:space="preserve"> 201</w:t>
      </w:r>
      <w:r w:rsidR="00A60ABF">
        <w:rPr>
          <w:sz w:val="20"/>
          <w:szCs w:val="20"/>
        </w:rPr>
        <w:t>5</w:t>
      </w:r>
      <w:r>
        <w:rPr>
          <w:sz w:val="20"/>
          <w:szCs w:val="20"/>
        </w:rPr>
        <w:t xml:space="preserve">г. N </w:t>
      </w:r>
      <w:r w:rsidR="00A60ABF">
        <w:rPr>
          <w:sz w:val="20"/>
          <w:szCs w:val="20"/>
        </w:rPr>
        <w:t>37</w:t>
      </w:r>
    </w:p>
    <w:p w:rsidR="00A413C8" w:rsidRDefault="00A413C8" w:rsidP="00A413C8">
      <w:pPr>
        <w:autoSpaceDE w:val="0"/>
        <w:autoSpaceDN w:val="0"/>
        <w:adjustRightInd w:val="0"/>
        <w:rPr>
          <w:sz w:val="20"/>
          <w:szCs w:val="20"/>
        </w:rPr>
      </w:pPr>
    </w:p>
    <w:p w:rsidR="00A413C8" w:rsidRDefault="00A413C8" w:rsidP="00A413C8">
      <w:pPr>
        <w:pStyle w:val="ConsPlusNonformat"/>
        <w:widowControl/>
        <w:rPr>
          <w:sz w:val="28"/>
          <w:szCs w:val="28"/>
        </w:rPr>
      </w:pPr>
      <w:r>
        <w:t xml:space="preserve">                                 </w:t>
      </w:r>
      <w:r>
        <w:rPr>
          <w:sz w:val="28"/>
          <w:szCs w:val="28"/>
        </w:rPr>
        <w:t>ЗАЯВЛЕНИЕ</w:t>
      </w:r>
    </w:p>
    <w:p w:rsidR="00A413C8" w:rsidRDefault="00A413C8" w:rsidP="00A413C8">
      <w:pPr>
        <w:pStyle w:val="ConsPlusNonformat"/>
        <w:widowControl/>
        <w:jc w:val="center"/>
        <w:rPr>
          <w:sz w:val="24"/>
          <w:szCs w:val="24"/>
        </w:rPr>
      </w:pPr>
      <w:r>
        <w:rPr>
          <w:sz w:val="24"/>
          <w:szCs w:val="24"/>
        </w:rPr>
        <w:t>на открытие лицевого счета для учета операций</w:t>
      </w:r>
    </w:p>
    <w:p w:rsidR="00A413C8" w:rsidRDefault="00A413C8" w:rsidP="00A413C8">
      <w:pPr>
        <w:pStyle w:val="ConsPlusNonformat"/>
        <w:widowControl/>
        <w:jc w:val="center"/>
        <w:rPr>
          <w:sz w:val="24"/>
          <w:szCs w:val="24"/>
        </w:rPr>
      </w:pPr>
      <w:proofErr w:type="spellStart"/>
      <w:r>
        <w:rPr>
          <w:sz w:val="24"/>
          <w:szCs w:val="24"/>
        </w:rPr>
        <w:t>неучастника</w:t>
      </w:r>
      <w:proofErr w:type="spellEnd"/>
      <w:r>
        <w:rPr>
          <w:sz w:val="24"/>
          <w:szCs w:val="24"/>
        </w:rPr>
        <w:t xml:space="preserve"> бюджетного процесса в Управлении финансов Администрации МО «Кизнерский район</w:t>
      </w:r>
    </w:p>
    <w:p w:rsidR="00A413C8" w:rsidRDefault="00A413C8" w:rsidP="00A413C8">
      <w:pPr>
        <w:pStyle w:val="ConsPlusNonformat"/>
        <w:widowControl/>
        <w:jc w:val="center"/>
        <w:rPr>
          <w:sz w:val="24"/>
          <w:szCs w:val="24"/>
        </w:rPr>
      </w:pPr>
    </w:p>
    <w:p w:rsidR="00A413C8" w:rsidRDefault="00A413C8" w:rsidP="00A413C8">
      <w:pPr>
        <w:pStyle w:val="ConsPlusNonformat"/>
        <w:widowControl/>
      </w:pPr>
      <w:r>
        <w:rPr>
          <w:sz w:val="24"/>
          <w:szCs w:val="24"/>
        </w:rPr>
        <w:t xml:space="preserve"> </w:t>
      </w:r>
      <w:r>
        <w:t>___________________________________________________________________________</w:t>
      </w:r>
    </w:p>
    <w:p w:rsidR="00A413C8" w:rsidRDefault="00A413C8" w:rsidP="00A413C8">
      <w:pPr>
        <w:pStyle w:val="ConsPlusNonformat"/>
        <w:widowControl/>
      </w:pPr>
      <w:r>
        <w:t xml:space="preserve">                           наименование клиента</w:t>
      </w:r>
    </w:p>
    <w:p w:rsidR="00A413C8" w:rsidRDefault="00A413C8" w:rsidP="00A413C8">
      <w:pPr>
        <w:pStyle w:val="ConsPlusNonformat"/>
        <w:widowControl/>
      </w:pPr>
      <w:r>
        <w:t>___________________________________________________________________________</w:t>
      </w:r>
    </w:p>
    <w:p w:rsidR="00A413C8" w:rsidRDefault="00A413C8" w:rsidP="00A413C8">
      <w:pPr>
        <w:pStyle w:val="ConsPlusNonformat"/>
        <w:widowControl/>
      </w:pPr>
      <w:r>
        <w:t xml:space="preserve">                           наименование клиента</w:t>
      </w:r>
    </w:p>
    <w:p w:rsidR="00A413C8" w:rsidRDefault="00A413C8" w:rsidP="00A413C8">
      <w:pPr>
        <w:pStyle w:val="ConsPlusNonformat"/>
        <w:widowControl/>
      </w:pPr>
      <w:r>
        <w:t>___________________________________________________________________________</w:t>
      </w:r>
    </w:p>
    <w:p w:rsidR="00A413C8" w:rsidRDefault="00A413C8" w:rsidP="00A413C8">
      <w:pPr>
        <w:pStyle w:val="ConsPlusNonformat"/>
        <w:widowControl/>
      </w:pPr>
      <w:r>
        <w:t xml:space="preserve">                                ИНН клиента</w:t>
      </w:r>
    </w:p>
    <w:p w:rsidR="00A413C8" w:rsidRDefault="00A413C8" w:rsidP="00A413C8">
      <w:pPr>
        <w:pStyle w:val="ConsPlusNonformat"/>
        <w:widowControl/>
      </w:pPr>
      <w:r>
        <w:t>___________________________________________________________________________</w:t>
      </w:r>
    </w:p>
    <w:p w:rsidR="00A413C8" w:rsidRDefault="00A413C8" w:rsidP="00A413C8">
      <w:pPr>
        <w:pStyle w:val="ConsPlusNonformat"/>
        <w:widowControl/>
      </w:pPr>
      <w:r>
        <w:t xml:space="preserve">                   наименование вышестоящей организации</w:t>
      </w:r>
    </w:p>
    <w:p w:rsidR="00A413C8" w:rsidRDefault="00A413C8" w:rsidP="00A413C8">
      <w:pPr>
        <w:pStyle w:val="ConsPlusNonformat"/>
        <w:widowControl/>
      </w:pPr>
    </w:p>
    <w:p w:rsidR="00A413C8" w:rsidRDefault="00A413C8" w:rsidP="00A413C8">
      <w:pPr>
        <w:pStyle w:val="ConsPlusNonformat"/>
        <w:widowControl/>
      </w:pPr>
      <w:r>
        <w:t>Прошу открыть лицевой счет ________________________________________________</w:t>
      </w:r>
    </w:p>
    <w:p w:rsidR="00A413C8" w:rsidRDefault="00A413C8" w:rsidP="00A413C8">
      <w:pPr>
        <w:pStyle w:val="ConsPlusNonformat"/>
        <w:widowControl/>
      </w:pPr>
      <w:r>
        <w:t xml:space="preserve">                           ________________________________________________</w:t>
      </w:r>
    </w:p>
    <w:p w:rsidR="00A413C8" w:rsidRDefault="00A413C8" w:rsidP="00A413C8">
      <w:pPr>
        <w:pStyle w:val="ConsPlusNonformat"/>
        <w:widowControl/>
      </w:pPr>
      <w:r>
        <w:t xml:space="preserve">                                         вид лицевого счета</w:t>
      </w:r>
    </w:p>
    <w:p w:rsidR="00A413C8" w:rsidRDefault="00A413C8" w:rsidP="00A413C8">
      <w:pPr>
        <w:pStyle w:val="ConsPlusNonformat"/>
        <w:widowControl/>
      </w:pPr>
    </w:p>
    <w:p w:rsidR="00A413C8" w:rsidRDefault="00A413C8" w:rsidP="00A413C8">
      <w:pPr>
        <w:pStyle w:val="ConsPlusNonformat"/>
        <w:widowControl/>
      </w:pPr>
      <w:r>
        <w:t>Руководитель               ___________________    _________________________</w:t>
      </w:r>
    </w:p>
    <w:p w:rsidR="00A413C8" w:rsidRDefault="00A413C8" w:rsidP="00A413C8">
      <w:pPr>
        <w:pStyle w:val="ConsPlusNonformat"/>
        <w:widowControl/>
      </w:pPr>
      <w:r>
        <w:t xml:space="preserve">                                подпись              расшифровка подписи</w:t>
      </w:r>
    </w:p>
    <w:p w:rsidR="00A413C8" w:rsidRDefault="00A413C8" w:rsidP="00A413C8">
      <w:pPr>
        <w:pStyle w:val="ConsPlusNonformat"/>
        <w:widowControl/>
      </w:pPr>
      <w:r>
        <w:t>Главный бухгалтер          ___________________    _________________________</w:t>
      </w:r>
    </w:p>
    <w:p w:rsidR="00A413C8" w:rsidRDefault="00A413C8" w:rsidP="00A413C8">
      <w:pPr>
        <w:pStyle w:val="ConsPlusNonformat"/>
        <w:widowControl/>
      </w:pPr>
      <w:r>
        <w:t xml:space="preserve">                                подпись              расшифровка подписи</w:t>
      </w:r>
    </w:p>
    <w:p w:rsidR="00A413C8" w:rsidRDefault="00A413C8" w:rsidP="00A413C8">
      <w:pPr>
        <w:pStyle w:val="ConsPlusNonformat"/>
        <w:widowControl/>
      </w:pPr>
    </w:p>
    <w:p w:rsidR="00A413C8" w:rsidRDefault="00A413C8" w:rsidP="00A413C8">
      <w:pPr>
        <w:pStyle w:val="ConsPlusNonformat"/>
        <w:widowControl/>
      </w:pPr>
      <w:r>
        <w:t xml:space="preserve">    МП                                             "__" ___________ 20__ г</w:t>
      </w:r>
    </w:p>
    <w:p w:rsidR="00A413C8" w:rsidRDefault="00A413C8" w:rsidP="00A413C8">
      <w:pPr>
        <w:pStyle w:val="ConsPlusNonformat"/>
        <w:widowControl/>
      </w:pPr>
      <w:r>
        <w:t>.</w:t>
      </w:r>
    </w:p>
    <w:p w:rsidR="00A413C8" w:rsidRDefault="00A413C8" w:rsidP="00A413C8">
      <w:pPr>
        <w:pStyle w:val="ConsPlusNonformat"/>
        <w:widowControl/>
      </w:pPr>
    </w:p>
    <w:p w:rsidR="00A413C8" w:rsidRDefault="00A413C8" w:rsidP="00A413C8">
      <w:pPr>
        <w:pStyle w:val="ConsPlusNonformat"/>
        <w:widowControl/>
      </w:pPr>
    </w:p>
    <w:p w:rsidR="00A413C8" w:rsidRDefault="00A413C8" w:rsidP="00A413C8">
      <w:pPr>
        <w:pStyle w:val="ConsPlusNonformat"/>
        <w:widowControl/>
      </w:pPr>
      <w:r>
        <w:t xml:space="preserve">            ОТМЕТКИ УПРАВЛЕНИЯ ФИНАНСОВ АДМИНИСТРАЦИИ МО «КИЗНЕРСКИЙ РАЙОН»</w:t>
      </w:r>
    </w:p>
    <w:p w:rsidR="00A413C8" w:rsidRDefault="00A413C8" w:rsidP="00A413C8">
      <w:pPr>
        <w:pStyle w:val="ConsPlusNonformat"/>
        <w:widowControl/>
      </w:pPr>
    </w:p>
    <w:p w:rsidR="00A413C8" w:rsidRDefault="00A413C8" w:rsidP="00A413C8">
      <w:pPr>
        <w:pStyle w:val="ConsPlusNonformat"/>
        <w:widowControl/>
      </w:pPr>
    </w:p>
    <w:p w:rsidR="00A413C8" w:rsidRDefault="00A413C8" w:rsidP="00A413C8">
      <w:pPr>
        <w:pStyle w:val="ConsPlusNonformat"/>
        <w:widowControl/>
      </w:pPr>
      <w:r>
        <w:t xml:space="preserve">    Открыть лицевой счет N ___________________ ___________________</w:t>
      </w:r>
    </w:p>
    <w:p w:rsidR="00A413C8" w:rsidRDefault="00A413C8" w:rsidP="00A413C8">
      <w:pPr>
        <w:pStyle w:val="ConsPlusNonformat"/>
        <w:widowControl/>
      </w:pPr>
      <w:r>
        <w:t xml:space="preserve">                           ___________________ ___________________ разрешаю</w:t>
      </w:r>
    </w:p>
    <w:p w:rsidR="00A413C8" w:rsidRDefault="00A413C8" w:rsidP="00A413C8">
      <w:pPr>
        <w:pStyle w:val="ConsPlusNonformat"/>
        <w:widowControl/>
      </w:pPr>
    </w:p>
    <w:p w:rsidR="00A413C8" w:rsidRDefault="00A413C8" w:rsidP="00A413C8">
      <w:pPr>
        <w:pStyle w:val="ConsPlusNonformat"/>
        <w:widowControl/>
      </w:pPr>
    </w:p>
    <w:p w:rsidR="00A413C8" w:rsidRDefault="00A413C8" w:rsidP="00A413C8">
      <w:pPr>
        <w:pStyle w:val="ConsPlusNonformat"/>
        <w:widowControl/>
      </w:pPr>
      <w:r>
        <w:t xml:space="preserve">Начальник Управления финансов                               </w:t>
      </w:r>
    </w:p>
    <w:p w:rsidR="00A413C8" w:rsidRDefault="00A413C8" w:rsidP="00A413C8">
      <w:pPr>
        <w:pStyle w:val="ConsPlusNonformat"/>
        <w:widowControl/>
        <w:rPr>
          <w:u w:val="single"/>
        </w:rPr>
      </w:pPr>
      <w:r>
        <w:t>Администрации МО «Кизнерский район        _________    __________________</w:t>
      </w:r>
      <w:r>
        <w:rPr>
          <w:u w:val="single"/>
        </w:rPr>
        <w:t>___</w:t>
      </w:r>
    </w:p>
    <w:p w:rsidR="00A413C8" w:rsidRDefault="00A413C8" w:rsidP="00A413C8">
      <w:pPr>
        <w:pStyle w:val="ConsPlusNonformat"/>
        <w:widowControl/>
      </w:pPr>
      <w:r>
        <w:t xml:space="preserve">                                           подпись     расшифровка подписи</w:t>
      </w:r>
    </w:p>
    <w:p w:rsidR="00A413C8" w:rsidRDefault="00A413C8" w:rsidP="00A413C8">
      <w:pPr>
        <w:pStyle w:val="ConsPlusNonformat"/>
        <w:widowControl/>
      </w:pPr>
      <w:r>
        <w:t xml:space="preserve">                                            </w:t>
      </w:r>
    </w:p>
    <w:p w:rsidR="00A413C8" w:rsidRDefault="00A413C8" w:rsidP="00A413C8">
      <w:pPr>
        <w:pStyle w:val="ConsPlusNonformat"/>
        <w:widowControl/>
      </w:pPr>
      <w:r>
        <w:t>Главный бухгалтер                         __________  ______________________</w:t>
      </w:r>
    </w:p>
    <w:p w:rsidR="00A413C8" w:rsidRDefault="00A413C8" w:rsidP="00A413C8">
      <w:pPr>
        <w:pStyle w:val="ConsPlusNonformat"/>
        <w:widowControl/>
      </w:pPr>
      <w:r>
        <w:t xml:space="preserve">                                            подпись    расшифровка подписи</w:t>
      </w:r>
    </w:p>
    <w:p w:rsidR="00A413C8" w:rsidRDefault="00A413C8" w:rsidP="00A413C8">
      <w:pPr>
        <w:pStyle w:val="ConsPlusNonformat"/>
        <w:widowControl/>
      </w:pPr>
      <w:r>
        <w:t xml:space="preserve">                           </w:t>
      </w:r>
    </w:p>
    <w:p w:rsidR="00A413C8" w:rsidRDefault="00A413C8" w:rsidP="00A413C8">
      <w:pPr>
        <w:pStyle w:val="ConsPlusNonformat"/>
        <w:widowControl/>
        <w:jc w:val="center"/>
      </w:pPr>
    </w:p>
    <w:p w:rsidR="00A413C8" w:rsidRDefault="00A413C8" w:rsidP="00A413C8">
      <w:pPr>
        <w:autoSpaceDE w:val="0"/>
        <w:autoSpaceDN w:val="0"/>
        <w:adjustRightInd w:val="0"/>
      </w:pPr>
    </w:p>
    <w:p w:rsidR="00A413C8" w:rsidRDefault="00A413C8" w:rsidP="00A413C8">
      <w:pPr>
        <w:autoSpaceDE w:val="0"/>
        <w:autoSpaceDN w:val="0"/>
        <w:adjustRightInd w:val="0"/>
      </w:pPr>
    </w:p>
    <w:p w:rsidR="00A413C8" w:rsidRDefault="00A413C8" w:rsidP="00A413C8">
      <w:pPr>
        <w:autoSpaceDE w:val="0"/>
        <w:autoSpaceDN w:val="0"/>
        <w:adjustRightInd w:val="0"/>
      </w:pPr>
    </w:p>
    <w:p w:rsidR="00A413C8" w:rsidRDefault="00A413C8" w:rsidP="00A413C8">
      <w:pPr>
        <w:autoSpaceDE w:val="0"/>
        <w:autoSpaceDN w:val="0"/>
        <w:adjustRightInd w:val="0"/>
      </w:pPr>
    </w:p>
    <w:p w:rsidR="00A413C8" w:rsidRDefault="00A413C8" w:rsidP="00A413C8">
      <w:pPr>
        <w:autoSpaceDE w:val="0"/>
        <w:autoSpaceDN w:val="0"/>
        <w:adjustRightInd w:val="0"/>
      </w:pPr>
    </w:p>
    <w:p w:rsidR="006B34A2" w:rsidRDefault="006B34A2" w:rsidP="00A413C8">
      <w:pPr>
        <w:autoSpaceDE w:val="0"/>
        <w:autoSpaceDN w:val="0"/>
        <w:adjustRightInd w:val="0"/>
        <w:jc w:val="right"/>
        <w:outlineLvl w:val="1"/>
        <w:rPr>
          <w:sz w:val="20"/>
          <w:szCs w:val="20"/>
        </w:rPr>
      </w:pPr>
    </w:p>
    <w:p w:rsidR="00A413C8" w:rsidRPr="004D7C06" w:rsidRDefault="00A413C8" w:rsidP="00A413C8">
      <w:pPr>
        <w:autoSpaceDE w:val="0"/>
        <w:autoSpaceDN w:val="0"/>
        <w:adjustRightInd w:val="0"/>
        <w:jc w:val="right"/>
        <w:outlineLvl w:val="1"/>
        <w:rPr>
          <w:b/>
          <w:sz w:val="20"/>
          <w:szCs w:val="20"/>
        </w:rPr>
      </w:pPr>
      <w:r w:rsidRPr="004D7C06">
        <w:rPr>
          <w:b/>
          <w:sz w:val="20"/>
          <w:szCs w:val="20"/>
        </w:rPr>
        <w:lastRenderedPageBreak/>
        <w:t xml:space="preserve">Приложение N </w:t>
      </w:r>
      <w:r w:rsidR="00AB7E44">
        <w:rPr>
          <w:b/>
          <w:sz w:val="20"/>
          <w:szCs w:val="20"/>
        </w:rPr>
        <w:t xml:space="preserve">2 </w:t>
      </w:r>
    </w:p>
    <w:p w:rsidR="00A413C8" w:rsidRDefault="00A413C8" w:rsidP="00A413C8">
      <w:pPr>
        <w:autoSpaceDE w:val="0"/>
        <w:autoSpaceDN w:val="0"/>
        <w:adjustRightInd w:val="0"/>
        <w:jc w:val="right"/>
        <w:rPr>
          <w:sz w:val="20"/>
          <w:szCs w:val="20"/>
        </w:rPr>
      </w:pPr>
      <w:r>
        <w:rPr>
          <w:sz w:val="20"/>
          <w:szCs w:val="20"/>
        </w:rPr>
        <w:t>к Порядку</w:t>
      </w:r>
    </w:p>
    <w:p w:rsidR="00A413C8" w:rsidRDefault="00A413C8" w:rsidP="00A413C8">
      <w:pPr>
        <w:autoSpaceDE w:val="0"/>
        <w:autoSpaceDN w:val="0"/>
        <w:adjustRightInd w:val="0"/>
        <w:jc w:val="right"/>
        <w:rPr>
          <w:sz w:val="20"/>
          <w:szCs w:val="20"/>
        </w:rPr>
      </w:pPr>
      <w:r>
        <w:rPr>
          <w:sz w:val="20"/>
          <w:szCs w:val="20"/>
        </w:rPr>
        <w:t>открытия и ведения лицевых счетов</w:t>
      </w:r>
    </w:p>
    <w:p w:rsidR="00A413C8" w:rsidRDefault="00A413C8" w:rsidP="00A413C8">
      <w:pPr>
        <w:autoSpaceDE w:val="0"/>
        <w:autoSpaceDN w:val="0"/>
        <w:adjustRightInd w:val="0"/>
        <w:jc w:val="right"/>
        <w:rPr>
          <w:sz w:val="20"/>
          <w:szCs w:val="20"/>
        </w:rPr>
      </w:pPr>
      <w:r>
        <w:rPr>
          <w:sz w:val="20"/>
          <w:szCs w:val="20"/>
        </w:rPr>
        <w:t>бюджетных и автономных учреждений</w:t>
      </w:r>
    </w:p>
    <w:p w:rsidR="00A413C8" w:rsidRDefault="00A413C8" w:rsidP="00A413C8">
      <w:pPr>
        <w:autoSpaceDE w:val="0"/>
        <w:autoSpaceDN w:val="0"/>
        <w:adjustRightInd w:val="0"/>
        <w:jc w:val="right"/>
        <w:rPr>
          <w:sz w:val="20"/>
          <w:szCs w:val="20"/>
        </w:rPr>
      </w:pPr>
      <w:r>
        <w:rPr>
          <w:sz w:val="20"/>
          <w:szCs w:val="20"/>
        </w:rPr>
        <w:t xml:space="preserve">в Управлении финансов Администрации </w:t>
      </w:r>
    </w:p>
    <w:p w:rsidR="00A413C8" w:rsidRDefault="00A413C8" w:rsidP="00A413C8">
      <w:pPr>
        <w:autoSpaceDE w:val="0"/>
        <w:autoSpaceDN w:val="0"/>
        <w:adjustRightInd w:val="0"/>
        <w:jc w:val="right"/>
        <w:rPr>
          <w:sz w:val="20"/>
          <w:szCs w:val="20"/>
        </w:rPr>
      </w:pPr>
      <w:r>
        <w:rPr>
          <w:sz w:val="20"/>
          <w:szCs w:val="20"/>
        </w:rPr>
        <w:t xml:space="preserve">МО «Кизнерский район» </w:t>
      </w:r>
    </w:p>
    <w:p w:rsidR="00A413C8" w:rsidRDefault="00A413C8" w:rsidP="00A413C8">
      <w:pPr>
        <w:autoSpaceDE w:val="0"/>
        <w:autoSpaceDN w:val="0"/>
        <w:adjustRightInd w:val="0"/>
        <w:jc w:val="right"/>
        <w:rPr>
          <w:sz w:val="20"/>
          <w:szCs w:val="20"/>
        </w:rPr>
      </w:pPr>
      <w:r>
        <w:rPr>
          <w:sz w:val="20"/>
          <w:szCs w:val="20"/>
        </w:rPr>
        <w:t xml:space="preserve">и проведения кассовых </w:t>
      </w:r>
      <w:r w:rsidR="006B34A2">
        <w:rPr>
          <w:sz w:val="20"/>
          <w:szCs w:val="20"/>
        </w:rPr>
        <w:t>операций</w:t>
      </w:r>
    </w:p>
    <w:p w:rsidR="00A413C8" w:rsidRDefault="006B34A2" w:rsidP="00A413C8">
      <w:pPr>
        <w:autoSpaceDE w:val="0"/>
        <w:autoSpaceDN w:val="0"/>
        <w:adjustRightInd w:val="0"/>
        <w:jc w:val="right"/>
        <w:rPr>
          <w:sz w:val="20"/>
          <w:szCs w:val="20"/>
        </w:rPr>
      </w:pPr>
      <w:r>
        <w:rPr>
          <w:sz w:val="20"/>
          <w:szCs w:val="20"/>
        </w:rPr>
        <w:t xml:space="preserve">со </w:t>
      </w:r>
      <w:r w:rsidR="00A413C8">
        <w:rPr>
          <w:sz w:val="20"/>
          <w:szCs w:val="20"/>
        </w:rPr>
        <w:t>средств</w:t>
      </w:r>
      <w:r>
        <w:rPr>
          <w:sz w:val="20"/>
          <w:szCs w:val="20"/>
        </w:rPr>
        <w:t>ами</w:t>
      </w:r>
      <w:r w:rsidR="00A413C8">
        <w:rPr>
          <w:sz w:val="20"/>
          <w:szCs w:val="20"/>
        </w:rPr>
        <w:t xml:space="preserve"> </w:t>
      </w:r>
      <w:proofErr w:type="gramStart"/>
      <w:r w:rsidR="00A413C8">
        <w:rPr>
          <w:sz w:val="20"/>
          <w:szCs w:val="20"/>
        </w:rPr>
        <w:t>бюджетных</w:t>
      </w:r>
      <w:proofErr w:type="gramEnd"/>
      <w:r w:rsidR="00A413C8">
        <w:rPr>
          <w:sz w:val="20"/>
          <w:szCs w:val="20"/>
        </w:rPr>
        <w:t xml:space="preserve"> и автономных</w:t>
      </w:r>
    </w:p>
    <w:p w:rsidR="00A413C8" w:rsidRDefault="00A413C8" w:rsidP="00A413C8">
      <w:pPr>
        <w:autoSpaceDE w:val="0"/>
        <w:autoSpaceDN w:val="0"/>
        <w:adjustRightInd w:val="0"/>
        <w:jc w:val="right"/>
        <w:rPr>
          <w:sz w:val="20"/>
          <w:szCs w:val="20"/>
        </w:rPr>
      </w:pPr>
      <w:r>
        <w:rPr>
          <w:sz w:val="20"/>
          <w:szCs w:val="20"/>
        </w:rPr>
        <w:t xml:space="preserve">учреждений, </w:t>
      </w:r>
      <w:proofErr w:type="gramStart"/>
      <w:r>
        <w:rPr>
          <w:sz w:val="20"/>
          <w:szCs w:val="20"/>
        </w:rPr>
        <w:t>утвержденному</w:t>
      </w:r>
      <w:proofErr w:type="gramEnd"/>
      <w:r>
        <w:rPr>
          <w:sz w:val="20"/>
          <w:szCs w:val="20"/>
        </w:rPr>
        <w:t xml:space="preserve"> приказом </w:t>
      </w:r>
    </w:p>
    <w:p w:rsidR="00A413C8" w:rsidRDefault="00A413C8" w:rsidP="00A413C8">
      <w:pPr>
        <w:autoSpaceDE w:val="0"/>
        <w:autoSpaceDN w:val="0"/>
        <w:adjustRightInd w:val="0"/>
        <w:jc w:val="right"/>
        <w:rPr>
          <w:sz w:val="20"/>
          <w:szCs w:val="20"/>
        </w:rPr>
      </w:pPr>
      <w:r>
        <w:rPr>
          <w:sz w:val="20"/>
          <w:szCs w:val="20"/>
        </w:rPr>
        <w:t xml:space="preserve">Управления финансов Администрации </w:t>
      </w:r>
    </w:p>
    <w:p w:rsidR="00A413C8" w:rsidRDefault="00A413C8" w:rsidP="00A413C8">
      <w:pPr>
        <w:autoSpaceDE w:val="0"/>
        <w:autoSpaceDN w:val="0"/>
        <w:adjustRightInd w:val="0"/>
        <w:jc w:val="right"/>
        <w:rPr>
          <w:sz w:val="20"/>
          <w:szCs w:val="20"/>
        </w:rPr>
      </w:pPr>
      <w:r>
        <w:rPr>
          <w:sz w:val="20"/>
          <w:szCs w:val="20"/>
        </w:rPr>
        <w:t>МО «Кизнерский район»</w:t>
      </w:r>
    </w:p>
    <w:p w:rsidR="00A413C8" w:rsidRPr="006B34A2" w:rsidRDefault="00A413C8" w:rsidP="00A413C8">
      <w:pPr>
        <w:autoSpaceDE w:val="0"/>
        <w:autoSpaceDN w:val="0"/>
        <w:adjustRightInd w:val="0"/>
        <w:jc w:val="right"/>
        <w:rPr>
          <w:sz w:val="20"/>
          <w:szCs w:val="20"/>
        </w:rPr>
      </w:pPr>
      <w:r w:rsidRPr="006B34A2">
        <w:rPr>
          <w:sz w:val="20"/>
          <w:szCs w:val="20"/>
        </w:rPr>
        <w:t xml:space="preserve">от 30 </w:t>
      </w:r>
      <w:r w:rsidR="006B34A2" w:rsidRPr="006B34A2">
        <w:rPr>
          <w:sz w:val="20"/>
          <w:szCs w:val="20"/>
        </w:rPr>
        <w:t>декабря</w:t>
      </w:r>
      <w:r w:rsidRPr="006B34A2">
        <w:rPr>
          <w:sz w:val="20"/>
          <w:szCs w:val="20"/>
        </w:rPr>
        <w:t xml:space="preserve"> 201</w:t>
      </w:r>
      <w:r w:rsidR="006B34A2" w:rsidRPr="006B34A2">
        <w:rPr>
          <w:sz w:val="20"/>
          <w:szCs w:val="20"/>
        </w:rPr>
        <w:t>5</w:t>
      </w:r>
      <w:r w:rsidRPr="006B34A2">
        <w:rPr>
          <w:sz w:val="20"/>
          <w:szCs w:val="20"/>
        </w:rPr>
        <w:t xml:space="preserve">г. N </w:t>
      </w:r>
      <w:r w:rsidR="006B34A2" w:rsidRPr="006B34A2">
        <w:rPr>
          <w:sz w:val="20"/>
          <w:szCs w:val="20"/>
        </w:rPr>
        <w:t>37</w:t>
      </w:r>
    </w:p>
    <w:p w:rsidR="00A413C8" w:rsidRDefault="00A413C8" w:rsidP="00A413C8">
      <w:pPr>
        <w:pStyle w:val="ConsPlusNonformat"/>
        <w:widowControl/>
      </w:pPr>
      <w:r>
        <w:t xml:space="preserve">                                 ЗАЯВЛЕНИЕ</w:t>
      </w:r>
    </w:p>
    <w:p w:rsidR="00A413C8" w:rsidRDefault="00A413C8" w:rsidP="00A413C8">
      <w:pPr>
        <w:pStyle w:val="ConsPlusNonformat"/>
        <w:widowControl/>
      </w:pPr>
      <w:r>
        <w:t xml:space="preserve">            на переоформление лицевого счета для учета операций</w:t>
      </w:r>
    </w:p>
    <w:p w:rsidR="00A413C8" w:rsidRDefault="00A413C8" w:rsidP="00A413C8">
      <w:pPr>
        <w:pStyle w:val="ConsPlusNonformat"/>
        <w:widowControl/>
      </w:pPr>
      <w:r>
        <w:t xml:space="preserve">                </w:t>
      </w:r>
      <w:proofErr w:type="spellStart"/>
      <w:r>
        <w:t>неучастника</w:t>
      </w:r>
      <w:proofErr w:type="spellEnd"/>
      <w:r>
        <w:t xml:space="preserve"> бюджетного процесса, открытого</w:t>
      </w:r>
    </w:p>
    <w:p w:rsidR="00A413C8" w:rsidRDefault="00A413C8" w:rsidP="00A413C8">
      <w:pPr>
        <w:pStyle w:val="ConsPlusNonformat"/>
        <w:widowControl/>
      </w:pPr>
      <w:r>
        <w:t xml:space="preserve">         в Управлении финансов Администрации МО «Кизнерский район»</w:t>
      </w:r>
    </w:p>
    <w:p w:rsidR="00A413C8" w:rsidRDefault="00A413C8" w:rsidP="00A413C8">
      <w:pPr>
        <w:pStyle w:val="ConsPlusNonformat"/>
        <w:widowControl/>
      </w:pPr>
    </w:p>
    <w:p w:rsidR="00A413C8" w:rsidRDefault="00A413C8" w:rsidP="00A413C8">
      <w:pPr>
        <w:pStyle w:val="ConsPlusNonformat"/>
        <w:widowControl/>
      </w:pPr>
      <w:r>
        <w:t>___________________________________________________________________________</w:t>
      </w:r>
    </w:p>
    <w:p w:rsidR="00A413C8" w:rsidRDefault="00A413C8" w:rsidP="00A413C8">
      <w:pPr>
        <w:pStyle w:val="ConsPlusNonformat"/>
        <w:widowControl/>
      </w:pPr>
      <w:r>
        <w:t xml:space="preserve">                           наименование клиента</w:t>
      </w:r>
    </w:p>
    <w:p w:rsidR="00A413C8" w:rsidRDefault="00A413C8" w:rsidP="00A413C8">
      <w:pPr>
        <w:pStyle w:val="ConsPlusNonformat"/>
        <w:widowControl/>
      </w:pPr>
      <w:r>
        <w:t>___________________________________________________________________________</w:t>
      </w:r>
    </w:p>
    <w:p w:rsidR="00A413C8" w:rsidRDefault="00A413C8" w:rsidP="00A413C8">
      <w:pPr>
        <w:pStyle w:val="ConsPlusNonformat"/>
        <w:widowControl/>
      </w:pPr>
      <w:r>
        <w:t xml:space="preserve">                           наименование клиента</w:t>
      </w:r>
    </w:p>
    <w:p w:rsidR="00A413C8" w:rsidRDefault="00A413C8" w:rsidP="00A413C8">
      <w:pPr>
        <w:pStyle w:val="ConsPlusNonformat"/>
        <w:widowControl/>
      </w:pPr>
      <w:r>
        <w:t>___________________________________________________________________________</w:t>
      </w:r>
    </w:p>
    <w:p w:rsidR="00A413C8" w:rsidRDefault="00A413C8" w:rsidP="00A413C8">
      <w:pPr>
        <w:pStyle w:val="ConsPlusNonformat"/>
        <w:widowControl/>
      </w:pPr>
      <w:r>
        <w:t xml:space="preserve">                                ИНН клиента</w:t>
      </w:r>
    </w:p>
    <w:p w:rsidR="00A413C8" w:rsidRDefault="00A413C8" w:rsidP="00A413C8">
      <w:pPr>
        <w:pStyle w:val="ConsPlusNonformat"/>
        <w:widowControl/>
      </w:pPr>
      <w:r>
        <w:t xml:space="preserve">    </w:t>
      </w:r>
      <w:proofErr w:type="gramStart"/>
      <w:r>
        <w:t>Просим  переоформить  лицевой  счет  (изменить  наименование  Клиента и</w:t>
      </w:r>
      <w:proofErr w:type="gramEnd"/>
    </w:p>
    <w:p w:rsidR="00A413C8" w:rsidRDefault="00A413C8" w:rsidP="00A413C8">
      <w:pPr>
        <w:pStyle w:val="ConsPlusNonformat"/>
        <w:widowControl/>
      </w:pPr>
      <w:r>
        <w:t xml:space="preserve">(или) номер лицевого счета) _________________________________ </w:t>
      </w:r>
      <w:proofErr w:type="gramStart"/>
      <w:r>
        <w:t>на</w:t>
      </w:r>
      <w:proofErr w:type="gramEnd"/>
      <w:r>
        <w:t xml:space="preserve"> следующие:</w:t>
      </w:r>
    </w:p>
    <w:p w:rsidR="00A413C8" w:rsidRDefault="00A413C8" w:rsidP="00A413C8">
      <w:pPr>
        <w:pStyle w:val="ConsPlusNonformat"/>
        <w:widowControl/>
      </w:pPr>
      <w:r>
        <w:t xml:space="preserve">                             (указать номер лицевого счета)</w:t>
      </w:r>
    </w:p>
    <w:p w:rsidR="00A413C8" w:rsidRDefault="00A413C8" w:rsidP="00A413C8">
      <w:pPr>
        <w:pStyle w:val="ConsPlusNonformat"/>
        <w:widowControl/>
      </w:pPr>
      <w:r>
        <w:t>Наименование Клиента, ИНН _________________________________________________</w:t>
      </w:r>
    </w:p>
    <w:p w:rsidR="00A413C8" w:rsidRDefault="00A413C8" w:rsidP="00A413C8">
      <w:pPr>
        <w:pStyle w:val="ConsPlusNonformat"/>
        <w:widowControl/>
      </w:pPr>
      <w:r>
        <w:t>___________________________________________________________________________</w:t>
      </w:r>
    </w:p>
    <w:p w:rsidR="00A413C8" w:rsidRDefault="00A413C8" w:rsidP="00A413C8">
      <w:pPr>
        <w:pStyle w:val="ConsPlusNonformat"/>
        <w:widowControl/>
      </w:pPr>
      <w:r>
        <w:t>в связи ___________________________________________________________________</w:t>
      </w:r>
    </w:p>
    <w:p w:rsidR="00A413C8" w:rsidRDefault="00A413C8" w:rsidP="00A413C8">
      <w:pPr>
        <w:pStyle w:val="ConsPlusNonformat"/>
        <w:widowControl/>
      </w:pPr>
      <w:r>
        <w:t xml:space="preserve">          (причина переоформления лицевого счета, номер и дата документа)</w:t>
      </w:r>
    </w:p>
    <w:p w:rsidR="00A413C8" w:rsidRDefault="00A413C8" w:rsidP="00A413C8">
      <w:pPr>
        <w:pStyle w:val="ConsPlusNonformat"/>
        <w:widowControl/>
      </w:pPr>
    </w:p>
    <w:p w:rsidR="00A413C8" w:rsidRDefault="00A413C8" w:rsidP="00A413C8">
      <w:pPr>
        <w:pStyle w:val="ConsPlusNonformat"/>
        <w:widowControl/>
      </w:pPr>
      <w:r>
        <w:t>К заявлению прилагаются:</w:t>
      </w:r>
    </w:p>
    <w:p w:rsidR="00A413C8" w:rsidRDefault="00A413C8" w:rsidP="00A413C8">
      <w:pPr>
        <w:pStyle w:val="ConsPlusNonformat"/>
        <w:widowControl/>
      </w:pPr>
      <w:r>
        <w:t>1. ________________________________________________________________________</w:t>
      </w:r>
    </w:p>
    <w:p w:rsidR="00A413C8" w:rsidRDefault="00A413C8" w:rsidP="00A413C8">
      <w:pPr>
        <w:pStyle w:val="ConsPlusNonformat"/>
        <w:widowControl/>
      </w:pPr>
      <w:r>
        <w:t xml:space="preserve">         </w:t>
      </w:r>
      <w:proofErr w:type="gramStart"/>
      <w:r>
        <w:t>(копии документов, являющихся основанием для переоформления</w:t>
      </w:r>
      <w:proofErr w:type="gramEnd"/>
    </w:p>
    <w:p w:rsidR="00A413C8" w:rsidRDefault="00A413C8" w:rsidP="00A413C8">
      <w:pPr>
        <w:pStyle w:val="ConsPlusNonformat"/>
        <w:widowControl/>
      </w:pPr>
      <w:r>
        <w:t>___________________________________________________________________________</w:t>
      </w:r>
    </w:p>
    <w:p w:rsidR="00A413C8" w:rsidRDefault="00A413C8" w:rsidP="00A413C8">
      <w:pPr>
        <w:pStyle w:val="ConsPlusNonformat"/>
        <w:widowControl/>
      </w:pPr>
      <w:r>
        <w:t xml:space="preserve">                              лицевого счета)</w:t>
      </w:r>
    </w:p>
    <w:p w:rsidR="00A413C8" w:rsidRDefault="00A413C8" w:rsidP="00A413C8">
      <w:pPr>
        <w:pStyle w:val="ConsPlusNonformat"/>
        <w:widowControl/>
      </w:pPr>
      <w:r>
        <w:t xml:space="preserve">2. </w:t>
      </w:r>
      <w:hyperlink r:id="rId59" w:history="1">
        <w:r>
          <w:rPr>
            <w:rStyle w:val="a3"/>
          </w:rPr>
          <w:t>Карточка</w:t>
        </w:r>
      </w:hyperlink>
      <w:r>
        <w:t xml:space="preserve"> образцов подписей и оттиска печати.</w:t>
      </w:r>
    </w:p>
    <w:p w:rsidR="00A413C8" w:rsidRDefault="00A413C8" w:rsidP="00A413C8">
      <w:pPr>
        <w:pStyle w:val="ConsPlusNonformat"/>
        <w:widowControl/>
      </w:pPr>
    </w:p>
    <w:p w:rsidR="00A413C8" w:rsidRDefault="00A413C8" w:rsidP="00A413C8">
      <w:pPr>
        <w:pStyle w:val="ConsPlusNonformat"/>
        <w:widowControl/>
      </w:pPr>
      <w:r>
        <w:t>Руководитель         ___________________  ________________________</w:t>
      </w:r>
    </w:p>
    <w:p w:rsidR="00A413C8" w:rsidRDefault="00A413C8" w:rsidP="00A413C8">
      <w:pPr>
        <w:pStyle w:val="ConsPlusNonformat"/>
        <w:widowControl/>
      </w:pPr>
      <w:r>
        <w:t xml:space="preserve">                          подпись           расшифровка подписи</w:t>
      </w:r>
    </w:p>
    <w:p w:rsidR="00A413C8" w:rsidRDefault="00A413C8" w:rsidP="00A413C8">
      <w:pPr>
        <w:pStyle w:val="ConsPlusNonformat"/>
        <w:widowControl/>
      </w:pPr>
    </w:p>
    <w:p w:rsidR="00A413C8" w:rsidRDefault="00A413C8" w:rsidP="00A413C8">
      <w:pPr>
        <w:pStyle w:val="ConsPlusNonformat"/>
        <w:widowControl/>
      </w:pPr>
      <w:r>
        <w:t>Главный бухгалтер    ___________________  _______________________</w:t>
      </w:r>
    </w:p>
    <w:p w:rsidR="00A413C8" w:rsidRDefault="00A413C8" w:rsidP="00A413C8">
      <w:pPr>
        <w:pStyle w:val="ConsPlusNonformat"/>
        <w:widowControl/>
      </w:pPr>
      <w:r>
        <w:t xml:space="preserve">                          подпись           расшифровка подписи</w:t>
      </w:r>
    </w:p>
    <w:p w:rsidR="00A413C8" w:rsidRDefault="00A413C8" w:rsidP="00A413C8">
      <w:pPr>
        <w:pStyle w:val="ConsPlusNonformat"/>
        <w:widowControl/>
      </w:pPr>
      <w:r>
        <w:t xml:space="preserve">    МП                                           "__" _____________ 20__ г.</w:t>
      </w:r>
    </w:p>
    <w:p w:rsidR="00A413C8" w:rsidRDefault="00A413C8" w:rsidP="00A413C8">
      <w:pPr>
        <w:pStyle w:val="ConsPlusNonformat"/>
        <w:widowControl/>
      </w:pPr>
    </w:p>
    <w:p w:rsidR="00A413C8" w:rsidRDefault="00A413C8" w:rsidP="00A413C8">
      <w:pPr>
        <w:pStyle w:val="ConsPlusNonformat"/>
        <w:widowControl/>
      </w:pPr>
      <w:r>
        <w:t xml:space="preserve">      ОТМЕТКИ УПРАВЛЕНИЯ ФИНАНСОВ АДМИНИСТРАЦИИ МО «КИЗНЕРСКИЙ РАЙОН»</w:t>
      </w:r>
    </w:p>
    <w:p w:rsidR="00A413C8" w:rsidRDefault="00A413C8" w:rsidP="00A413C8">
      <w:pPr>
        <w:pStyle w:val="ConsPlusNonformat"/>
        <w:widowControl/>
      </w:pPr>
    </w:p>
    <w:p w:rsidR="00A413C8" w:rsidRDefault="00A413C8" w:rsidP="00A413C8">
      <w:pPr>
        <w:pStyle w:val="ConsPlusNonformat"/>
        <w:widowControl/>
      </w:pPr>
      <w:r>
        <w:t>Лицевой счет N ____________________ переоформить на N _____________________</w:t>
      </w:r>
    </w:p>
    <w:p w:rsidR="00A413C8" w:rsidRDefault="00A413C8" w:rsidP="00A413C8">
      <w:pPr>
        <w:pStyle w:val="ConsPlusNonformat"/>
        <w:widowControl/>
      </w:pPr>
      <w:r>
        <w:t xml:space="preserve">                 </w:t>
      </w:r>
      <w:proofErr w:type="gramStart"/>
      <w:r>
        <w:t>(номер лицевого                         (номер лицевого</w:t>
      </w:r>
      <w:proofErr w:type="gramEnd"/>
    </w:p>
    <w:p w:rsidR="00A413C8" w:rsidRDefault="00A413C8" w:rsidP="00A413C8">
      <w:pPr>
        <w:pStyle w:val="ConsPlusNonformat"/>
        <w:widowControl/>
      </w:pPr>
      <w:r>
        <w:t xml:space="preserve">                      </w:t>
      </w:r>
      <w:proofErr w:type="gramStart"/>
      <w:r>
        <w:t>счета)                                  счета)</w:t>
      </w:r>
      <w:proofErr w:type="gramEnd"/>
    </w:p>
    <w:p w:rsidR="00A413C8" w:rsidRDefault="00A413C8" w:rsidP="00A413C8">
      <w:pPr>
        <w:pStyle w:val="ConsPlusNonformat"/>
        <w:widowControl/>
      </w:pPr>
      <w:r>
        <w:t xml:space="preserve">               ____________________                   _____________________</w:t>
      </w:r>
    </w:p>
    <w:p w:rsidR="00A413C8" w:rsidRDefault="00A413C8" w:rsidP="00A413C8">
      <w:pPr>
        <w:pStyle w:val="ConsPlusNonformat"/>
        <w:widowControl/>
      </w:pPr>
      <w:r>
        <w:t xml:space="preserve">                 </w:t>
      </w:r>
      <w:proofErr w:type="gramStart"/>
      <w:r>
        <w:t>(номер лицевого                         (номер лицевого</w:t>
      </w:r>
      <w:proofErr w:type="gramEnd"/>
    </w:p>
    <w:p w:rsidR="00A413C8" w:rsidRDefault="00A413C8" w:rsidP="00A413C8">
      <w:pPr>
        <w:pStyle w:val="ConsPlusNonformat"/>
        <w:widowControl/>
      </w:pPr>
      <w:r>
        <w:t xml:space="preserve">                      </w:t>
      </w:r>
      <w:proofErr w:type="gramStart"/>
      <w:r>
        <w:t>счета)                                  счета)</w:t>
      </w:r>
      <w:proofErr w:type="gramEnd"/>
    </w:p>
    <w:p w:rsidR="00A413C8" w:rsidRDefault="00A413C8" w:rsidP="00A413C8">
      <w:pPr>
        <w:pStyle w:val="ConsPlusNonformat"/>
        <w:widowControl/>
      </w:pPr>
    </w:p>
    <w:p w:rsidR="00A413C8" w:rsidRDefault="00A413C8" w:rsidP="00A413C8">
      <w:pPr>
        <w:pStyle w:val="ConsPlusNonformat"/>
        <w:widowControl/>
      </w:pPr>
      <w:r>
        <w:t xml:space="preserve">                                 РАЗРЕШАЮ:</w:t>
      </w:r>
    </w:p>
    <w:p w:rsidR="00A413C8" w:rsidRDefault="00A413C8" w:rsidP="00A413C8">
      <w:pPr>
        <w:pStyle w:val="ConsPlusNonformat"/>
        <w:widowControl/>
      </w:pPr>
    </w:p>
    <w:p w:rsidR="00A413C8" w:rsidRDefault="00A413C8" w:rsidP="00A413C8">
      <w:pPr>
        <w:pStyle w:val="ConsPlusNonformat"/>
        <w:widowControl/>
      </w:pPr>
      <w:r>
        <w:t>Начальник Управления финансов          __________  ______________________</w:t>
      </w:r>
    </w:p>
    <w:p w:rsidR="00A413C8" w:rsidRDefault="00A413C8" w:rsidP="00A413C8">
      <w:pPr>
        <w:pStyle w:val="ConsPlusNonformat"/>
        <w:widowControl/>
      </w:pPr>
      <w:r>
        <w:t xml:space="preserve">Администрации МО «Кизнерский район»      подпись    расшифровка подписи                           </w:t>
      </w:r>
    </w:p>
    <w:p w:rsidR="00A413C8" w:rsidRDefault="00A413C8" w:rsidP="00A413C8">
      <w:pPr>
        <w:pStyle w:val="ConsPlusNonformat"/>
        <w:widowControl/>
      </w:pPr>
    </w:p>
    <w:p w:rsidR="00A413C8" w:rsidRDefault="00A413C8" w:rsidP="00A413C8">
      <w:pPr>
        <w:pStyle w:val="ConsPlusNonformat"/>
        <w:widowControl/>
      </w:pPr>
      <w:r>
        <w:t>Главный бухгалтер                      __________  ______________________</w:t>
      </w:r>
    </w:p>
    <w:p w:rsidR="00A413C8" w:rsidRDefault="00A413C8" w:rsidP="00A413C8">
      <w:pPr>
        <w:pStyle w:val="ConsPlusNonformat"/>
        <w:widowControl/>
      </w:pPr>
      <w:r>
        <w:t xml:space="preserve">                                         подпись    расшифровка подписи                         </w:t>
      </w:r>
    </w:p>
    <w:p w:rsidR="00A413C8" w:rsidRDefault="00A413C8" w:rsidP="00A413C8">
      <w:pPr>
        <w:pStyle w:val="ConsPlusNonformat"/>
        <w:widowControl/>
      </w:pPr>
      <w:r>
        <w:t>"__" ____________ 20__ г.</w:t>
      </w:r>
    </w:p>
    <w:p w:rsidR="00A413C8" w:rsidRDefault="00A413C8" w:rsidP="00A413C8">
      <w:pPr>
        <w:autoSpaceDE w:val="0"/>
        <w:autoSpaceDN w:val="0"/>
        <w:adjustRightInd w:val="0"/>
        <w:ind w:left="540"/>
        <w:jc w:val="both"/>
      </w:pPr>
    </w:p>
    <w:p w:rsidR="00A413C8" w:rsidRPr="004D7C06" w:rsidRDefault="00A413C8" w:rsidP="00A413C8">
      <w:pPr>
        <w:autoSpaceDE w:val="0"/>
        <w:autoSpaceDN w:val="0"/>
        <w:adjustRightInd w:val="0"/>
        <w:jc w:val="right"/>
        <w:outlineLvl w:val="1"/>
        <w:rPr>
          <w:b/>
          <w:sz w:val="20"/>
          <w:szCs w:val="20"/>
        </w:rPr>
      </w:pPr>
      <w:r w:rsidRPr="004D7C06">
        <w:rPr>
          <w:b/>
          <w:sz w:val="20"/>
          <w:szCs w:val="20"/>
        </w:rPr>
        <w:lastRenderedPageBreak/>
        <w:t xml:space="preserve">Приложение N </w:t>
      </w:r>
      <w:r w:rsidR="003777E2">
        <w:rPr>
          <w:b/>
          <w:sz w:val="20"/>
          <w:szCs w:val="20"/>
        </w:rPr>
        <w:t>3</w:t>
      </w:r>
    </w:p>
    <w:p w:rsidR="00A413C8" w:rsidRDefault="00A413C8" w:rsidP="00A413C8">
      <w:pPr>
        <w:autoSpaceDE w:val="0"/>
        <w:autoSpaceDN w:val="0"/>
        <w:adjustRightInd w:val="0"/>
        <w:jc w:val="right"/>
        <w:rPr>
          <w:sz w:val="20"/>
          <w:szCs w:val="20"/>
        </w:rPr>
      </w:pPr>
      <w:r>
        <w:rPr>
          <w:sz w:val="20"/>
          <w:szCs w:val="20"/>
        </w:rPr>
        <w:t>к Порядку</w:t>
      </w:r>
    </w:p>
    <w:p w:rsidR="00A413C8" w:rsidRDefault="00A413C8" w:rsidP="00A413C8">
      <w:pPr>
        <w:autoSpaceDE w:val="0"/>
        <w:autoSpaceDN w:val="0"/>
        <w:adjustRightInd w:val="0"/>
        <w:jc w:val="right"/>
        <w:rPr>
          <w:sz w:val="20"/>
          <w:szCs w:val="20"/>
        </w:rPr>
      </w:pPr>
      <w:r>
        <w:rPr>
          <w:sz w:val="20"/>
          <w:szCs w:val="20"/>
        </w:rPr>
        <w:t>открытия и ведения лицевых счетов</w:t>
      </w:r>
    </w:p>
    <w:p w:rsidR="00A413C8" w:rsidRDefault="00A413C8" w:rsidP="00A413C8">
      <w:pPr>
        <w:autoSpaceDE w:val="0"/>
        <w:autoSpaceDN w:val="0"/>
        <w:adjustRightInd w:val="0"/>
        <w:jc w:val="right"/>
        <w:rPr>
          <w:sz w:val="20"/>
          <w:szCs w:val="20"/>
        </w:rPr>
      </w:pPr>
      <w:r>
        <w:rPr>
          <w:sz w:val="20"/>
          <w:szCs w:val="20"/>
        </w:rPr>
        <w:t>бюджетных и автономных учреждений</w:t>
      </w:r>
    </w:p>
    <w:p w:rsidR="00A413C8" w:rsidRDefault="00A413C8" w:rsidP="00A413C8">
      <w:pPr>
        <w:autoSpaceDE w:val="0"/>
        <w:autoSpaceDN w:val="0"/>
        <w:adjustRightInd w:val="0"/>
        <w:jc w:val="right"/>
        <w:rPr>
          <w:sz w:val="20"/>
          <w:szCs w:val="20"/>
        </w:rPr>
      </w:pPr>
      <w:r>
        <w:rPr>
          <w:sz w:val="20"/>
          <w:szCs w:val="20"/>
        </w:rPr>
        <w:t xml:space="preserve">в Управлении финансов Администрации </w:t>
      </w:r>
    </w:p>
    <w:p w:rsidR="00A413C8" w:rsidRDefault="00A413C8" w:rsidP="00A413C8">
      <w:pPr>
        <w:autoSpaceDE w:val="0"/>
        <w:autoSpaceDN w:val="0"/>
        <w:adjustRightInd w:val="0"/>
        <w:jc w:val="right"/>
        <w:rPr>
          <w:sz w:val="20"/>
          <w:szCs w:val="20"/>
        </w:rPr>
      </w:pPr>
      <w:r>
        <w:rPr>
          <w:sz w:val="20"/>
          <w:szCs w:val="20"/>
        </w:rPr>
        <w:t xml:space="preserve">МО «Кизнерский район» </w:t>
      </w:r>
    </w:p>
    <w:p w:rsidR="00A413C8" w:rsidRDefault="00A413C8" w:rsidP="00A413C8">
      <w:pPr>
        <w:autoSpaceDE w:val="0"/>
        <w:autoSpaceDN w:val="0"/>
        <w:adjustRightInd w:val="0"/>
        <w:jc w:val="right"/>
        <w:rPr>
          <w:sz w:val="20"/>
          <w:szCs w:val="20"/>
        </w:rPr>
      </w:pPr>
      <w:r>
        <w:rPr>
          <w:sz w:val="20"/>
          <w:szCs w:val="20"/>
        </w:rPr>
        <w:t xml:space="preserve">и проведения кассовых </w:t>
      </w:r>
      <w:r w:rsidR="005D59BC">
        <w:rPr>
          <w:sz w:val="20"/>
          <w:szCs w:val="20"/>
        </w:rPr>
        <w:t>операций</w:t>
      </w:r>
    </w:p>
    <w:p w:rsidR="00A413C8" w:rsidRDefault="005D59BC" w:rsidP="00A413C8">
      <w:pPr>
        <w:autoSpaceDE w:val="0"/>
        <w:autoSpaceDN w:val="0"/>
        <w:adjustRightInd w:val="0"/>
        <w:jc w:val="right"/>
        <w:rPr>
          <w:sz w:val="20"/>
          <w:szCs w:val="20"/>
        </w:rPr>
      </w:pPr>
      <w:r>
        <w:rPr>
          <w:sz w:val="20"/>
          <w:szCs w:val="20"/>
        </w:rPr>
        <w:t xml:space="preserve">со </w:t>
      </w:r>
      <w:r w:rsidR="00A413C8">
        <w:rPr>
          <w:sz w:val="20"/>
          <w:szCs w:val="20"/>
        </w:rPr>
        <w:t>средств</w:t>
      </w:r>
      <w:r>
        <w:rPr>
          <w:sz w:val="20"/>
          <w:szCs w:val="20"/>
        </w:rPr>
        <w:t>ами</w:t>
      </w:r>
      <w:r w:rsidR="00A413C8">
        <w:rPr>
          <w:sz w:val="20"/>
          <w:szCs w:val="20"/>
        </w:rPr>
        <w:t xml:space="preserve"> </w:t>
      </w:r>
      <w:proofErr w:type="gramStart"/>
      <w:r w:rsidR="00A413C8">
        <w:rPr>
          <w:sz w:val="20"/>
          <w:szCs w:val="20"/>
        </w:rPr>
        <w:t>бюджетных</w:t>
      </w:r>
      <w:proofErr w:type="gramEnd"/>
      <w:r w:rsidR="00A413C8">
        <w:rPr>
          <w:sz w:val="20"/>
          <w:szCs w:val="20"/>
        </w:rPr>
        <w:t xml:space="preserve"> и автономных</w:t>
      </w:r>
    </w:p>
    <w:p w:rsidR="00A413C8" w:rsidRDefault="00A413C8" w:rsidP="00A413C8">
      <w:pPr>
        <w:autoSpaceDE w:val="0"/>
        <w:autoSpaceDN w:val="0"/>
        <w:adjustRightInd w:val="0"/>
        <w:jc w:val="right"/>
        <w:rPr>
          <w:sz w:val="20"/>
          <w:szCs w:val="20"/>
        </w:rPr>
      </w:pPr>
      <w:r>
        <w:rPr>
          <w:sz w:val="20"/>
          <w:szCs w:val="20"/>
        </w:rPr>
        <w:t xml:space="preserve">учреждений, </w:t>
      </w:r>
      <w:proofErr w:type="gramStart"/>
      <w:r>
        <w:rPr>
          <w:sz w:val="20"/>
          <w:szCs w:val="20"/>
        </w:rPr>
        <w:t>утвержденному</w:t>
      </w:r>
      <w:proofErr w:type="gramEnd"/>
      <w:r>
        <w:rPr>
          <w:sz w:val="20"/>
          <w:szCs w:val="20"/>
        </w:rPr>
        <w:t xml:space="preserve"> приказом </w:t>
      </w:r>
    </w:p>
    <w:p w:rsidR="00A413C8" w:rsidRDefault="00A413C8" w:rsidP="00A413C8">
      <w:pPr>
        <w:autoSpaceDE w:val="0"/>
        <w:autoSpaceDN w:val="0"/>
        <w:adjustRightInd w:val="0"/>
        <w:jc w:val="right"/>
        <w:rPr>
          <w:sz w:val="20"/>
          <w:szCs w:val="20"/>
        </w:rPr>
      </w:pPr>
      <w:r>
        <w:rPr>
          <w:sz w:val="20"/>
          <w:szCs w:val="20"/>
        </w:rPr>
        <w:t xml:space="preserve">Управления финансов Администрации </w:t>
      </w:r>
    </w:p>
    <w:p w:rsidR="00A413C8" w:rsidRDefault="00A413C8" w:rsidP="00A413C8">
      <w:pPr>
        <w:autoSpaceDE w:val="0"/>
        <w:autoSpaceDN w:val="0"/>
        <w:adjustRightInd w:val="0"/>
        <w:jc w:val="right"/>
        <w:rPr>
          <w:sz w:val="20"/>
          <w:szCs w:val="20"/>
        </w:rPr>
      </w:pPr>
      <w:r>
        <w:rPr>
          <w:sz w:val="20"/>
          <w:szCs w:val="20"/>
        </w:rPr>
        <w:t xml:space="preserve">МО «Кизнерский район»                 </w:t>
      </w:r>
    </w:p>
    <w:p w:rsidR="00A413C8" w:rsidRDefault="00A413C8" w:rsidP="00A413C8">
      <w:pPr>
        <w:autoSpaceDE w:val="0"/>
        <w:autoSpaceDN w:val="0"/>
        <w:adjustRightInd w:val="0"/>
        <w:ind w:firstLine="540"/>
        <w:jc w:val="right"/>
      </w:pPr>
      <w:r>
        <w:rPr>
          <w:sz w:val="20"/>
          <w:szCs w:val="20"/>
        </w:rPr>
        <w:t xml:space="preserve">от 30 </w:t>
      </w:r>
      <w:r w:rsidR="005D59BC">
        <w:rPr>
          <w:sz w:val="20"/>
          <w:szCs w:val="20"/>
        </w:rPr>
        <w:t>декабря</w:t>
      </w:r>
      <w:r>
        <w:rPr>
          <w:sz w:val="20"/>
          <w:szCs w:val="20"/>
        </w:rPr>
        <w:t xml:space="preserve"> 201</w:t>
      </w:r>
      <w:r w:rsidR="005D59BC">
        <w:rPr>
          <w:sz w:val="20"/>
          <w:szCs w:val="20"/>
        </w:rPr>
        <w:t>5</w:t>
      </w:r>
      <w:r>
        <w:rPr>
          <w:sz w:val="20"/>
          <w:szCs w:val="20"/>
        </w:rPr>
        <w:t xml:space="preserve">г. N </w:t>
      </w:r>
      <w:r w:rsidR="005D59BC">
        <w:rPr>
          <w:sz w:val="20"/>
          <w:szCs w:val="20"/>
        </w:rPr>
        <w:t>37</w:t>
      </w:r>
    </w:p>
    <w:p w:rsidR="00A413C8" w:rsidRDefault="00A413C8" w:rsidP="00A413C8">
      <w:pPr>
        <w:autoSpaceDE w:val="0"/>
        <w:autoSpaceDN w:val="0"/>
        <w:adjustRightInd w:val="0"/>
        <w:ind w:firstLine="540"/>
        <w:jc w:val="both"/>
      </w:pPr>
    </w:p>
    <w:p w:rsidR="00A413C8" w:rsidRDefault="00A413C8" w:rsidP="00A413C8">
      <w:pPr>
        <w:autoSpaceDE w:val="0"/>
        <w:autoSpaceDN w:val="0"/>
        <w:adjustRightInd w:val="0"/>
        <w:jc w:val="right"/>
      </w:pPr>
    </w:p>
    <w:p w:rsidR="00A413C8" w:rsidRDefault="00A413C8" w:rsidP="00A413C8">
      <w:pPr>
        <w:autoSpaceDE w:val="0"/>
        <w:autoSpaceDN w:val="0"/>
        <w:adjustRightInd w:val="0"/>
        <w:jc w:val="right"/>
      </w:pPr>
    </w:p>
    <w:p w:rsidR="00A413C8" w:rsidRDefault="00A413C8" w:rsidP="00A413C8">
      <w:pPr>
        <w:pStyle w:val="ConsPlusNonformat"/>
        <w:widowControl/>
      </w:pPr>
      <w:r>
        <w:t xml:space="preserve">                                 ЗАЯВЛЕНИЕ</w:t>
      </w:r>
    </w:p>
    <w:p w:rsidR="00A413C8" w:rsidRDefault="00A413C8" w:rsidP="00A413C8">
      <w:pPr>
        <w:pStyle w:val="ConsPlusNonformat"/>
        <w:widowControl/>
      </w:pPr>
      <w:r>
        <w:t xml:space="preserve">               на закрытие лицевого счета для учета операций</w:t>
      </w:r>
    </w:p>
    <w:p w:rsidR="00A413C8" w:rsidRDefault="00A413C8" w:rsidP="00A413C8">
      <w:pPr>
        <w:pStyle w:val="ConsPlusNonformat"/>
        <w:widowControl/>
      </w:pPr>
      <w:r>
        <w:t xml:space="preserve">                </w:t>
      </w:r>
      <w:proofErr w:type="spellStart"/>
      <w:r>
        <w:t>неучастника</w:t>
      </w:r>
      <w:proofErr w:type="spellEnd"/>
      <w:r>
        <w:t xml:space="preserve"> бюджетного процесса, открытого</w:t>
      </w:r>
    </w:p>
    <w:p w:rsidR="00A413C8" w:rsidRDefault="00A413C8" w:rsidP="00A413C8">
      <w:pPr>
        <w:pStyle w:val="ConsPlusNonformat"/>
        <w:widowControl/>
      </w:pPr>
      <w:r>
        <w:t xml:space="preserve">               в Управлении финансов Администрации </w:t>
      </w:r>
      <w:proofErr w:type="gramStart"/>
      <w:r>
        <w:t>муниципального</w:t>
      </w:r>
      <w:proofErr w:type="gramEnd"/>
    </w:p>
    <w:p w:rsidR="00A413C8" w:rsidRDefault="00A413C8" w:rsidP="00A413C8">
      <w:pPr>
        <w:pStyle w:val="ConsPlusNonformat"/>
        <w:widowControl/>
      </w:pPr>
      <w:r>
        <w:t xml:space="preserve">                      образования «Кизнерский район»</w:t>
      </w:r>
    </w:p>
    <w:p w:rsidR="00A413C8" w:rsidRDefault="00A413C8" w:rsidP="00A413C8">
      <w:pPr>
        <w:pStyle w:val="ConsPlusNonformat"/>
        <w:widowControl/>
      </w:pPr>
    </w:p>
    <w:p w:rsidR="00A413C8" w:rsidRDefault="00A413C8" w:rsidP="00A413C8">
      <w:pPr>
        <w:pStyle w:val="ConsPlusNonformat"/>
        <w:widowControl/>
      </w:pPr>
      <w:r>
        <w:t>___________________________________________________________________________</w:t>
      </w:r>
    </w:p>
    <w:p w:rsidR="00A413C8" w:rsidRDefault="00A413C8" w:rsidP="00A413C8">
      <w:pPr>
        <w:pStyle w:val="ConsPlusNonformat"/>
        <w:widowControl/>
      </w:pPr>
      <w:r>
        <w:t xml:space="preserve">                           наименование клиента</w:t>
      </w:r>
    </w:p>
    <w:p w:rsidR="00A413C8" w:rsidRDefault="00A413C8" w:rsidP="00A413C8">
      <w:pPr>
        <w:pStyle w:val="ConsPlusNonformat"/>
        <w:widowControl/>
      </w:pPr>
      <w:r>
        <w:t>___________________________________________________________________________</w:t>
      </w:r>
    </w:p>
    <w:p w:rsidR="00A413C8" w:rsidRDefault="00A413C8" w:rsidP="00A413C8">
      <w:pPr>
        <w:pStyle w:val="ConsPlusNonformat"/>
        <w:widowControl/>
      </w:pPr>
      <w:r>
        <w:t xml:space="preserve">                           наименование клиента</w:t>
      </w:r>
    </w:p>
    <w:p w:rsidR="00A413C8" w:rsidRDefault="00A413C8" w:rsidP="00A413C8">
      <w:pPr>
        <w:pStyle w:val="ConsPlusNonformat"/>
        <w:widowControl/>
      </w:pPr>
      <w:r>
        <w:t>___________________________________________________________________________</w:t>
      </w:r>
    </w:p>
    <w:p w:rsidR="00A413C8" w:rsidRDefault="00A413C8" w:rsidP="00A413C8">
      <w:pPr>
        <w:pStyle w:val="ConsPlusNonformat"/>
        <w:widowControl/>
      </w:pPr>
      <w:r>
        <w:t xml:space="preserve">                                ИНН клиента</w:t>
      </w:r>
    </w:p>
    <w:p w:rsidR="00A413C8" w:rsidRDefault="00A413C8" w:rsidP="00A413C8">
      <w:pPr>
        <w:pStyle w:val="ConsPlusNonformat"/>
        <w:widowControl/>
      </w:pPr>
    </w:p>
    <w:p w:rsidR="00A413C8" w:rsidRDefault="00A413C8" w:rsidP="00A413C8">
      <w:pPr>
        <w:pStyle w:val="ConsPlusNonformat"/>
        <w:widowControl/>
      </w:pPr>
      <w:r>
        <w:t>Просим закрыть лицевой счет N _____________________________________________</w:t>
      </w:r>
    </w:p>
    <w:p w:rsidR="00A413C8" w:rsidRDefault="00A413C8" w:rsidP="00A413C8">
      <w:pPr>
        <w:pStyle w:val="ConsPlusNonformat"/>
        <w:widowControl/>
      </w:pPr>
      <w:r>
        <w:t xml:space="preserve">                                        (номер лицевого счета)</w:t>
      </w:r>
    </w:p>
    <w:p w:rsidR="00A413C8" w:rsidRDefault="00A413C8" w:rsidP="00A413C8">
      <w:pPr>
        <w:pStyle w:val="ConsPlusNonformat"/>
        <w:widowControl/>
      </w:pPr>
      <w:r>
        <w:t>в связи ___________________________________________________________________</w:t>
      </w:r>
    </w:p>
    <w:p w:rsidR="00A413C8" w:rsidRDefault="00A413C8" w:rsidP="00A413C8">
      <w:pPr>
        <w:pStyle w:val="ConsPlusNonformat"/>
        <w:widowControl/>
      </w:pPr>
      <w:r>
        <w:t xml:space="preserve">             </w:t>
      </w:r>
      <w:proofErr w:type="gramStart"/>
      <w:r>
        <w:t>(причина закрытия лицевого счета, наименование, номер,</w:t>
      </w:r>
      <w:proofErr w:type="gramEnd"/>
    </w:p>
    <w:p w:rsidR="00A413C8" w:rsidRDefault="00A413C8" w:rsidP="00A413C8">
      <w:pPr>
        <w:pStyle w:val="ConsPlusNonformat"/>
        <w:widowControl/>
      </w:pPr>
      <w:r>
        <w:t xml:space="preserve">                            дата документа-основания)</w:t>
      </w:r>
    </w:p>
    <w:p w:rsidR="00A413C8" w:rsidRDefault="00A413C8" w:rsidP="00A413C8">
      <w:pPr>
        <w:pStyle w:val="ConsPlusNonformat"/>
        <w:widowControl/>
      </w:pPr>
      <w:r>
        <w:t>___________________________________________________________________________</w:t>
      </w:r>
    </w:p>
    <w:p w:rsidR="00A413C8" w:rsidRDefault="00A413C8" w:rsidP="00A413C8">
      <w:pPr>
        <w:pStyle w:val="ConsPlusNonformat"/>
        <w:widowControl/>
      </w:pPr>
      <w:r>
        <w:t xml:space="preserve">          </w:t>
      </w:r>
      <w:proofErr w:type="gramStart"/>
      <w:r>
        <w:t>(причина закрытия лицевого счета, наименование, номер,</w:t>
      </w:r>
      <w:proofErr w:type="gramEnd"/>
    </w:p>
    <w:p w:rsidR="00A413C8" w:rsidRDefault="00A413C8" w:rsidP="00A413C8">
      <w:pPr>
        <w:pStyle w:val="ConsPlusNonformat"/>
        <w:widowControl/>
      </w:pPr>
      <w:r>
        <w:t xml:space="preserve">                         дата документа-основания)</w:t>
      </w:r>
    </w:p>
    <w:p w:rsidR="00A413C8" w:rsidRDefault="00A413C8" w:rsidP="00A413C8">
      <w:pPr>
        <w:pStyle w:val="ConsPlusNonformat"/>
        <w:widowControl/>
      </w:pPr>
    </w:p>
    <w:p w:rsidR="00A413C8" w:rsidRDefault="00A413C8" w:rsidP="00A413C8">
      <w:pPr>
        <w:pStyle w:val="ConsPlusNonformat"/>
        <w:widowControl/>
      </w:pPr>
      <w:r>
        <w:t>Приложения ________________________________________________________________</w:t>
      </w:r>
    </w:p>
    <w:p w:rsidR="00A413C8" w:rsidRDefault="00A413C8" w:rsidP="00A413C8">
      <w:pPr>
        <w:pStyle w:val="ConsPlusNonformat"/>
        <w:widowControl/>
      </w:pPr>
    </w:p>
    <w:p w:rsidR="00A413C8" w:rsidRDefault="00A413C8" w:rsidP="00A413C8">
      <w:pPr>
        <w:pStyle w:val="ConsPlusNonformat"/>
        <w:widowControl/>
      </w:pPr>
      <w:r>
        <w:t>Руководитель         ___________________  ________________________</w:t>
      </w:r>
    </w:p>
    <w:p w:rsidR="00A413C8" w:rsidRDefault="00A413C8" w:rsidP="00A413C8">
      <w:pPr>
        <w:pStyle w:val="ConsPlusNonformat"/>
        <w:widowControl/>
      </w:pPr>
      <w:r>
        <w:t xml:space="preserve">                          подпись           расшифровка подписи</w:t>
      </w:r>
    </w:p>
    <w:p w:rsidR="00A413C8" w:rsidRDefault="00A413C8" w:rsidP="00A413C8">
      <w:pPr>
        <w:pStyle w:val="ConsPlusNonformat"/>
        <w:widowControl/>
      </w:pPr>
      <w:r>
        <w:t>Главный бухгалтер    ___________________  _______________________</w:t>
      </w:r>
    </w:p>
    <w:p w:rsidR="00A413C8" w:rsidRDefault="00A413C8" w:rsidP="00A413C8">
      <w:pPr>
        <w:pStyle w:val="ConsPlusNonformat"/>
        <w:widowControl/>
      </w:pPr>
      <w:r>
        <w:t xml:space="preserve">                          подпись           расшифровка подписи</w:t>
      </w:r>
    </w:p>
    <w:p w:rsidR="00A413C8" w:rsidRDefault="00A413C8" w:rsidP="00A413C8">
      <w:pPr>
        <w:pStyle w:val="ConsPlusNonformat"/>
        <w:widowControl/>
      </w:pPr>
      <w:r>
        <w:t xml:space="preserve">    МП                                           "__" _____________ 20__ г.</w:t>
      </w:r>
    </w:p>
    <w:p w:rsidR="00A413C8" w:rsidRDefault="00A413C8" w:rsidP="00A413C8">
      <w:pPr>
        <w:pStyle w:val="ConsPlusNonformat"/>
        <w:widowControl/>
      </w:pPr>
    </w:p>
    <w:p w:rsidR="00A413C8" w:rsidRDefault="00A413C8" w:rsidP="00A413C8">
      <w:pPr>
        <w:pStyle w:val="ConsPlusNonformat"/>
        <w:widowControl/>
      </w:pPr>
      <w:r>
        <w:t xml:space="preserve">            ОТМЕТКИ МИНИСТЕРСТВА ФИНАНСОВ УДМУРТСКОЙ РЕСПУБЛИКИ</w:t>
      </w:r>
    </w:p>
    <w:p w:rsidR="00A413C8" w:rsidRDefault="00A413C8" w:rsidP="00A413C8">
      <w:pPr>
        <w:pStyle w:val="ConsPlusNonformat"/>
        <w:widowControl/>
      </w:pPr>
    </w:p>
    <w:p w:rsidR="00A413C8" w:rsidRDefault="00A413C8" w:rsidP="00A413C8">
      <w:pPr>
        <w:pStyle w:val="ConsPlusNonformat"/>
        <w:widowControl/>
      </w:pPr>
      <w:r>
        <w:t xml:space="preserve">    Лицевой счет N ___________________  ___________________________</w:t>
      </w:r>
    </w:p>
    <w:p w:rsidR="00A413C8" w:rsidRDefault="00A413C8" w:rsidP="00A413C8">
      <w:pPr>
        <w:pStyle w:val="ConsPlusNonformat"/>
        <w:widowControl/>
      </w:pPr>
      <w:r>
        <w:t xml:space="preserve">                   ___________________  ___________________________ закрыть</w:t>
      </w:r>
    </w:p>
    <w:p w:rsidR="00A413C8" w:rsidRDefault="00A413C8" w:rsidP="00A413C8">
      <w:pPr>
        <w:pStyle w:val="ConsPlusNonformat"/>
        <w:widowControl/>
      </w:pPr>
    </w:p>
    <w:p w:rsidR="00A413C8" w:rsidRDefault="00A413C8" w:rsidP="00A413C8">
      <w:pPr>
        <w:pStyle w:val="ConsPlusNonformat"/>
        <w:widowControl/>
      </w:pPr>
      <w:r>
        <w:t>Начальник Управления финансов</w:t>
      </w:r>
    </w:p>
    <w:p w:rsidR="00A413C8" w:rsidRDefault="00A413C8" w:rsidP="00A413C8">
      <w:pPr>
        <w:pStyle w:val="ConsPlusNonformat"/>
        <w:widowControl/>
      </w:pPr>
      <w:r>
        <w:t>Администрации МО «Кизнерский район»  ________________ ____________________</w:t>
      </w:r>
    </w:p>
    <w:p w:rsidR="00A413C8" w:rsidRDefault="00A413C8" w:rsidP="00A413C8">
      <w:pPr>
        <w:pStyle w:val="ConsPlusNonformat"/>
        <w:widowControl/>
      </w:pPr>
      <w:r>
        <w:t xml:space="preserve">                                          подпись     расшифровка подписи</w:t>
      </w:r>
    </w:p>
    <w:p w:rsidR="00A413C8" w:rsidRDefault="00A413C8" w:rsidP="00A413C8">
      <w:pPr>
        <w:pStyle w:val="ConsPlusNonformat"/>
        <w:widowControl/>
      </w:pPr>
      <w:r>
        <w:t xml:space="preserve">                          </w:t>
      </w:r>
    </w:p>
    <w:p w:rsidR="00A413C8" w:rsidRDefault="00A413C8" w:rsidP="00A413C8">
      <w:pPr>
        <w:pStyle w:val="ConsPlusNonformat"/>
        <w:widowControl/>
      </w:pPr>
      <w:r>
        <w:t>Главный бухгалтер</w:t>
      </w:r>
    </w:p>
    <w:p w:rsidR="00A413C8" w:rsidRDefault="00A413C8" w:rsidP="00A413C8">
      <w:pPr>
        <w:pStyle w:val="ConsPlusNonformat"/>
        <w:widowControl/>
      </w:pPr>
      <w:r>
        <w:t>(уполномоченное лицо)              __________________  ___________________</w:t>
      </w:r>
    </w:p>
    <w:p w:rsidR="00A413C8" w:rsidRDefault="00A413C8" w:rsidP="00A413C8">
      <w:pPr>
        <w:pStyle w:val="ConsPlusNonformat"/>
        <w:widowControl/>
      </w:pPr>
      <w:r>
        <w:t xml:space="preserve">                                           подпись    расшифровка подписи</w:t>
      </w:r>
    </w:p>
    <w:p w:rsidR="00A413C8" w:rsidRDefault="00A413C8" w:rsidP="00A413C8">
      <w:pPr>
        <w:pStyle w:val="ConsPlusNonformat"/>
        <w:widowControl/>
      </w:pPr>
      <w:r>
        <w:t xml:space="preserve">                           </w:t>
      </w:r>
    </w:p>
    <w:p w:rsidR="00A413C8" w:rsidRDefault="00A413C8" w:rsidP="00A413C8">
      <w:pPr>
        <w:pStyle w:val="ConsPlusNonformat"/>
        <w:widowControl/>
      </w:pPr>
      <w:r>
        <w:t>"__" _______________ 20__ г.</w:t>
      </w:r>
    </w:p>
    <w:p w:rsidR="00A413C8" w:rsidRDefault="00A413C8" w:rsidP="00A413C8">
      <w:pPr>
        <w:autoSpaceDE w:val="0"/>
        <w:autoSpaceDN w:val="0"/>
        <w:adjustRightInd w:val="0"/>
        <w:jc w:val="right"/>
      </w:pPr>
    </w:p>
    <w:p w:rsidR="00A413C8" w:rsidRDefault="00A413C8" w:rsidP="00A413C8">
      <w:pPr>
        <w:autoSpaceDE w:val="0"/>
        <w:autoSpaceDN w:val="0"/>
        <w:adjustRightInd w:val="0"/>
        <w:jc w:val="right"/>
      </w:pPr>
    </w:p>
    <w:p w:rsidR="003777E2" w:rsidRDefault="003777E2" w:rsidP="00A413C8">
      <w:pPr>
        <w:autoSpaceDE w:val="0"/>
        <w:autoSpaceDN w:val="0"/>
        <w:adjustRightInd w:val="0"/>
        <w:jc w:val="right"/>
      </w:pPr>
    </w:p>
    <w:p w:rsidR="004D7C06" w:rsidRDefault="004D7C06" w:rsidP="00A413C8">
      <w:pPr>
        <w:autoSpaceDE w:val="0"/>
        <w:autoSpaceDN w:val="0"/>
        <w:adjustRightInd w:val="0"/>
        <w:jc w:val="right"/>
        <w:outlineLvl w:val="1"/>
        <w:rPr>
          <w:sz w:val="20"/>
          <w:szCs w:val="20"/>
        </w:rPr>
      </w:pPr>
    </w:p>
    <w:p w:rsidR="00A413C8" w:rsidRPr="004D7C06" w:rsidRDefault="00A413C8" w:rsidP="00A413C8">
      <w:pPr>
        <w:autoSpaceDE w:val="0"/>
        <w:autoSpaceDN w:val="0"/>
        <w:adjustRightInd w:val="0"/>
        <w:jc w:val="right"/>
        <w:outlineLvl w:val="1"/>
        <w:rPr>
          <w:b/>
          <w:sz w:val="20"/>
          <w:szCs w:val="20"/>
        </w:rPr>
      </w:pPr>
      <w:r w:rsidRPr="004D7C06">
        <w:rPr>
          <w:b/>
          <w:sz w:val="20"/>
          <w:szCs w:val="20"/>
        </w:rPr>
        <w:t xml:space="preserve">Приложение N </w:t>
      </w:r>
      <w:r w:rsidR="00AB7E44">
        <w:rPr>
          <w:b/>
          <w:sz w:val="20"/>
          <w:szCs w:val="20"/>
        </w:rPr>
        <w:t xml:space="preserve">4 </w:t>
      </w:r>
    </w:p>
    <w:p w:rsidR="00A413C8" w:rsidRDefault="00A413C8" w:rsidP="00A413C8">
      <w:pPr>
        <w:autoSpaceDE w:val="0"/>
        <w:autoSpaceDN w:val="0"/>
        <w:adjustRightInd w:val="0"/>
        <w:jc w:val="right"/>
        <w:rPr>
          <w:sz w:val="20"/>
          <w:szCs w:val="20"/>
        </w:rPr>
      </w:pPr>
      <w:r>
        <w:rPr>
          <w:sz w:val="20"/>
          <w:szCs w:val="20"/>
        </w:rPr>
        <w:t>к Порядку</w:t>
      </w:r>
    </w:p>
    <w:p w:rsidR="00A413C8" w:rsidRDefault="00A413C8" w:rsidP="00A413C8">
      <w:pPr>
        <w:autoSpaceDE w:val="0"/>
        <w:autoSpaceDN w:val="0"/>
        <w:adjustRightInd w:val="0"/>
        <w:jc w:val="right"/>
        <w:rPr>
          <w:sz w:val="20"/>
          <w:szCs w:val="20"/>
        </w:rPr>
      </w:pPr>
      <w:r>
        <w:rPr>
          <w:sz w:val="20"/>
          <w:szCs w:val="20"/>
        </w:rPr>
        <w:t>открытия и ведения лицевых счетов</w:t>
      </w:r>
    </w:p>
    <w:p w:rsidR="00A413C8" w:rsidRDefault="00A413C8" w:rsidP="00A413C8">
      <w:pPr>
        <w:autoSpaceDE w:val="0"/>
        <w:autoSpaceDN w:val="0"/>
        <w:adjustRightInd w:val="0"/>
        <w:jc w:val="right"/>
        <w:rPr>
          <w:sz w:val="20"/>
          <w:szCs w:val="20"/>
        </w:rPr>
      </w:pPr>
      <w:r>
        <w:rPr>
          <w:sz w:val="20"/>
          <w:szCs w:val="20"/>
        </w:rPr>
        <w:t>бюджетных и автономных учреждений</w:t>
      </w:r>
    </w:p>
    <w:p w:rsidR="00A413C8" w:rsidRDefault="00A413C8" w:rsidP="00A413C8">
      <w:pPr>
        <w:autoSpaceDE w:val="0"/>
        <w:autoSpaceDN w:val="0"/>
        <w:adjustRightInd w:val="0"/>
        <w:jc w:val="right"/>
        <w:rPr>
          <w:sz w:val="20"/>
          <w:szCs w:val="20"/>
        </w:rPr>
      </w:pPr>
      <w:r>
        <w:rPr>
          <w:sz w:val="20"/>
          <w:szCs w:val="20"/>
        </w:rPr>
        <w:t xml:space="preserve">в Управлении финансов Администрации </w:t>
      </w:r>
    </w:p>
    <w:p w:rsidR="00A413C8" w:rsidRDefault="00A413C8" w:rsidP="00A413C8">
      <w:pPr>
        <w:autoSpaceDE w:val="0"/>
        <w:autoSpaceDN w:val="0"/>
        <w:adjustRightInd w:val="0"/>
        <w:jc w:val="right"/>
        <w:rPr>
          <w:sz w:val="20"/>
          <w:szCs w:val="20"/>
        </w:rPr>
      </w:pPr>
      <w:r>
        <w:rPr>
          <w:sz w:val="20"/>
          <w:szCs w:val="20"/>
        </w:rPr>
        <w:t xml:space="preserve">МО «Кизнерский район» </w:t>
      </w:r>
    </w:p>
    <w:p w:rsidR="00A413C8" w:rsidRDefault="00A413C8" w:rsidP="00A413C8">
      <w:pPr>
        <w:autoSpaceDE w:val="0"/>
        <w:autoSpaceDN w:val="0"/>
        <w:adjustRightInd w:val="0"/>
        <w:jc w:val="right"/>
        <w:rPr>
          <w:sz w:val="20"/>
          <w:szCs w:val="20"/>
        </w:rPr>
      </w:pPr>
      <w:r>
        <w:rPr>
          <w:sz w:val="20"/>
          <w:szCs w:val="20"/>
        </w:rPr>
        <w:t xml:space="preserve">и проведения кассовых </w:t>
      </w:r>
      <w:r w:rsidR="006B33C9">
        <w:rPr>
          <w:sz w:val="20"/>
          <w:szCs w:val="20"/>
        </w:rPr>
        <w:t>операций</w:t>
      </w:r>
    </w:p>
    <w:p w:rsidR="00A413C8" w:rsidRDefault="006B33C9" w:rsidP="00A413C8">
      <w:pPr>
        <w:autoSpaceDE w:val="0"/>
        <w:autoSpaceDN w:val="0"/>
        <w:adjustRightInd w:val="0"/>
        <w:jc w:val="right"/>
        <w:rPr>
          <w:sz w:val="20"/>
          <w:szCs w:val="20"/>
        </w:rPr>
      </w:pPr>
      <w:r>
        <w:rPr>
          <w:sz w:val="20"/>
          <w:szCs w:val="20"/>
        </w:rPr>
        <w:t xml:space="preserve">со </w:t>
      </w:r>
      <w:r w:rsidR="00A413C8">
        <w:rPr>
          <w:sz w:val="20"/>
          <w:szCs w:val="20"/>
        </w:rPr>
        <w:t>средств</w:t>
      </w:r>
      <w:r>
        <w:rPr>
          <w:sz w:val="20"/>
          <w:szCs w:val="20"/>
        </w:rPr>
        <w:t xml:space="preserve">ами </w:t>
      </w:r>
      <w:r w:rsidR="00A413C8">
        <w:rPr>
          <w:sz w:val="20"/>
          <w:szCs w:val="20"/>
        </w:rPr>
        <w:t xml:space="preserve"> </w:t>
      </w:r>
      <w:proofErr w:type="gramStart"/>
      <w:r w:rsidR="00A413C8">
        <w:rPr>
          <w:sz w:val="20"/>
          <w:szCs w:val="20"/>
        </w:rPr>
        <w:t>бюджетных</w:t>
      </w:r>
      <w:proofErr w:type="gramEnd"/>
      <w:r w:rsidR="00A413C8">
        <w:rPr>
          <w:sz w:val="20"/>
          <w:szCs w:val="20"/>
        </w:rPr>
        <w:t xml:space="preserve"> и автономных</w:t>
      </w:r>
    </w:p>
    <w:p w:rsidR="00A413C8" w:rsidRDefault="00A413C8" w:rsidP="00A413C8">
      <w:pPr>
        <w:autoSpaceDE w:val="0"/>
        <w:autoSpaceDN w:val="0"/>
        <w:adjustRightInd w:val="0"/>
        <w:jc w:val="right"/>
        <w:rPr>
          <w:sz w:val="20"/>
          <w:szCs w:val="20"/>
        </w:rPr>
      </w:pPr>
      <w:r>
        <w:rPr>
          <w:sz w:val="20"/>
          <w:szCs w:val="20"/>
        </w:rPr>
        <w:t xml:space="preserve">учреждений, </w:t>
      </w:r>
      <w:proofErr w:type="gramStart"/>
      <w:r>
        <w:rPr>
          <w:sz w:val="20"/>
          <w:szCs w:val="20"/>
        </w:rPr>
        <w:t>утвержденному</w:t>
      </w:r>
      <w:proofErr w:type="gramEnd"/>
      <w:r>
        <w:rPr>
          <w:sz w:val="20"/>
          <w:szCs w:val="20"/>
        </w:rPr>
        <w:t xml:space="preserve"> приказом </w:t>
      </w:r>
    </w:p>
    <w:p w:rsidR="00A413C8" w:rsidRDefault="00A413C8" w:rsidP="00A413C8">
      <w:pPr>
        <w:autoSpaceDE w:val="0"/>
        <w:autoSpaceDN w:val="0"/>
        <w:adjustRightInd w:val="0"/>
        <w:jc w:val="right"/>
        <w:rPr>
          <w:sz w:val="20"/>
          <w:szCs w:val="20"/>
        </w:rPr>
      </w:pPr>
      <w:r>
        <w:rPr>
          <w:sz w:val="20"/>
          <w:szCs w:val="20"/>
        </w:rPr>
        <w:t xml:space="preserve">Управления финансов Администрации </w:t>
      </w:r>
    </w:p>
    <w:p w:rsidR="00A413C8" w:rsidRDefault="00A413C8" w:rsidP="00A413C8">
      <w:pPr>
        <w:autoSpaceDE w:val="0"/>
        <w:autoSpaceDN w:val="0"/>
        <w:adjustRightInd w:val="0"/>
        <w:jc w:val="right"/>
        <w:rPr>
          <w:sz w:val="20"/>
          <w:szCs w:val="20"/>
        </w:rPr>
      </w:pPr>
      <w:r>
        <w:rPr>
          <w:sz w:val="20"/>
          <w:szCs w:val="20"/>
        </w:rPr>
        <w:t xml:space="preserve">МО «Кизнерский район»                 </w:t>
      </w:r>
    </w:p>
    <w:p w:rsidR="00A413C8" w:rsidRDefault="00A413C8" w:rsidP="00A413C8">
      <w:pPr>
        <w:autoSpaceDE w:val="0"/>
        <w:autoSpaceDN w:val="0"/>
        <w:adjustRightInd w:val="0"/>
        <w:ind w:firstLine="540"/>
        <w:jc w:val="right"/>
      </w:pPr>
      <w:r>
        <w:rPr>
          <w:sz w:val="20"/>
          <w:szCs w:val="20"/>
        </w:rPr>
        <w:t xml:space="preserve">от 30 </w:t>
      </w:r>
      <w:r w:rsidR="006B33C9">
        <w:rPr>
          <w:sz w:val="20"/>
          <w:szCs w:val="20"/>
        </w:rPr>
        <w:t>декабря</w:t>
      </w:r>
      <w:r>
        <w:rPr>
          <w:sz w:val="20"/>
          <w:szCs w:val="20"/>
        </w:rPr>
        <w:t xml:space="preserve"> 201</w:t>
      </w:r>
      <w:r w:rsidR="006B33C9">
        <w:rPr>
          <w:sz w:val="20"/>
          <w:szCs w:val="20"/>
        </w:rPr>
        <w:t>5</w:t>
      </w:r>
      <w:r>
        <w:rPr>
          <w:sz w:val="20"/>
          <w:szCs w:val="20"/>
        </w:rPr>
        <w:t xml:space="preserve">г. N </w:t>
      </w:r>
      <w:r w:rsidR="006B33C9">
        <w:rPr>
          <w:sz w:val="20"/>
          <w:szCs w:val="20"/>
        </w:rPr>
        <w:t>37</w:t>
      </w:r>
    </w:p>
    <w:p w:rsidR="00A413C8" w:rsidRDefault="00A413C8" w:rsidP="00A413C8">
      <w:pPr>
        <w:autoSpaceDE w:val="0"/>
        <w:autoSpaceDN w:val="0"/>
        <w:adjustRightInd w:val="0"/>
        <w:ind w:firstLine="540"/>
        <w:jc w:val="both"/>
      </w:pPr>
    </w:p>
    <w:p w:rsidR="00A413C8" w:rsidRDefault="00A413C8" w:rsidP="00A413C8">
      <w:pPr>
        <w:autoSpaceDE w:val="0"/>
        <w:autoSpaceDN w:val="0"/>
        <w:adjustRightInd w:val="0"/>
        <w:ind w:firstLine="540"/>
        <w:jc w:val="both"/>
      </w:pPr>
    </w:p>
    <w:p w:rsidR="00A413C8" w:rsidRDefault="00A413C8" w:rsidP="00A413C8">
      <w:pPr>
        <w:pStyle w:val="ConsPlusNonformat"/>
        <w:widowControl/>
      </w:pPr>
      <w:r>
        <w:t xml:space="preserve">                         Выписка из лицевого счета</w:t>
      </w:r>
    </w:p>
    <w:p w:rsidR="00A413C8" w:rsidRDefault="00A413C8" w:rsidP="00A413C8">
      <w:pPr>
        <w:pStyle w:val="ConsPlusNonformat"/>
        <w:widowControl/>
      </w:pPr>
      <w:r>
        <w:t xml:space="preserve">              бюджетного учреждения (автономного учреждения)</w:t>
      </w:r>
    </w:p>
    <w:p w:rsidR="00A413C8" w:rsidRDefault="00A413C8" w:rsidP="00A413C8">
      <w:pPr>
        <w:pStyle w:val="ConsPlusNonformat"/>
        <w:widowControl/>
      </w:pPr>
      <w:r>
        <w:t xml:space="preserve">                             N лицевого счета</w:t>
      </w:r>
    </w:p>
    <w:p w:rsidR="00A413C8" w:rsidRDefault="00A413C8" w:rsidP="00A413C8">
      <w:pPr>
        <w:pStyle w:val="ConsPlusNonformat"/>
        <w:widowControl/>
        <w:jc w:val="both"/>
      </w:pPr>
      <w:r>
        <w:t xml:space="preserve">                       за "__" ____________ 20__ г.                 ┌─────┐</w:t>
      </w:r>
    </w:p>
    <w:p w:rsidR="00A413C8" w:rsidRDefault="00A413C8" w:rsidP="00A413C8">
      <w:pPr>
        <w:pStyle w:val="ConsPlusNonformat"/>
        <w:widowControl/>
        <w:jc w:val="both"/>
      </w:pPr>
      <w:r>
        <w:t xml:space="preserve">                                                                    │КОДЫ │</w:t>
      </w:r>
    </w:p>
    <w:p w:rsidR="00A413C8" w:rsidRDefault="00A413C8" w:rsidP="00A413C8">
      <w:pPr>
        <w:pStyle w:val="ConsPlusNonformat"/>
        <w:widowControl/>
        <w:jc w:val="both"/>
      </w:pPr>
      <w:r>
        <w:t xml:space="preserve">                                                                    ├─────┤</w:t>
      </w:r>
    </w:p>
    <w:p w:rsidR="00A413C8" w:rsidRDefault="00A413C8" w:rsidP="00A413C8">
      <w:pPr>
        <w:pStyle w:val="ConsPlusNonformat"/>
        <w:widowControl/>
        <w:jc w:val="both"/>
      </w:pPr>
      <w:r>
        <w:t xml:space="preserve">                                                                    ├─────┤</w:t>
      </w:r>
    </w:p>
    <w:p w:rsidR="00A413C8" w:rsidRDefault="00A413C8" w:rsidP="00A413C8">
      <w:pPr>
        <w:pStyle w:val="ConsPlusNonformat"/>
        <w:widowControl/>
        <w:jc w:val="both"/>
      </w:pPr>
      <w:r>
        <w:t xml:space="preserve">                                                       Форма по КФД │     </w:t>
      </w:r>
      <w:proofErr w:type="spellStart"/>
      <w:r>
        <w:t>│</w:t>
      </w:r>
      <w:proofErr w:type="spellEnd"/>
    </w:p>
    <w:p w:rsidR="00A413C8" w:rsidRDefault="00A413C8" w:rsidP="00A413C8">
      <w:pPr>
        <w:pStyle w:val="ConsPlusNonformat"/>
        <w:widowControl/>
        <w:jc w:val="both"/>
      </w:pPr>
      <w:r>
        <w:t xml:space="preserve">                                                                    ├─────┤</w:t>
      </w:r>
    </w:p>
    <w:p w:rsidR="00A413C8" w:rsidRDefault="00A413C8" w:rsidP="00A413C8">
      <w:pPr>
        <w:pStyle w:val="ConsPlusNonformat"/>
        <w:widowControl/>
        <w:jc w:val="both"/>
      </w:pPr>
      <w:r>
        <w:t xml:space="preserve">Наименование органа,                                           Дата │     </w:t>
      </w:r>
      <w:proofErr w:type="spellStart"/>
      <w:r>
        <w:t>│</w:t>
      </w:r>
      <w:proofErr w:type="spellEnd"/>
    </w:p>
    <w:p w:rsidR="00A413C8" w:rsidRDefault="00A413C8" w:rsidP="00A413C8">
      <w:pPr>
        <w:pStyle w:val="ConsPlusNonformat"/>
        <w:widowControl/>
        <w:jc w:val="both"/>
      </w:pPr>
      <w:r>
        <w:t>уполномоченного осуществлять                                        ├─────┤</w:t>
      </w:r>
    </w:p>
    <w:p w:rsidR="00A413C8" w:rsidRDefault="00A413C8" w:rsidP="00A413C8">
      <w:pPr>
        <w:pStyle w:val="ConsPlusNonformat"/>
        <w:widowControl/>
        <w:jc w:val="both"/>
      </w:pPr>
      <w:r>
        <w:t xml:space="preserve">исполнение соответствующего бюджета                 Дата </w:t>
      </w:r>
      <w:proofErr w:type="gramStart"/>
      <w:r>
        <w:t>предыдущей</w:t>
      </w:r>
      <w:proofErr w:type="gramEnd"/>
      <w:r>
        <w:t xml:space="preserve"> │     </w:t>
      </w:r>
      <w:proofErr w:type="spellStart"/>
      <w:r>
        <w:t>│</w:t>
      </w:r>
      <w:proofErr w:type="spellEnd"/>
    </w:p>
    <w:p w:rsidR="00A413C8" w:rsidRDefault="00A413C8" w:rsidP="00A413C8">
      <w:pPr>
        <w:pStyle w:val="ConsPlusNonformat"/>
        <w:widowControl/>
        <w:jc w:val="both"/>
      </w:pPr>
      <w:r>
        <w:t xml:space="preserve">Управление финансов </w:t>
      </w:r>
      <w:proofErr w:type="spellStart"/>
      <w:r>
        <w:t>Адм</w:t>
      </w:r>
      <w:proofErr w:type="spellEnd"/>
      <w:r>
        <w:t>. МО</w:t>
      </w:r>
      <w:proofErr w:type="gramStart"/>
      <w:r>
        <w:t>«К</w:t>
      </w:r>
      <w:proofErr w:type="gramEnd"/>
      <w:r>
        <w:t xml:space="preserve">изнерский район»       выписки         │     </w:t>
      </w:r>
      <w:proofErr w:type="spellStart"/>
      <w:r>
        <w:t>│</w:t>
      </w:r>
      <w:proofErr w:type="spellEnd"/>
    </w:p>
    <w:p w:rsidR="00A413C8" w:rsidRDefault="00A413C8" w:rsidP="00A413C8">
      <w:pPr>
        <w:pStyle w:val="ConsPlusNonformat"/>
        <w:widowControl/>
        <w:jc w:val="both"/>
      </w:pPr>
      <w:r>
        <w:t xml:space="preserve">                                                                    ├─────┤</w:t>
      </w:r>
    </w:p>
    <w:p w:rsidR="00A413C8" w:rsidRDefault="00A413C8" w:rsidP="00A413C8">
      <w:pPr>
        <w:pStyle w:val="ConsPlusNonformat"/>
        <w:widowControl/>
        <w:jc w:val="both"/>
      </w:pPr>
      <w:r>
        <w:t>Наименование органа, осуществляющего функции                        ├─────┤</w:t>
      </w:r>
    </w:p>
    <w:p w:rsidR="00A413C8" w:rsidRDefault="00A413C8" w:rsidP="00A413C8">
      <w:pPr>
        <w:pStyle w:val="ConsPlusNonformat"/>
        <w:widowControl/>
        <w:jc w:val="both"/>
      </w:pPr>
      <w:r>
        <w:t xml:space="preserve">и полномочия учредителя ____________________                 по ППП │     </w:t>
      </w:r>
      <w:proofErr w:type="spellStart"/>
      <w:r>
        <w:t>│</w:t>
      </w:r>
      <w:proofErr w:type="spellEnd"/>
    </w:p>
    <w:p w:rsidR="00A413C8" w:rsidRDefault="00A413C8" w:rsidP="00A413C8">
      <w:pPr>
        <w:pStyle w:val="ConsPlusNonformat"/>
        <w:widowControl/>
        <w:jc w:val="both"/>
      </w:pPr>
      <w:r>
        <w:t xml:space="preserve">                                                                    ├─────┤</w:t>
      </w:r>
    </w:p>
    <w:p w:rsidR="00A413C8" w:rsidRDefault="00A413C8" w:rsidP="00A413C8">
      <w:pPr>
        <w:pStyle w:val="ConsPlusNonformat"/>
        <w:widowControl/>
        <w:jc w:val="both"/>
      </w:pPr>
      <w:r>
        <w:t xml:space="preserve">Наименование бюджетного (автономного) учреждения __________ по </w:t>
      </w:r>
      <w:hyperlink r:id="rId60" w:history="1">
        <w:r>
          <w:rPr>
            <w:rStyle w:val="a3"/>
          </w:rPr>
          <w:t>ОКЕИ</w:t>
        </w:r>
      </w:hyperlink>
      <w:r>
        <w:t xml:space="preserve"> │     </w:t>
      </w:r>
      <w:proofErr w:type="spellStart"/>
      <w:r>
        <w:t>│</w:t>
      </w:r>
      <w:proofErr w:type="spellEnd"/>
    </w:p>
    <w:p w:rsidR="00A413C8" w:rsidRDefault="00A413C8" w:rsidP="00A413C8">
      <w:pPr>
        <w:pStyle w:val="ConsPlusNonformat"/>
        <w:widowControl/>
        <w:jc w:val="both"/>
      </w:pPr>
      <w:r>
        <w:t xml:space="preserve">                                                                    └─────┘</w:t>
      </w:r>
    </w:p>
    <w:p w:rsidR="00A413C8" w:rsidRDefault="00A413C8" w:rsidP="00A413C8">
      <w:pPr>
        <w:pStyle w:val="ConsPlusNonformat"/>
        <w:widowControl/>
      </w:pPr>
      <w:r>
        <w:t xml:space="preserve">                                                    Единица измерения: руб.</w:t>
      </w:r>
    </w:p>
    <w:p w:rsidR="00A413C8" w:rsidRDefault="00A413C8" w:rsidP="00A413C8">
      <w:pPr>
        <w:pStyle w:val="ConsPlusNonformat"/>
        <w:widowControl/>
      </w:pPr>
    </w:p>
    <w:p w:rsidR="00A413C8" w:rsidRDefault="00A413C8" w:rsidP="00A413C8">
      <w:pPr>
        <w:pStyle w:val="ConsPlusNonformat"/>
        <w:widowControl/>
        <w:jc w:val="both"/>
      </w:pPr>
      <w:r>
        <w:t xml:space="preserve">                                                              ┌───────────┐</w:t>
      </w:r>
    </w:p>
    <w:p w:rsidR="00A413C8" w:rsidRDefault="00A413C8" w:rsidP="00A413C8">
      <w:pPr>
        <w:pStyle w:val="ConsPlusNonformat"/>
        <w:widowControl/>
        <w:jc w:val="both"/>
      </w:pPr>
      <w:r>
        <w:t xml:space="preserve">                                        Остаток на начало дня │           </w:t>
      </w:r>
      <w:proofErr w:type="spellStart"/>
      <w:r>
        <w:t>│</w:t>
      </w:r>
      <w:proofErr w:type="spellEnd"/>
    </w:p>
    <w:p w:rsidR="00A413C8" w:rsidRDefault="00A413C8" w:rsidP="00A413C8">
      <w:pPr>
        <w:pStyle w:val="ConsPlusNonformat"/>
        <w:widowControl/>
        <w:jc w:val="both"/>
      </w:pPr>
      <w:r>
        <w:t xml:space="preserve">                                                              ├───────────┤</w:t>
      </w:r>
    </w:p>
    <w:p w:rsidR="00A413C8" w:rsidRDefault="00A413C8" w:rsidP="00A413C8">
      <w:pPr>
        <w:pStyle w:val="ConsPlusNonformat"/>
        <w:widowControl/>
        <w:jc w:val="both"/>
      </w:pPr>
      <w:r>
        <w:t xml:space="preserve">                                        Выплаты на начало дня │           </w:t>
      </w:r>
      <w:proofErr w:type="spellStart"/>
      <w:r>
        <w:t>│</w:t>
      </w:r>
      <w:proofErr w:type="spellEnd"/>
    </w:p>
    <w:p w:rsidR="00A413C8" w:rsidRDefault="00A413C8" w:rsidP="00A413C8">
      <w:pPr>
        <w:pStyle w:val="ConsPlusNonformat"/>
        <w:widowControl/>
        <w:jc w:val="both"/>
      </w:pPr>
      <w:r>
        <w:t xml:space="preserve">                                                              └───────────┘</w:t>
      </w:r>
    </w:p>
    <w:p w:rsidR="00A413C8" w:rsidRDefault="00A413C8" w:rsidP="00A413C8">
      <w:pPr>
        <w:pStyle w:val="ConsPlusNonformat"/>
        <w:widowControl/>
      </w:pPr>
    </w:p>
    <w:p w:rsidR="00A413C8" w:rsidRDefault="00A413C8" w:rsidP="00A413C8">
      <w:pPr>
        <w:pStyle w:val="ConsPlusNonformat"/>
        <w:widowControl/>
      </w:pPr>
      <w:r>
        <w:t xml:space="preserve">              I. Поступление средств (субсидии на муниципальное задание)</w:t>
      </w:r>
    </w:p>
    <w:p w:rsidR="00A413C8" w:rsidRDefault="00A413C8" w:rsidP="00A413C8">
      <w:pPr>
        <w:autoSpaceDE w:val="0"/>
        <w:autoSpaceDN w:val="0"/>
        <w:adjustRightInd w:val="0"/>
      </w:pPr>
    </w:p>
    <w:p w:rsidR="00A413C8" w:rsidRDefault="00A413C8" w:rsidP="00A413C8">
      <w:pPr>
        <w:pStyle w:val="ConsPlusNonformat"/>
        <w:widowControl/>
        <w:jc w:val="both"/>
      </w:pPr>
      <w:r>
        <w:t>┌───┬────────────────────────────────────────┬────────────────┬───────────┐</w:t>
      </w:r>
    </w:p>
    <w:p w:rsidR="00A413C8" w:rsidRDefault="00A413C8" w:rsidP="00A413C8">
      <w:pPr>
        <w:pStyle w:val="ConsPlusNonformat"/>
        <w:widowControl/>
        <w:jc w:val="both"/>
      </w:pPr>
      <w:r>
        <w:t>│ N │           Платежный документ           │   Код дохода   │   Сумма   │</w:t>
      </w:r>
    </w:p>
    <w:p w:rsidR="00A413C8" w:rsidRDefault="00A413C8" w:rsidP="00A413C8">
      <w:pPr>
        <w:pStyle w:val="ConsPlusNonformat"/>
        <w:widowControl/>
        <w:jc w:val="both"/>
      </w:pPr>
      <w:proofErr w:type="spellStart"/>
      <w:r>
        <w:t>│</w:t>
      </w:r>
      <w:proofErr w:type="gramStart"/>
      <w:r>
        <w:t>п</w:t>
      </w:r>
      <w:proofErr w:type="spellEnd"/>
      <w:proofErr w:type="gramEnd"/>
      <w:r>
        <w:t>/</w:t>
      </w:r>
      <w:proofErr w:type="spellStart"/>
      <w:r>
        <w:t>п├────────────────────┬───────────────────┤</w:t>
      </w:r>
      <w:proofErr w:type="spellEnd"/>
      <w:r>
        <w:t xml:space="preserve">                │           </w:t>
      </w:r>
      <w:proofErr w:type="spellStart"/>
      <w:r>
        <w:t>│</w:t>
      </w:r>
      <w:proofErr w:type="spellEnd"/>
    </w:p>
    <w:p w:rsidR="00A413C8" w:rsidRDefault="00A413C8" w:rsidP="00A413C8">
      <w:pPr>
        <w:pStyle w:val="ConsPlusNonformat"/>
        <w:widowControl/>
        <w:jc w:val="both"/>
      </w:pPr>
      <w:r>
        <w:t xml:space="preserve">│   </w:t>
      </w:r>
      <w:proofErr w:type="spellStart"/>
      <w:r>
        <w:t>│</w:t>
      </w:r>
      <w:proofErr w:type="spellEnd"/>
      <w:r>
        <w:t xml:space="preserve">        Дата        │       Номер       │                </w:t>
      </w:r>
      <w:proofErr w:type="spellStart"/>
      <w:r>
        <w:t>│</w:t>
      </w:r>
      <w:proofErr w:type="spellEnd"/>
      <w:r>
        <w:t xml:space="preserve">           </w:t>
      </w:r>
      <w:proofErr w:type="spellStart"/>
      <w:r>
        <w:t>│</w:t>
      </w:r>
      <w:proofErr w:type="spellEnd"/>
    </w:p>
    <w:p w:rsidR="00D06E9F" w:rsidRDefault="00A413C8" w:rsidP="00A413C8">
      <w:pPr>
        <w:pStyle w:val="ConsPlusNonformat"/>
        <w:widowControl/>
        <w:jc w:val="both"/>
      </w:pPr>
      <w:r>
        <w:t>├───┼────────────────────┼───────────────────┼────────────────┼───────────┤</w:t>
      </w:r>
    </w:p>
    <w:p w:rsidR="00A413C8" w:rsidRDefault="00A413C8" w:rsidP="00A413C8">
      <w:pPr>
        <w:pStyle w:val="ConsPlusNonformat"/>
        <w:widowControl/>
        <w:jc w:val="both"/>
      </w:pPr>
      <w:r>
        <w:t>│ 1 │         2          │         3         │       5        │     6     │</w:t>
      </w:r>
    </w:p>
    <w:p w:rsidR="00A413C8" w:rsidRDefault="00A413C8" w:rsidP="00A413C8">
      <w:pPr>
        <w:pStyle w:val="ConsPlusNonformat"/>
        <w:widowControl/>
        <w:jc w:val="both"/>
      </w:pPr>
      <w:r>
        <w:t>├───┼────────────────────┼───────────────────┼────────────────┼───────────┤</w:t>
      </w:r>
    </w:p>
    <w:p w:rsidR="00A413C8" w:rsidRDefault="00A413C8" w:rsidP="00A413C8">
      <w:pPr>
        <w:pStyle w:val="ConsPlusNonformat"/>
        <w:widowControl/>
        <w:jc w:val="both"/>
      </w:pPr>
      <w:r>
        <w:t xml:space="preserve">│ 2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A413C8" w:rsidRDefault="00A413C8" w:rsidP="00A413C8">
      <w:pPr>
        <w:pStyle w:val="ConsPlusNonformat"/>
        <w:widowControl/>
        <w:jc w:val="both"/>
      </w:pPr>
      <w:r>
        <w:t>├───┼────────────────────┼───────────────────┼────────────────┼───────────┤</w:t>
      </w:r>
    </w:p>
    <w:p w:rsidR="00A413C8" w:rsidRDefault="00A413C8" w:rsidP="00A413C8">
      <w:pPr>
        <w:pStyle w:val="ConsPlusNonformat"/>
        <w:widowControl/>
        <w:jc w:val="both"/>
      </w:pPr>
      <w:r>
        <w:t xml:space="preserve">│ 3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A413C8" w:rsidRDefault="00A413C8" w:rsidP="00A413C8">
      <w:pPr>
        <w:pStyle w:val="ConsPlusNonformat"/>
        <w:widowControl/>
        <w:jc w:val="both"/>
      </w:pPr>
      <w:r>
        <w:t>└───┴────────────────────┴───────────────────┼────────────────┼───────────┤</w:t>
      </w:r>
    </w:p>
    <w:p w:rsidR="00A413C8" w:rsidRDefault="00A413C8" w:rsidP="00A413C8">
      <w:pPr>
        <w:pStyle w:val="ConsPlusNonformat"/>
        <w:widowControl/>
        <w:jc w:val="both"/>
      </w:pPr>
      <w:r>
        <w:t xml:space="preserve">                                        </w:t>
      </w:r>
      <w:proofErr w:type="spellStart"/>
      <w:r>
        <w:t>Итого│</w:t>
      </w:r>
      <w:proofErr w:type="spellEnd"/>
      <w:r>
        <w:t xml:space="preserve">                │           </w:t>
      </w:r>
      <w:proofErr w:type="spellStart"/>
      <w:r>
        <w:t>│</w:t>
      </w:r>
      <w:proofErr w:type="spellEnd"/>
    </w:p>
    <w:p w:rsidR="00A413C8" w:rsidRDefault="00A413C8" w:rsidP="00A413C8">
      <w:pPr>
        <w:pStyle w:val="ConsPlusNonformat"/>
        <w:widowControl/>
        <w:jc w:val="both"/>
      </w:pPr>
      <w:r>
        <w:t xml:space="preserve">                                             └────────────────┴───────────┘</w:t>
      </w:r>
    </w:p>
    <w:p w:rsidR="00A413C8" w:rsidRDefault="00A413C8" w:rsidP="00A413C8">
      <w:pPr>
        <w:autoSpaceDE w:val="0"/>
        <w:autoSpaceDN w:val="0"/>
        <w:adjustRightInd w:val="0"/>
      </w:pPr>
    </w:p>
    <w:p w:rsidR="00D06E9F" w:rsidRDefault="00D06E9F" w:rsidP="00A413C8">
      <w:pPr>
        <w:autoSpaceDE w:val="0"/>
        <w:autoSpaceDN w:val="0"/>
        <w:adjustRightInd w:val="0"/>
      </w:pPr>
    </w:p>
    <w:p w:rsidR="00D06E9F" w:rsidRDefault="00D06E9F" w:rsidP="00A413C8">
      <w:pPr>
        <w:autoSpaceDE w:val="0"/>
        <w:autoSpaceDN w:val="0"/>
        <w:adjustRightInd w:val="0"/>
      </w:pPr>
    </w:p>
    <w:p w:rsidR="00D06E9F" w:rsidRDefault="00D06E9F" w:rsidP="00A413C8">
      <w:pPr>
        <w:autoSpaceDE w:val="0"/>
        <w:autoSpaceDN w:val="0"/>
        <w:adjustRightInd w:val="0"/>
      </w:pPr>
    </w:p>
    <w:p w:rsidR="00D06E9F" w:rsidRDefault="00D06E9F" w:rsidP="00A413C8">
      <w:pPr>
        <w:autoSpaceDE w:val="0"/>
        <w:autoSpaceDN w:val="0"/>
        <w:adjustRightInd w:val="0"/>
      </w:pPr>
    </w:p>
    <w:p w:rsidR="00A413C8" w:rsidRDefault="00A413C8" w:rsidP="00A413C8">
      <w:pPr>
        <w:autoSpaceDE w:val="0"/>
        <w:autoSpaceDN w:val="0"/>
        <w:adjustRightInd w:val="0"/>
        <w:jc w:val="center"/>
        <w:outlineLvl w:val="2"/>
      </w:pPr>
      <w:r>
        <w:lastRenderedPageBreak/>
        <w:t>II. Выплаты</w:t>
      </w:r>
    </w:p>
    <w:p w:rsidR="00A413C8" w:rsidRDefault="00A413C8" w:rsidP="00A413C8">
      <w:pPr>
        <w:autoSpaceDE w:val="0"/>
        <w:autoSpaceDN w:val="0"/>
        <w:adjustRightInd w:val="0"/>
      </w:pPr>
    </w:p>
    <w:tbl>
      <w:tblPr>
        <w:tblW w:w="0" w:type="auto"/>
        <w:tblInd w:w="70" w:type="dxa"/>
        <w:tblLayout w:type="fixed"/>
        <w:tblCellMar>
          <w:left w:w="70" w:type="dxa"/>
          <w:right w:w="70" w:type="dxa"/>
        </w:tblCellMar>
        <w:tblLook w:val="04A0"/>
      </w:tblPr>
      <w:tblGrid>
        <w:gridCol w:w="540"/>
        <w:gridCol w:w="2835"/>
        <w:gridCol w:w="2025"/>
        <w:gridCol w:w="675"/>
        <w:gridCol w:w="2295"/>
        <w:gridCol w:w="1620"/>
      </w:tblGrid>
      <w:tr w:rsidR="00A413C8" w:rsidTr="00A413C8">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5535" w:type="dxa"/>
            <w:gridSpan w:val="3"/>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Платежный документ           </w:t>
            </w:r>
          </w:p>
        </w:tc>
        <w:tc>
          <w:tcPr>
            <w:tcW w:w="2295" w:type="dxa"/>
            <w:vMerge w:val="restart"/>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Код расхода   </w:t>
            </w:r>
            <w:r>
              <w:rPr>
                <w:rFonts w:ascii="Times New Roman" w:hAnsi="Times New Roman" w:cs="Times New Roman"/>
                <w:sz w:val="24"/>
                <w:szCs w:val="24"/>
              </w:rPr>
              <w:br/>
              <w:t xml:space="preserve">по КОСГУ    </w:t>
            </w:r>
          </w:p>
        </w:tc>
        <w:tc>
          <w:tcPr>
            <w:tcW w:w="1620" w:type="dxa"/>
            <w:vMerge w:val="restart"/>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Сумма   </w:t>
            </w:r>
          </w:p>
        </w:tc>
      </w:tr>
      <w:tr w:rsidR="00A413C8" w:rsidTr="00A413C8">
        <w:trPr>
          <w:cantSplit/>
          <w:trHeight w:val="240"/>
        </w:trPr>
        <w:tc>
          <w:tcPr>
            <w:tcW w:w="5400" w:type="dxa"/>
            <w:vMerge/>
            <w:tcBorders>
              <w:top w:val="single" w:sz="6" w:space="0" w:color="auto"/>
              <w:left w:val="single" w:sz="6" w:space="0" w:color="auto"/>
              <w:bottom w:val="single" w:sz="6" w:space="0" w:color="auto"/>
              <w:right w:val="single" w:sz="6" w:space="0" w:color="auto"/>
            </w:tcBorders>
            <w:vAlign w:val="center"/>
            <w:hideMark/>
          </w:tcPr>
          <w:p w:rsidR="00A413C8" w:rsidRDefault="00A413C8"/>
        </w:tc>
        <w:tc>
          <w:tcPr>
            <w:tcW w:w="2835"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w:t>
            </w:r>
          </w:p>
        </w:tc>
        <w:tc>
          <w:tcPr>
            <w:tcW w:w="2700" w:type="dxa"/>
            <w:gridSpan w:val="2"/>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Номер       </w:t>
            </w: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A413C8" w:rsidRDefault="00A413C8"/>
        </w:tc>
        <w:tc>
          <w:tcPr>
            <w:tcW w:w="1620" w:type="dxa"/>
            <w:vMerge/>
            <w:tcBorders>
              <w:top w:val="single" w:sz="6" w:space="0" w:color="auto"/>
              <w:left w:val="single" w:sz="6" w:space="0" w:color="auto"/>
              <w:bottom w:val="single" w:sz="6" w:space="0" w:color="auto"/>
              <w:right w:val="single" w:sz="6" w:space="0" w:color="auto"/>
            </w:tcBorders>
            <w:vAlign w:val="center"/>
            <w:hideMark/>
          </w:tcPr>
          <w:p w:rsidR="00A413C8" w:rsidRDefault="00A413C8"/>
        </w:tc>
      </w:tr>
      <w:tr w:rsidR="00A413C8" w:rsidTr="00A413C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835"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700" w:type="dxa"/>
            <w:gridSpan w:val="2"/>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295"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620"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A413C8" w:rsidTr="00A413C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r>
      <w:tr w:rsidR="00A413C8" w:rsidTr="00A413C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835"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r>
      <w:tr w:rsidR="00A413C8" w:rsidTr="00A413C8">
        <w:trPr>
          <w:gridBefore w:val="3"/>
          <w:wBefore w:w="5400" w:type="dxa"/>
          <w:cantSplit/>
          <w:trHeight w:val="240"/>
        </w:trPr>
        <w:tc>
          <w:tcPr>
            <w:tcW w:w="675" w:type="dxa"/>
            <w:tcBorders>
              <w:top w:val="single" w:sz="6" w:space="0" w:color="auto"/>
              <w:left w:val="nil"/>
              <w:bottom w:val="nil"/>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Итого</w:t>
            </w:r>
          </w:p>
        </w:tc>
        <w:tc>
          <w:tcPr>
            <w:tcW w:w="2295"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r>
    </w:tbl>
    <w:p w:rsidR="00A413C8" w:rsidRDefault="00A413C8" w:rsidP="00A413C8">
      <w:pPr>
        <w:autoSpaceDE w:val="0"/>
        <w:autoSpaceDN w:val="0"/>
        <w:adjustRightInd w:val="0"/>
      </w:pPr>
    </w:p>
    <w:p w:rsidR="00A413C8" w:rsidRDefault="00A413C8" w:rsidP="00A413C8">
      <w:pPr>
        <w:pStyle w:val="ConsPlusNonformat"/>
        <w:widowControl/>
        <w:jc w:val="both"/>
      </w:pPr>
      <w:r>
        <w:t xml:space="preserve">                                                               ┌──────────┐</w:t>
      </w:r>
    </w:p>
    <w:p w:rsidR="00A413C8" w:rsidRDefault="00A413C8" w:rsidP="00A413C8">
      <w:pPr>
        <w:pStyle w:val="ConsPlusNonformat"/>
        <w:widowControl/>
        <w:jc w:val="both"/>
      </w:pPr>
      <w:r>
        <w:t xml:space="preserve">                                          Остаток на конец дня │          </w:t>
      </w:r>
      <w:proofErr w:type="spellStart"/>
      <w:r>
        <w:t>│</w:t>
      </w:r>
      <w:proofErr w:type="spellEnd"/>
    </w:p>
    <w:p w:rsidR="00A413C8" w:rsidRDefault="00A413C8" w:rsidP="00A413C8">
      <w:pPr>
        <w:pStyle w:val="ConsPlusNonformat"/>
        <w:widowControl/>
        <w:jc w:val="both"/>
      </w:pPr>
      <w:r>
        <w:t xml:space="preserve">                                                               ├──────────┤</w:t>
      </w:r>
    </w:p>
    <w:p w:rsidR="00A413C8" w:rsidRDefault="00A413C8" w:rsidP="00A413C8">
      <w:pPr>
        <w:pStyle w:val="ConsPlusNonformat"/>
        <w:widowControl/>
        <w:jc w:val="both"/>
      </w:pPr>
      <w:r>
        <w:t xml:space="preserve">                                          Выплаты на конец дня │          </w:t>
      </w:r>
      <w:proofErr w:type="spellStart"/>
      <w:r>
        <w:t>│</w:t>
      </w:r>
      <w:proofErr w:type="spellEnd"/>
    </w:p>
    <w:p w:rsidR="00A413C8" w:rsidRDefault="00A413C8" w:rsidP="00A413C8">
      <w:pPr>
        <w:pStyle w:val="ConsPlusNonformat"/>
        <w:widowControl/>
        <w:jc w:val="both"/>
      </w:pPr>
      <w:r>
        <w:t xml:space="preserve">                                                               └──────────┘</w:t>
      </w:r>
    </w:p>
    <w:p w:rsidR="00A413C8" w:rsidRDefault="00A413C8" w:rsidP="00A413C8">
      <w:pPr>
        <w:pStyle w:val="ConsPlusNonformat"/>
        <w:widowControl/>
        <w:jc w:val="both"/>
      </w:pPr>
      <w:r>
        <w:t xml:space="preserve">                                                               ┌──────────┐</w:t>
      </w:r>
    </w:p>
    <w:p w:rsidR="00A413C8" w:rsidRDefault="00A413C8" w:rsidP="00A413C8">
      <w:pPr>
        <w:pStyle w:val="ConsPlusNonformat"/>
        <w:widowControl/>
        <w:jc w:val="both"/>
      </w:pPr>
      <w:r>
        <w:t xml:space="preserve">                                         Остаток на начало дня │          </w:t>
      </w:r>
      <w:proofErr w:type="spellStart"/>
      <w:r>
        <w:t>│</w:t>
      </w:r>
      <w:proofErr w:type="spellEnd"/>
    </w:p>
    <w:p w:rsidR="00A413C8" w:rsidRDefault="00A413C8" w:rsidP="00A413C8">
      <w:pPr>
        <w:pStyle w:val="ConsPlusNonformat"/>
        <w:widowControl/>
        <w:jc w:val="both"/>
      </w:pPr>
      <w:r>
        <w:t xml:space="preserve">                                                               ├──────────┤</w:t>
      </w:r>
    </w:p>
    <w:p w:rsidR="00A413C8" w:rsidRDefault="00A413C8" w:rsidP="00A413C8">
      <w:pPr>
        <w:pStyle w:val="ConsPlusNonformat"/>
        <w:widowControl/>
        <w:jc w:val="both"/>
      </w:pPr>
      <w:r>
        <w:t xml:space="preserve">                                         Выплаты на начало дня │          </w:t>
      </w:r>
      <w:proofErr w:type="spellStart"/>
      <w:r>
        <w:t>│</w:t>
      </w:r>
      <w:proofErr w:type="spellEnd"/>
    </w:p>
    <w:p w:rsidR="00A413C8" w:rsidRDefault="00A413C8" w:rsidP="00A413C8">
      <w:pPr>
        <w:pStyle w:val="ConsPlusNonformat"/>
        <w:widowControl/>
        <w:jc w:val="both"/>
      </w:pPr>
      <w:r>
        <w:t xml:space="preserve">                                                               └──────────┘</w:t>
      </w:r>
    </w:p>
    <w:p w:rsidR="00A413C8" w:rsidRDefault="00A413C8" w:rsidP="00A413C8">
      <w:pPr>
        <w:pStyle w:val="ConsPlusNonformat"/>
        <w:widowControl/>
      </w:pPr>
    </w:p>
    <w:p w:rsidR="00A413C8" w:rsidRDefault="00A413C8" w:rsidP="00A413C8">
      <w:pPr>
        <w:pStyle w:val="ConsPlusNonformat"/>
        <w:widowControl/>
      </w:pPr>
      <w:r>
        <w:t xml:space="preserve">                          I. Поступление средств</w:t>
      </w:r>
    </w:p>
    <w:p w:rsidR="00A413C8" w:rsidRDefault="00A413C8" w:rsidP="00A413C8">
      <w:pPr>
        <w:autoSpaceDE w:val="0"/>
        <w:autoSpaceDN w:val="0"/>
        <w:adjustRightInd w:val="0"/>
      </w:pPr>
    </w:p>
    <w:tbl>
      <w:tblPr>
        <w:tblW w:w="0" w:type="auto"/>
        <w:tblInd w:w="70" w:type="dxa"/>
        <w:tblLayout w:type="fixed"/>
        <w:tblCellMar>
          <w:left w:w="70" w:type="dxa"/>
          <w:right w:w="70" w:type="dxa"/>
        </w:tblCellMar>
        <w:tblLook w:val="04A0"/>
      </w:tblPr>
      <w:tblGrid>
        <w:gridCol w:w="540"/>
        <w:gridCol w:w="2835"/>
        <w:gridCol w:w="2025"/>
        <w:gridCol w:w="675"/>
        <w:gridCol w:w="2295"/>
        <w:gridCol w:w="1620"/>
      </w:tblGrid>
      <w:tr w:rsidR="00A413C8" w:rsidTr="00A413C8">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5535" w:type="dxa"/>
            <w:gridSpan w:val="3"/>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Платежный документ           </w:t>
            </w:r>
          </w:p>
        </w:tc>
        <w:tc>
          <w:tcPr>
            <w:tcW w:w="2295" w:type="dxa"/>
            <w:vMerge w:val="restart"/>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Код дохода   </w:t>
            </w:r>
          </w:p>
        </w:tc>
        <w:tc>
          <w:tcPr>
            <w:tcW w:w="1620" w:type="dxa"/>
            <w:vMerge w:val="restart"/>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Сумма   </w:t>
            </w:r>
          </w:p>
        </w:tc>
      </w:tr>
      <w:tr w:rsidR="00A413C8" w:rsidTr="00A413C8">
        <w:trPr>
          <w:cantSplit/>
          <w:trHeight w:val="240"/>
        </w:trPr>
        <w:tc>
          <w:tcPr>
            <w:tcW w:w="5400" w:type="dxa"/>
            <w:vMerge/>
            <w:tcBorders>
              <w:top w:val="single" w:sz="6" w:space="0" w:color="auto"/>
              <w:left w:val="single" w:sz="6" w:space="0" w:color="auto"/>
              <w:bottom w:val="single" w:sz="6" w:space="0" w:color="auto"/>
              <w:right w:val="single" w:sz="6" w:space="0" w:color="auto"/>
            </w:tcBorders>
            <w:vAlign w:val="center"/>
            <w:hideMark/>
          </w:tcPr>
          <w:p w:rsidR="00A413C8" w:rsidRDefault="00A413C8"/>
        </w:tc>
        <w:tc>
          <w:tcPr>
            <w:tcW w:w="2835"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w:t>
            </w:r>
          </w:p>
        </w:tc>
        <w:tc>
          <w:tcPr>
            <w:tcW w:w="2700" w:type="dxa"/>
            <w:gridSpan w:val="2"/>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Номер       </w:t>
            </w: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A413C8" w:rsidRDefault="00A413C8"/>
        </w:tc>
        <w:tc>
          <w:tcPr>
            <w:tcW w:w="1620" w:type="dxa"/>
            <w:vMerge/>
            <w:tcBorders>
              <w:top w:val="single" w:sz="6" w:space="0" w:color="auto"/>
              <w:left w:val="single" w:sz="6" w:space="0" w:color="auto"/>
              <w:bottom w:val="single" w:sz="6" w:space="0" w:color="auto"/>
              <w:right w:val="single" w:sz="6" w:space="0" w:color="auto"/>
            </w:tcBorders>
            <w:vAlign w:val="center"/>
            <w:hideMark/>
          </w:tcPr>
          <w:p w:rsidR="00A413C8" w:rsidRDefault="00A413C8"/>
        </w:tc>
      </w:tr>
      <w:tr w:rsidR="00A413C8" w:rsidTr="00A413C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835"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700" w:type="dxa"/>
            <w:gridSpan w:val="2"/>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295"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620"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A413C8" w:rsidTr="00A413C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r>
      <w:tr w:rsidR="00A413C8" w:rsidTr="00A413C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835"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r>
      <w:tr w:rsidR="00A413C8" w:rsidTr="00A413C8">
        <w:trPr>
          <w:gridBefore w:val="3"/>
          <w:wBefore w:w="5400" w:type="dxa"/>
          <w:cantSplit/>
          <w:trHeight w:val="240"/>
        </w:trPr>
        <w:tc>
          <w:tcPr>
            <w:tcW w:w="675" w:type="dxa"/>
            <w:tcBorders>
              <w:top w:val="single" w:sz="6" w:space="0" w:color="auto"/>
              <w:left w:val="nil"/>
              <w:bottom w:val="nil"/>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Итого</w:t>
            </w:r>
          </w:p>
        </w:tc>
        <w:tc>
          <w:tcPr>
            <w:tcW w:w="2295"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r>
    </w:tbl>
    <w:p w:rsidR="00A413C8" w:rsidRDefault="00A413C8" w:rsidP="00A413C8">
      <w:pPr>
        <w:autoSpaceDE w:val="0"/>
        <w:autoSpaceDN w:val="0"/>
        <w:adjustRightInd w:val="0"/>
      </w:pPr>
    </w:p>
    <w:p w:rsidR="00A413C8" w:rsidRDefault="00A413C8" w:rsidP="00A413C8">
      <w:pPr>
        <w:autoSpaceDE w:val="0"/>
        <w:autoSpaceDN w:val="0"/>
        <w:adjustRightInd w:val="0"/>
        <w:jc w:val="center"/>
        <w:outlineLvl w:val="2"/>
      </w:pPr>
      <w:r>
        <w:t>II. Выплаты</w:t>
      </w:r>
    </w:p>
    <w:p w:rsidR="00A413C8" w:rsidRDefault="00A413C8" w:rsidP="00A413C8">
      <w:pPr>
        <w:autoSpaceDE w:val="0"/>
        <w:autoSpaceDN w:val="0"/>
        <w:adjustRightInd w:val="0"/>
      </w:pPr>
    </w:p>
    <w:tbl>
      <w:tblPr>
        <w:tblW w:w="0" w:type="auto"/>
        <w:tblInd w:w="70" w:type="dxa"/>
        <w:tblLayout w:type="fixed"/>
        <w:tblCellMar>
          <w:left w:w="70" w:type="dxa"/>
          <w:right w:w="70" w:type="dxa"/>
        </w:tblCellMar>
        <w:tblLook w:val="04A0"/>
      </w:tblPr>
      <w:tblGrid>
        <w:gridCol w:w="540"/>
        <w:gridCol w:w="2835"/>
        <w:gridCol w:w="2025"/>
        <w:gridCol w:w="675"/>
        <w:gridCol w:w="2295"/>
        <w:gridCol w:w="1620"/>
      </w:tblGrid>
      <w:tr w:rsidR="00A413C8" w:rsidTr="00A413C8">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5535" w:type="dxa"/>
            <w:gridSpan w:val="3"/>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Платежный документ           </w:t>
            </w:r>
          </w:p>
        </w:tc>
        <w:tc>
          <w:tcPr>
            <w:tcW w:w="2295" w:type="dxa"/>
            <w:vMerge w:val="restart"/>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Код расхода   </w:t>
            </w:r>
            <w:r>
              <w:rPr>
                <w:rFonts w:ascii="Times New Roman" w:hAnsi="Times New Roman" w:cs="Times New Roman"/>
                <w:sz w:val="24"/>
                <w:szCs w:val="24"/>
              </w:rPr>
              <w:br/>
              <w:t xml:space="preserve">по КОСГУ    </w:t>
            </w:r>
          </w:p>
        </w:tc>
        <w:tc>
          <w:tcPr>
            <w:tcW w:w="1620" w:type="dxa"/>
            <w:vMerge w:val="restart"/>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Сумма   </w:t>
            </w:r>
          </w:p>
        </w:tc>
      </w:tr>
      <w:tr w:rsidR="00A413C8" w:rsidTr="00A413C8">
        <w:trPr>
          <w:cantSplit/>
          <w:trHeight w:val="240"/>
        </w:trPr>
        <w:tc>
          <w:tcPr>
            <w:tcW w:w="5400" w:type="dxa"/>
            <w:vMerge/>
            <w:tcBorders>
              <w:top w:val="single" w:sz="6" w:space="0" w:color="auto"/>
              <w:left w:val="single" w:sz="6" w:space="0" w:color="auto"/>
              <w:bottom w:val="single" w:sz="6" w:space="0" w:color="auto"/>
              <w:right w:val="single" w:sz="6" w:space="0" w:color="auto"/>
            </w:tcBorders>
            <w:vAlign w:val="center"/>
            <w:hideMark/>
          </w:tcPr>
          <w:p w:rsidR="00A413C8" w:rsidRDefault="00A413C8"/>
        </w:tc>
        <w:tc>
          <w:tcPr>
            <w:tcW w:w="2835"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w:t>
            </w:r>
          </w:p>
        </w:tc>
        <w:tc>
          <w:tcPr>
            <w:tcW w:w="2700" w:type="dxa"/>
            <w:gridSpan w:val="2"/>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Номер       </w:t>
            </w: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A413C8" w:rsidRDefault="00A413C8"/>
        </w:tc>
        <w:tc>
          <w:tcPr>
            <w:tcW w:w="1620" w:type="dxa"/>
            <w:vMerge/>
            <w:tcBorders>
              <w:top w:val="single" w:sz="6" w:space="0" w:color="auto"/>
              <w:left w:val="single" w:sz="6" w:space="0" w:color="auto"/>
              <w:bottom w:val="single" w:sz="6" w:space="0" w:color="auto"/>
              <w:right w:val="single" w:sz="6" w:space="0" w:color="auto"/>
            </w:tcBorders>
            <w:vAlign w:val="center"/>
            <w:hideMark/>
          </w:tcPr>
          <w:p w:rsidR="00A413C8" w:rsidRDefault="00A413C8"/>
        </w:tc>
      </w:tr>
      <w:tr w:rsidR="00A413C8" w:rsidTr="00A413C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835"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700" w:type="dxa"/>
            <w:gridSpan w:val="2"/>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295"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620"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A413C8" w:rsidTr="00A413C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r>
      <w:tr w:rsidR="00A413C8" w:rsidTr="00A413C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835"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r>
      <w:tr w:rsidR="00A413C8" w:rsidTr="00A413C8">
        <w:trPr>
          <w:gridBefore w:val="3"/>
          <w:wBefore w:w="5400" w:type="dxa"/>
          <w:cantSplit/>
          <w:trHeight w:val="240"/>
        </w:trPr>
        <w:tc>
          <w:tcPr>
            <w:tcW w:w="675" w:type="dxa"/>
            <w:tcBorders>
              <w:top w:val="single" w:sz="6" w:space="0" w:color="auto"/>
              <w:left w:val="nil"/>
              <w:bottom w:val="nil"/>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Итого</w:t>
            </w:r>
          </w:p>
        </w:tc>
        <w:tc>
          <w:tcPr>
            <w:tcW w:w="2295"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r>
    </w:tbl>
    <w:p w:rsidR="00A413C8" w:rsidRDefault="00A413C8" w:rsidP="00A413C8">
      <w:pPr>
        <w:autoSpaceDE w:val="0"/>
        <w:autoSpaceDN w:val="0"/>
        <w:adjustRightInd w:val="0"/>
        <w:ind w:firstLine="540"/>
        <w:jc w:val="both"/>
      </w:pPr>
    </w:p>
    <w:p w:rsidR="00A413C8" w:rsidRDefault="00A413C8" w:rsidP="00A413C8">
      <w:pPr>
        <w:pStyle w:val="ConsPlusNonformat"/>
        <w:widowControl/>
        <w:jc w:val="both"/>
      </w:pPr>
      <w:r>
        <w:t xml:space="preserve">                                                               ┌──────────┐</w:t>
      </w:r>
    </w:p>
    <w:p w:rsidR="00A413C8" w:rsidRDefault="00A413C8" w:rsidP="00A413C8">
      <w:pPr>
        <w:pStyle w:val="ConsPlusNonformat"/>
        <w:widowControl/>
        <w:jc w:val="both"/>
      </w:pPr>
      <w:r>
        <w:t xml:space="preserve">Исполнитель                               Остаток на конец дня │          </w:t>
      </w:r>
      <w:proofErr w:type="spellStart"/>
      <w:r>
        <w:t>│</w:t>
      </w:r>
      <w:proofErr w:type="spellEnd"/>
    </w:p>
    <w:p w:rsidR="00A413C8" w:rsidRDefault="00A413C8" w:rsidP="00A413C8">
      <w:pPr>
        <w:pStyle w:val="ConsPlusNonformat"/>
        <w:widowControl/>
        <w:jc w:val="both"/>
      </w:pPr>
      <w:r>
        <w:t>Дата                                                           ├──────────┤</w:t>
      </w:r>
    </w:p>
    <w:p w:rsidR="00A413C8" w:rsidRDefault="00A413C8" w:rsidP="00A413C8">
      <w:pPr>
        <w:pStyle w:val="ConsPlusNonformat"/>
        <w:widowControl/>
        <w:jc w:val="both"/>
      </w:pPr>
      <w:r>
        <w:t xml:space="preserve">                                          Выплаты на конец дня │          </w:t>
      </w:r>
      <w:proofErr w:type="spellStart"/>
      <w:r>
        <w:t>│</w:t>
      </w:r>
      <w:proofErr w:type="spellEnd"/>
    </w:p>
    <w:p w:rsidR="00A413C8" w:rsidRDefault="00A413C8" w:rsidP="00A413C8">
      <w:pPr>
        <w:pStyle w:val="ConsPlusNonformat"/>
        <w:widowControl/>
        <w:jc w:val="both"/>
      </w:pPr>
      <w:r>
        <w:t xml:space="preserve">                                                               └──────────┘</w:t>
      </w:r>
    </w:p>
    <w:p w:rsidR="00A413C8" w:rsidRDefault="00A413C8" w:rsidP="00A413C8">
      <w:pPr>
        <w:autoSpaceDE w:val="0"/>
        <w:autoSpaceDN w:val="0"/>
        <w:adjustRightInd w:val="0"/>
        <w:jc w:val="center"/>
      </w:pPr>
    </w:p>
    <w:p w:rsidR="00A413C8" w:rsidRDefault="00A413C8" w:rsidP="00A413C8">
      <w:pPr>
        <w:autoSpaceDE w:val="0"/>
        <w:autoSpaceDN w:val="0"/>
        <w:adjustRightInd w:val="0"/>
        <w:jc w:val="center"/>
      </w:pPr>
    </w:p>
    <w:p w:rsidR="00A413C8" w:rsidRDefault="00A413C8" w:rsidP="00A413C8">
      <w:pPr>
        <w:autoSpaceDE w:val="0"/>
        <w:autoSpaceDN w:val="0"/>
        <w:adjustRightInd w:val="0"/>
        <w:jc w:val="center"/>
      </w:pPr>
    </w:p>
    <w:p w:rsidR="00A413C8" w:rsidRDefault="00A413C8" w:rsidP="00A413C8">
      <w:pPr>
        <w:autoSpaceDE w:val="0"/>
        <w:autoSpaceDN w:val="0"/>
        <w:adjustRightInd w:val="0"/>
        <w:jc w:val="center"/>
      </w:pPr>
    </w:p>
    <w:p w:rsidR="00A413C8" w:rsidRDefault="00A413C8" w:rsidP="00A413C8">
      <w:pPr>
        <w:autoSpaceDE w:val="0"/>
        <w:autoSpaceDN w:val="0"/>
        <w:adjustRightInd w:val="0"/>
        <w:jc w:val="center"/>
      </w:pPr>
    </w:p>
    <w:p w:rsidR="00A413C8" w:rsidRDefault="00A413C8" w:rsidP="00A413C8">
      <w:pPr>
        <w:autoSpaceDE w:val="0"/>
        <w:autoSpaceDN w:val="0"/>
        <w:adjustRightInd w:val="0"/>
        <w:jc w:val="center"/>
      </w:pPr>
    </w:p>
    <w:p w:rsidR="00A413C8" w:rsidRDefault="00A413C8" w:rsidP="00A413C8">
      <w:pPr>
        <w:autoSpaceDE w:val="0"/>
        <w:autoSpaceDN w:val="0"/>
        <w:adjustRightInd w:val="0"/>
        <w:jc w:val="center"/>
      </w:pPr>
    </w:p>
    <w:p w:rsidR="00A413C8" w:rsidRDefault="00A413C8" w:rsidP="00A413C8">
      <w:pPr>
        <w:autoSpaceDE w:val="0"/>
        <w:autoSpaceDN w:val="0"/>
        <w:adjustRightInd w:val="0"/>
        <w:jc w:val="center"/>
      </w:pPr>
    </w:p>
    <w:p w:rsidR="00A413C8" w:rsidRPr="004D7C06" w:rsidRDefault="00A413C8" w:rsidP="00A413C8">
      <w:pPr>
        <w:autoSpaceDE w:val="0"/>
        <w:autoSpaceDN w:val="0"/>
        <w:adjustRightInd w:val="0"/>
        <w:jc w:val="right"/>
        <w:outlineLvl w:val="1"/>
        <w:rPr>
          <w:b/>
          <w:sz w:val="20"/>
          <w:szCs w:val="20"/>
        </w:rPr>
      </w:pPr>
      <w:r w:rsidRPr="004D7C06">
        <w:rPr>
          <w:b/>
          <w:sz w:val="20"/>
          <w:szCs w:val="20"/>
        </w:rPr>
        <w:lastRenderedPageBreak/>
        <w:t>Приложение N</w:t>
      </w:r>
      <w:r w:rsidR="00AB7E44">
        <w:rPr>
          <w:b/>
          <w:sz w:val="20"/>
          <w:szCs w:val="20"/>
        </w:rPr>
        <w:t xml:space="preserve"> 5</w:t>
      </w:r>
    </w:p>
    <w:p w:rsidR="00A413C8" w:rsidRDefault="00A413C8" w:rsidP="00A413C8">
      <w:pPr>
        <w:autoSpaceDE w:val="0"/>
        <w:autoSpaceDN w:val="0"/>
        <w:adjustRightInd w:val="0"/>
        <w:jc w:val="right"/>
        <w:rPr>
          <w:sz w:val="20"/>
          <w:szCs w:val="20"/>
        </w:rPr>
      </w:pPr>
      <w:r>
        <w:rPr>
          <w:sz w:val="20"/>
          <w:szCs w:val="20"/>
        </w:rPr>
        <w:t>к Порядку</w:t>
      </w:r>
    </w:p>
    <w:p w:rsidR="00A413C8" w:rsidRDefault="00A413C8" w:rsidP="00A413C8">
      <w:pPr>
        <w:autoSpaceDE w:val="0"/>
        <w:autoSpaceDN w:val="0"/>
        <w:adjustRightInd w:val="0"/>
        <w:jc w:val="right"/>
        <w:rPr>
          <w:sz w:val="20"/>
          <w:szCs w:val="20"/>
        </w:rPr>
      </w:pPr>
      <w:r>
        <w:rPr>
          <w:sz w:val="20"/>
          <w:szCs w:val="20"/>
        </w:rPr>
        <w:t>открытия и ведения лицевых счетов</w:t>
      </w:r>
    </w:p>
    <w:p w:rsidR="00A413C8" w:rsidRDefault="00A413C8" w:rsidP="00A413C8">
      <w:pPr>
        <w:autoSpaceDE w:val="0"/>
        <w:autoSpaceDN w:val="0"/>
        <w:adjustRightInd w:val="0"/>
        <w:jc w:val="right"/>
        <w:rPr>
          <w:sz w:val="20"/>
          <w:szCs w:val="20"/>
        </w:rPr>
      </w:pPr>
      <w:r>
        <w:rPr>
          <w:sz w:val="20"/>
          <w:szCs w:val="20"/>
        </w:rPr>
        <w:t>бюджетных и автономных учреждений</w:t>
      </w:r>
    </w:p>
    <w:p w:rsidR="00A413C8" w:rsidRDefault="00A413C8" w:rsidP="00A413C8">
      <w:pPr>
        <w:autoSpaceDE w:val="0"/>
        <w:autoSpaceDN w:val="0"/>
        <w:adjustRightInd w:val="0"/>
        <w:jc w:val="right"/>
        <w:rPr>
          <w:sz w:val="20"/>
          <w:szCs w:val="20"/>
        </w:rPr>
      </w:pPr>
      <w:r>
        <w:rPr>
          <w:sz w:val="20"/>
          <w:szCs w:val="20"/>
        </w:rPr>
        <w:t xml:space="preserve">в Управлении финансов Администрации </w:t>
      </w:r>
    </w:p>
    <w:p w:rsidR="00A413C8" w:rsidRDefault="00A413C8" w:rsidP="00A413C8">
      <w:pPr>
        <w:autoSpaceDE w:val="0"/>
        <w:autoSpaceDN w:val="0"/>
        <w:adjustRightInd w:val="0"/>
        <w:jc w:val="right"/>
        <w:rPr>
          <w:sz w:val="20"/>
          <w:szCs w:val="20"/>
        </w:rPr>
      </w:pPr>
      <w:r>
        <w:rPr>
          <w:sz w:val="20"/>
          <w:szCs w:val="20"/>
        </w:rPr>
        <w:t xml:space="preserve">МО «Кизнерский район» </w:t>
      </w:r>
    </w:p>
    <w:p w:rsidR="00A413C8" w:rsidRDefault="00A413C8" w:rsidP="00A413C8">
      <w:pPr>
        <w:autoSpaceDE w:val="0"/>
        <w:autoSpaceDN w:val="0"/>
        <w:adjustRightInd w:val="0"/>
        <w:jc w:val="right"/>
        <w:rPr>
          <w:sz w:val="20"/>
          <w:szCs w:val="20"/>
        </w:rPr>
      </w:pPr>
      <w:r>
        <w:rPr>
          <w:sz w:val="20"/>
          <w:szCs w:val="20"/>
        </w:rPr>
        <w:t>и проведения кассовых выплат</w:t>
      </w:r>
    </w:p>
    <w:p w:rsidR="00A413C8" w:rsidRDefault="00A413C8" w:rsidP="00A413C8">
      <w:pPr>
        <w:autoSpaceDE w:val="0"/>
        <w:autoSpaceDN w:val="0"/>
        <w:adjustRightInd w:val="0"/>
        <w:jc w:val="right"/>
        <w:rPr>
          <w:sz w:val="20"/>
          <w:szCs w:val="20"/>
        </w:rPr>
      </w:pPr>
      <w:r>
        <w:rPr>
          <w:sz w:val="20"/>
          <w:szCs w:val="20"/>
        </w:rPr>
        <w:t>за счет средств бюджетных и автономных</w:t>
      </w:r>
    </w:p>
    <w:p w:rsidR="00A413C8" w:rsidRDefault="00A413C8" w:rsidP="00A413C8">
      <w:pPr>
        <w:autoSpaceDE w:val="0"/>
        <w:autoSpaceDN w:val="0"/>
        <w:adjustRightInd w:val="0"/>
        <w:jc w:val="right"/>
        <w:rPr>
          <w:sz w:val="20"/>
          <w:szCs w:val="20"/>
        </w:rPr>
      </w:pPr>
      <w:r>
        <w:rPr>
          <w:sz w:val="20"/>
          <w:szCs w:val="20"/>
        </w:rPr>
        <w:t xml:space="preserve">учреждений, </w:t>
      </w:r>
      <w:proofErr w:type="gramStart"/>
      <w:r>
        <w:rPr>
          <w:sz w:val="20"/>
          <w:szCs w:val="20"/>
        </w:rPr>
        <w:t>утвержденному</w:t>
      </w:r>
      <w:proofErr w:type="gramEnd"/>
      <w:r>
        <w:rPr>
          <w:sz w:val="20"/>
          <w:szCs w:val="20"/>
        </w:rPr>
        <w:t xml:space="preserve"> приказом </w:t>
      </w:r>
    </w:p>
    <w:p w:rsidR="00A413C8" w:rsidRDefault="00A413C8" w:rsidP="00A413C8">
      <w:pPr>
        <w:autoSpaceDE w:val="0"/>
        <w:autoSpaceDN w:val="0"/>
        <w:adjustRightInd w:val="0"/>
        <w:jc w:val="right"/>
        <w:rPr>
          <w:sz w:val="20"/>
          <w:szCs w:val="20"/>
        </w:rPr>
      </w:pPr>
      <w:r>
        <w:rPr>
          <w:sz w:val="20"/>
          <w:szCs w:val="20"/>
        </w:rPr>
        <w:t xml:space="preserve">Управления финансов Администрации </w:t>
      </w:r>
    </w:p>
    <w:p w:rsidR="00A413C8" w:rsidRDefault="00A413C8" w:rsidP="00A413C8">
      <w:pPr>
        <w:autoSpaceDE w:val="0"/>
        <w:autoSpaceDN w:val="0"/>
        <w:adjustRightInd w:val="0"/>
        <w:jc w:val="right"/>
        <w:rPr>
          <w:sz w:val="20"/>
          <w:szCs w:val="20"/>
        </w:rPr>
      </w:pPr>
      <w:r>
        <w:rPr>
          <w:sz w:val="20"/>
          <w:szCs w:val="20"/>
        </w:rPr>
        <w:t xml:space="preserve">МО «Кизнерский район»                 </w:t>
      </w:r>
    </w:p>
    <w:p w:rsidR="00A413C8" w:rsidRDefault="00A413C8" w:rsidP="00A413C8">
      <w:pPr>
        <w:autoSpaceDE w:val="0"/>
        <w:autoSpaceDN w:val="0"/>
        <w:adjustRightInd w:val="0"/>
        <w:ind w:firstLine="540"/>
        <w:jc w:val="right"/>
      </w:pPr>
      <w:r>
        <w:rPr>
          <w:sz w:val="20"/>
          <w:szCs w:val="20"/>
        </w:rPr>
        <w:t xml:space="preserve">от 30 </w:t>
      </w:r>
      <w:r w:rsidR="00811026">
        <w:rPr>
          <w:sz w:val="20"/>
          <w:szCs w:val="20"/>
        </w:rPr>
        <w:t>декабря  2015</w:t>
      </w:r>
      <w:r>
        <w:rPr>
          <w:sz w:val="20"/>
          <w:szCs w:val="20"/>
        </w:rPr>
        <w:t xml:space="preserve">г. N </w:t>
      </w:r>
      <w:r w:rsidR="00811026">
        <w:rPr>
          <w:sz w:val="20"/>
          <w:szCs w:val="20"/>
        </w:rPr>
        <w:t>37</w:t>
      </w:r>
    </w:p>
    <w:p w:rsidR="00A413C8" w:rsidRDefault="00A413C8" w:rsidP="00A413C8">
      <w:pPr>
        <w:autoSpaceDE w:val="0"/>
        <w:autoSpaceDN w:val="0"/>
        <w:adjustRightInd w:val="0"/>
        <w:ind w:firstLine="540"/>
        <w:jc w:val="both"/>
      </w:pPr>
    </w:p>
    <w:p w:rsidR="00A413C8" w:rsidRDefault="00A413C8" w:rsidP="00A413C8">
      <w:pPr>
        <w:autoSpaceDE w:val="0"/>
        <w:autoSpaceDN w:val="0"/>
        <w:adjustRightInd w:val="0"/>
        <w:ind w:left="540"/>
        <w:jc w:val="both"/>
      </w:pPr>
    </w:p>
    <w:p w:rsidR="00A413C8" w:rsidRDefault="00A413C8" w:rsidP="00A413C8">
      <w:pPr>
        <w:pStyle w:val="ConsPlusNonformat"/>
        <w:widowControl/>
      </w:pPr>
      <w:r>
        <w:t xml:space="preserve">                         Выписка из лицевого счета</w:t>
      </w:r>
    </w:p>
    <w:p w:rsidR="00A413C8" w:rsidRDefault="00A413C8" w:rsidP="00A413C8">
      <w:pPr>
        <w:pStyle w:val="ConsPlusNonformat"/>
        <w:widowControl/>
      </w:pPr>
      <w:r>
        <w:t xml:space="preserve">              отдельного лицевого счета бюджетного учреждения</w:t>
      </w:r>
    </w:p>
    <w:p w:rsidR="00A413C8" w:rsidRDefault="00A413C8" w:rsidP="00A413C8">
      <w:pPr>
        <w:pStyle w:val="ConsPlusNonformat"/>
        <w:widowControl/>
      </w:pPr>
      <w:r>
        <w:t xml:space="preserve">            (отдельного лицевого счета автономного учреждения)</w:t>
      </w:r>
    </w:p>
    <w:p w:rsidR="00A413C8" w:rsidRDefault="00A413C8" w:rsidP="00A413C8">
      <w:pPr>
        <w:pStyle w:val="ConsPlusNonformat"/>
        <w:widowControl/>
      </w:pPr>
      <w:r>
        <w:t xml:space="preserve">                             N лицевого счета</w:t>
      </w:r>
    </w:p>
    <w:p w:rsidR="00A413C8" w:rsidRDefault="00A413C8" w:rsidP="00A413C8">
      <w:pPr>
        <w:pStyle w:val="ConsPlusNonformat"/>
        <w:widowControl/>
        <w:jc w:val="both"/>
      </w:pPr>
      <w:r>
        <w:t xml:space="preserve">                                                                    ┌─────┐</w:t>
      </w:r>
    </w:p>
    <w:p w:rsidR="00A413C8" w:rsidRDefault="00A413C8" w:rsidP="00A413C8">
      <w:pPr>
        <w:pStyle w:val="ConsPlusNonformat"/>
        <w:widowControl/>
        <w:jc w:val="both"/>
      </w:pPr>
      <w:r>
        <w:t xml:space="preserve">                                </w:t>
      </w:r>
      <w:proofErr w:type="gramStart"/>
      <w:r>
        <w:t>за</w:t>
      </w:r>
      <w:proofErr w:type="gramEnd"/>
      <w:r>
        <w:t xml:space="preserve"> (</w:t>
      </w:r>
      <w:proofErr w:type="gramStart"/>
      <w:r>
        <w:t>дата</w:t>
      </w:r>
      <w:proofErr w:type="gramEnd"/>
      <w:r>
        <w:t>)                           │КОДЫ │</w:t>
      </w:r>
    </w:p>
    <w:p w:rsidR="00A413C8" w:rsidRDefault="00A413C8" w:rsidP="00A413C8">
      <w:pPr>
        <w:pStyle w:val="ConsPlusNonformat"/>
        <w:widowControl/>
        <w:jc w:val="both"/>
      </w:pPr>
      <w:r>
        <w:t xml:space="preserve">                                                                    ├─────┤</w:t>
      </w:r>
    </w:p>
    <w:p w:rsidR="00A413C8" w:rsidRDefault="00A413C8" w:rsidP="00A413C8">
      <w:pPr>
        <w:pStyle w:val="ConsPlusNonformat"/>
        <w:widowControl/>
        <w:jc w:val="both"/>
      </w:pPr>
      <w:r>
        <w:t xml:space="preserve">                                                                    ├─────┤</w:t>
      </w:r>
    </w:p>
    <w:p w:rsidR="00A413C8" w:rsidRDefault="00A413C8" w:rsidP="00A413C8">
      <w:pPr>
        <w:pStyle w:val="ConsPlusNonformat"/>
        <w:widowControl/>
        <w:jc w:val="both"/>
      </w:pPr>
      <w:r>
        <w:t xml:space="preserve">                                                       Форма по КФД │     </w:t>
      </w:r>
      <w:proofErr w:type="spellStart"/>
      <w:r>
        <w:t>│</w:t>
      </w:r>
      <w:proofErr w:type="spellEnd"/>
    </w:p>
    <w:p w:rsidR="00A413C8" w:rsidRDefault="00A413C8" w:rsidP="00A413C8">
      <w:pPr>
        <w:pStyle w:val="ConsPlusNonformat"/>
        <w:widowControl/>
        <w:jc w:val="both"/>
      </w:pPr>
      <w:r>
        <w:t xml:space="preserve">                                                                    ├─────┤</w:t>
      </w:r>
    </w:p>
    <w:p w:rsidR="00A413C8" w:rsidRDefault="00A413C8" w:rsidP="00A413C8">
      <w:pPr>
        <w:pStyle w:val="ConsPlusNonformat"/>
        <w:widowControl/>
        <w:jc w:val="both"/>
      </w:pPr>
      <w:r>
        <w:t xml:space="preserve">Наименование органа,                                           Дата │     </w:t>
      </w:r>
      <w:proofErr w:type="spellStart"/>
      <w:r>
        <w:t>│</w:t>
      </w:r>
      <w:proofErr w:type="spellEnd"/>
    </w:p>
    <w:p w:rsidR="00A413C8" w:rsidRDefault="00A413C8" w:rsidP="00A413C8">
      <w:pPr>
        <w:pStyle w:val="ConsPlusNonformat"/>
        <w:widowControl/>
        <w:jc w:val="both"/>
      </w:pPr>
      <w:r>
        <w:t>уполномоченного осуществлять                                        ├─────┤</w:t>
      </w:r>
    </w:p>
    <w:p w:rsidR="00A413C8" w:rsidRDefault="00A413C8" w:rsidP="00A413C8">
      <w:pPr>
        <w:pStyle w:val="ConsPlusNonformat"/>
        <w:widowControl/>
        <w:jc w:val="both"/>
      </w:pPr>
      <w:r>
        <w:t xml:space="preserve">исполнение соответствующего бюджета         Дата предыдущей выписки │     </w:t>
      </w:r>
      <w:proofErr w:type="spellStart"/>
      <w:r>
        <w:t>│</w:t>
      </w:r>
      <w:proofErr w:type="spellEnd"/>
    </w:p>
    <w:p w:rsidR="00A413C8" w:rsidRDefault="00A413C8" w:rsidP="00A413C8">
      <w:pPr>
        <w:pStyle w:val="ConsPlusNonformat"/>
        <w:widowControl/>
        <w:jc w:val="both"/>
      </w:pPr>
      <w:r>
        <w:t>УФ Администрации МО «Кизнерский район»                              ├─────┤</w:t>
      </w:r>
    </w:p>
    <w:p w:rsidR="00A413C8" w:rsidRDefault="00A413C8" w:rsidP="00A413C8">
      <w:pPr>
        <w:pStyle w:val="ConsPlusNonformat"/>
        <w:widowControl/>
        <w:jc w:val="both"/>
      </w:pPr>
      <w:r>
        <w:t xml:space="preserve">                                                                    ├─────┤</w:t>
      </w:r>
    </w:p>
    <w:p w:rsidR="00A413C8" w:rsidRDefault="00A413C8" w:rsidP="00A413C8">
      <w:pPr>
        <w:pStyle w:val="ConsPlusNonformat"/>
        <w:widowControl/>
        <w:jc w:val="both"/>
      </w:pPr>
      <w:r>
        <w:t xml:space="preserve">Наименование органа, осуществляющего                                │     </w:t>
      </w:r>
      <w:proofErr w:type="spellStart"/>
      <w:r>
        <w:t>│</w:t>
      </w:r>
      <w:proofErr w:type="spellEnd"/>
    </w:p>
    <w:p w:rsidR="00A413C8" w:rsidRDefault="00A413C8" w:rsidP="00A413C8">
      <w:pPr>
        <w:pStyle w:val="ConsPlusNonformat"/>
        <w:widowControl/>
        <w:jc w:val="both"/>
      </w:pPr>
      <w:r>
        <w:t xml:space="preserve">функции и полномочия учредителя ___________________________  по ППП │     </w:t>
      </w:r>
      <w:proofErr w:type="spellStart"/>
      <w:r>
        <w:t>│</w:t>
      </w:r>
      <w:proofErr w:type="spellEnd"/>
    </w:p>
    <w:p w:rsidR="00A413C8" w:rsidRDefault="00A413C8" w:rsidP="00A413C8">
      <w:pPr>
        <w:pStyle w:val="ConsPlusNonformat"/>
        <w:widowControl/>
        <w:jc w:val="both"/>
      </w:pPr>
      <w:r>
        <w:t xml:space="preserve">                                                                    ├─────┤</w:t>
      </w:r>
    </w:p>
    <w:p w:rsidR="00A413C8" w:rsidRDefault="00A413C8" w:rsidP="00A413C8">
      <w:pPr>
        <w:pStyle w:val="ConsPlusNonformat"/>
        <w:widowControl/>
        <w:jc w:val="both"/>
      </w:pPr>
      <w:r>
        <w:t xml:space="preserve">Наименование бюджетного (автономного) учреждения __________ по </w:t>
      </w:r>
      <w:hyperlink r:id="rId61" w:history="1">
        <w:r>
          <w:rPr>
            <w:rStyle w:val="a3"/>
          </w:rPr>
          <w:t>ОКЕИ</w:t>
        </w:r>
      </w:hyperlink>
      <w:r>
        <w:t xml:space="preserve"> │     </w:t>
      </w:r>
      <w:proofErr w:type="spellStart"/>
      <w:r>
        <w:t>│</w:t>
      </w:r>
      <w:proofErr w:type="spellEnd"/>
    </w:p>
    <w:p w:rsidR="00A413C8" w:rsidRDefault="00A413C8" w:rsidP="00A413C8">
      <w:pPr>
        <w:pStyle w:val="ConsPlusNonformat"/>
        <w:widowControl/>
        <w:jc w:val="both"/>
      </w:pPr>
      <w:r>
        <w:t xml:space="preserve">                                                                    └─────┘</w:t>
      </w:r>
    </w:p>
    <w:p w:rsidR="00A413C8" w:rsidRDefault="00A413C8" w:rsidP="00A413C8">
      <w:pPr>
        <w:pStyle w:val="ConsPlusNonformat"/>
        <w:widowControl/>
      </w:pPr>
      <w:r>
        <w:t xml:space="preserve">                                                    Единица измерения: руб.</w:t>
      </w:r>
    </w:p>
    <w:p w:rsidR="00A413C8" w:rsidRDefault="00A413C8" w:rsidP="00A413C8">
      <w:pPr>
        <w:pStyle w:val="ConsPlusNonformat"/>
        <w:widowControl/>
      </w:pPr>
    </w:p>
    <w:p w:rsidR="00A413C8" w:rsidRDefault="00A413C8" w:rsidP="00A413C8">
      <w:pPr>
        <w:pStyle w:val="ConsPlusNonformat"/>
        <w:widowControl/>
      </w:pPr>
      <w:r>
        <w:t xml:space="preserve">                      Остаток субсидий прошлого года</w:t>
      </w:r>
    </w:p>
    <w:p w:rsidR="00A413C8" w:rsidRDefault="00A413C8" w:rsidP="00A413C8">
      <w:pPr>
        <w:pStyle w:val="ConsPlusNonformat"/>
        <w:widowControl/>
      </w:pPr>
    </w:p>
    <w:p w:rsidR="00A413C8" w:rsidRDefault="00A413C8" w:rsidP="00A413C8">
      <w:pPr>
        <w:pStyle w:val="ConsPlusNonformat"/>
        <w:widowControl/>
        <w:jc w:val="both"/>
      </w:pPr>
      <w:r>
        <w:t xml:space="preserve">                                                              ┌───────────┐</w:t>
      </w:r>
    </w:p>
    <w:p w:rsidR="00A413C8" w:rsidRDefault="00A413C8" w:rsidP="00A413C8">
      <w:pPr>
        <w:pStyle w:val="ConsPlusNonformat"/>
        <w:widowControl/>
        <w:jc w:val="both"/>
      </w:pPr>
      <w:r>
        <w:t xml:space="preserve">                                 Остаток на начало дня, всего │           </w:t>
      </w:r>
      <w:proofErr w:type="spellStart"/>
      <w:r>
        <w:t>│</w:t>
      </w:r>
      <w:proofErr w:type="spellEnd"/>
    </w:p>
    <w:p w:rsidR="00A413C8" w:rsidRDefault="00A413C8" w:rsidP="00A413C8">
      <w:pPr>
        <w:pStyle w:val="ConsPlusNonformat"/>
        <w:widowControl/>
        <w:jc w:val="both"/>
      </w:pPr>
      <w:r>
        <w:t xml:space="preserve">                                                              ├───────────┤</w:t>
      </w:r>
    </w:p>
    <w:p w:rsidR="00A413C8" w:rsidRDefault="00A413C8" w:rsidP="00A413C8">
      <w:pPr>
        <w:pStyle w:val="ConsPlusNonformat"/>
        <w:widowControl/>
        <w:jc w:val="both"/>
      </w:pPr>
      <w:r>
        <w:t xml:space="preserve">                    в том </w:t>
      </w:r>
      <w:proofErr w:type="gramStart"/>
      <w:r>
        <w:t>числе</w:t>
      </w:r>
      <w:proofErr w:type="gramEnd"/>
      <w:r>
        <w:t xml:space="preserve"> неразрешенный к использованию │           </w:t>
      </w:r>
      <w:proofErr w:type="spellStart"/>
      <w:r>
        <w:t>│</w:t>
      </w:r>
      <w:proofErr w:type="spellEnd"/>
    </w:p>
    <w:p w:rsidR="00A413C8" w:rsidRDefault="00A413C8" w:rsidP="00A413C8">
      <w:pPr>
        <w:pStyle w:val="ConsPlusNonformat"/>
        <w:widowControl/>
        <w:jc w:val="both"/>
      </w:pPr>
      <w:r>
        <w:t xml:space="preserve">                                                              ├───────────┤</w:t>
      </w:r>
    </w:p>
    <w:p w:rsidR="00A413C8" w:rsidRDefault="00A413C8" w:rsidP="00A413C8">
      <w:pPr>
        <w:pStyle w:val="ConsPlusNonformat"/>
        <w:widowControl/>
        <w:jc w:val="both"/>
      </w:pPr>
      <w:r>
        <w:t xml:space="preserve">                                        Выплаты на начало дня │           </w:t>
      </w:r>
      <w:proofErr w:type="spellStart"/>
      <w:r>
        <w:t>│</w:t>
      </w:r>
      <w:proofErr w:type="spellEnd"/>
    </w:p>
    <w:p w:rsidR="00A413C8" w:rsidRDefault="00A413C8" w:rsidP="00A413C8">
      <w:pPr>
        <w:pStyle w:val="ConsPlusNonformat"/>
        <w:widowControl/>
        <w:jc w:val="both"/>
      </w:pPr>
      <w:r>
        <w:t xml:space="preserve">                                                              └───────────┘</w:t>
      </w:r>
    </w:p>
    <w:p w:rsidR="00A413C8" w:rsidRDefault="00A413C8" w:rsidP="00A413C8">
      <w:pPr>
        <w:autoSpaceDE w:val="0"/>
        <w:autoSpaceDN w:val="0"/>
        <w:adjustRightInd w:val="0"/>
        <w:jc w:val="center"/>
      </w:pPr>
    </w:p>
    <w:tbl>
      <w:tblPr>
        <w:tblW w:w="0" w:type="auto"/>
        <w:tblInd w:w="70" w:type="dxa"/>
        <w:tblLayout w:type="fixed"/>
        <w:tblCellMar>
          <w:left w:w="70" w:type="dxa"/>
          <w:right w:w="70" w:type="dxa"/>
        </w:tblCellMar>
        <w:tblLook w:val="04A0"/>
      </w:tblPr>
      <w:tblGrid>
        <w:gridCol w:w="540"/>
        <w:gridCol w:w="1215"/>
        <w:gridCol w:w="1350"/>
        <w:gridCol w:w="2160"/>
        <w:gridCol w:w="675"/>
        <w:gridCol w:w="2295"/>
        <w:gridCol w:w="1755"/>
      </w:tblGrid>
      <w:tr w:rsidR="00A413C8" w:rsidTr="00A413C8">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565" w:type="dxa"/>
            <w:gridSpan w:val="2"/>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Платежный документ</w:t>
            </w:r>
          </w:p>
        </w:tc>
        <w:tc>
          <w:tcPr>
            <w:tcW w:w="2835" w:type="dxa"/>
            <w:gridSpan w:val="2"/>
            <w:vMerge w:val="restart"/>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Источник поступления</w:t>
            </w:r>
          </w:p>
        </w:tc>
        <w:tc>
          <w:tcPr>
            <w:tcW w:w="2295" w:type="dxa"/>
            <w:vMerge w:val="restart"/>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Код субсидии  </w:t>
            </w:r>
          </w:p>
        </w:tc>
        <w:tc>
          <w:tcPr>
            <w:tcW w:w="1755" w:type="dxa"/>
            <w:vMerge w:val="restart"/>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Сумма    </w:t>
            </w:r>
          </w:p>
        </w:tc>
      </w:tr>
      <w:tr w:rsidR="00A413C8" w:rsidTr="00A413C8">
        <w:trPr>
          <w:cantSplit/>
          <w:trHeight w:val="240"/>
        </w:trPr>
        <w:tc>
          <w:tcPr>
            <w:tcW w:w="5265" w:type="dxa"/>
            <w:vMerge/>
            <w:tcBorders>
              <w:top w:val="single" w:sz="6" w:space="0" w:color="auto"/>
              <w:left w:val="single" w:sz="6" w:space="0" w:color="auto"/>
              <w:bottom w:val="single" w:sz="6" w:space="0" w:color="auto"/>
              <w:right w:val="single" w:sz="6" w:space="0" w:color="auto"/>
            </w:tcBorders>
            <w:vAlign w:val="center"/>
            <w:hideMark/>
          </w:tcPr>
          <w:p w:rsidR="00A413C8" w:rsidRDefault="00A413C8"/>
        </w:tc>
        <w:tc>
          <w:tcPr>
            <w:tcW w:w="1215"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w:t>
            </w:r>
          </w:p>
        </w:tc>
        <w:tc>
          <w:tcPr>
            <w:tcW w:w="1350"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Номер  </w:t>
            </w:r>
          </w:p>
        </w:tc>
        <w:tc>
          <w:tcPr>
            <w:tcW w:w="3510" w:type="dxa"/>
            <w:gridSpan w:val="2"/>
            <w:vMerge/>
            <w:tcBorders>
              <w:top w:val="single" w:sz="6" w:space="0" w:color="auto"/>
              <w:left w:val="single" w:sz="6" w:space="0" w:color="auto"/>
              <w:bottom w:val="single" w:sz="6" w:space="0" w:color="auto"/>
              <w:right w:val="single" w:sz="6" w:space="0" w:color="auto"/>
            </w:tcBorders>
            <w:vAlign w:val="center"/>
            <w:hideMark/>
          </w:tcPr>
          <w:p w:rsidR="00A413C8" w:rsidRDefault="00A413C8"/>
        </w:tc>
        <w:tc>
          <w:tcPr>
            <w:tcW w:w="2295" w:type="dxa"/>
            <w:vMerge/>
            <w:tcBorders>
              <w:top w:val="single" w:sz="6" w:space="0" w:color="auto"/>
              <w:left w:val="single" w:sz="6" w:space="0" w:color="auto"/>
              <w:bottom w:val="single" w:sz="6" w:space="0" w:color="auto"/>
              <w:right w:val="single" w:sz="6" w:space="0" w:color="auto"/>
            </w:tcBorders>
            <w:vAlign w:val="center"/>
            <w:hideMark/>
          </w:tcPr>
          <w:p w:rsidR="00A413C8" w:rsidRDefault="00A413C8"/>
        </w:tc>
        <w:tc>
          <w:tcPr>
            <w:tcW w:w="1755" w:type="dxa"/>
            <w:vMerge/>
            <w:tcBorders>
              <w:top w:val="single" w:sz="6" w:space="0" w:color="auto"/>
              <w:left w:val="single" w:sz="6" w:space="0" w:color="auto"/>
              <w:bottom w:val="single" w:sz="6" w:space="0" w:color="auto"/>
              <w:right w:val="single" w:sz="6" w:space="0" w:color="auto"/>
            </w:tcBorders>
            <w:vAlign w:val="center"/>
            <w:hideMark/>
          </w:tcPr>
          <w:p w:rsidR="00A413C8" w:rsidRDefault="00A413C8"/>
        </w:tc>
      </w:tr>
      <w:tr w:rsidR="00A413C8" w:rsidTr="00A413C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835" w:type="dxa"/>
            <w:gridSpan w:val="2"/>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295"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755"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A413C8" w:rsidTr="00A413C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215"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c>
          <w:tcPr>
            <w:tcW w:w="2835" w:type="dxa"/>
            <w:gridSpan w:val="2"/>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r>
      <w:tr w:rsidR="00A413C8" w:rsidTr="00A413C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215"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c>
          <w:tcPr>
            <w:tcW w:w="2835" w:type="dxa"/>
            <w:gridSpan w:val="2"/>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r>
      <w:tr w:rsidR="00A413C8" w:rsidTr="00A413C8">
        <w:trPr>
          <w:gridBefore w:val="4"/>
          <w:wBefore w:w="5265" w:type="dxa"/>
          <w:cantSplit/>
          <w:trHeight w:val="240"/>
        </w:trPr>
        <w:tc>
          <w:tcPr>
            <w:tcW w:w="675" w:type="dxa"/>
            <w:tcBorders>
              <w:top w:val="single" w:sz="6" w:space="0" w:color="auto"/>
              <w:left w:val="nil"/>
              <w:bottom w:val="nil"/>
              <w:right w:val="single" w:sz="6" w:space="0" w:color="auto"/>
            </w:tcBorders>
            <w:hideMark/>
          </w:tcPr>
          <w:p w:rsidR="00A413C8" w:rsidRPr="00677170" w:rsidRDefault="00A413C8">
            <w:pPr>
              <w:pStyle w:val="ConsPlusCell"/>
              <w:widowControl/>
              <w:rPr>
                <w:rFonts w:ascii="Times New Roman" w:hAnsi="Times New Roman" w:cs="Times New Roman"/>
              </w:rPr>
            </w:pPr>
            <w:r w:rsidRPr="00677170">
              <w:rPr>
                <w:rFonts w:ascii="Times New Roman" w:hAnsi="Times New Roman" w:cs="Times New Roman"/>
              </w:rPr>
              <w:t>Итого</w:t>
            </w:r>
          </w:p>
        </w:tc>
        <w:tc>
          <w:tcPr>
            <w:tcW w:w="2295"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r>
    </w:tbl>
    <w:p w:rsidR="00A413C8" w:rsidRDefault="00A413C8" w:rsidP="00A413C8">
      <w:pPr>
        <w:autoSpaceDE w:val="0"/>
        <w:autoSpaceDN w:val="0"/>
        <w:adjustRightInd w:val="0"/>
      </w:pPr>
    </w:p>
    <w:p w:rsidR="00A413C8" w:rsidRDefault="00A413C8" w:rsidP="00A413C8">
      <w:pPr>
        <w:pStyle w:val="ConsPlusNonformat"/>
        <w:widowControl/>
        <w:pBdr>
          <w:top w:val="single" w:sz="6" w:space="0" w:color="auto"/>
        </w:pBdr>
        <w:rPr>
          <w:sz w:val="2"/>
          <w:szCs w:val="2"/>
        </w:rPr>
      </w:pPr>
    </w:p>
    <w:p w:rsidR="00A413C8" w:rsidRDefault="00A413C8" w:rsidP="00A413C8">
      <w:pPr>
        <w:pStyle w:val="ConsPlusNonformat"/>
        <w:widowControl/>
        <w:pBdr>
          <w:top w:val="single" w:sz="6" w:space="0" w:color="auto"/>
        </w:pBdr>
        <w:rPr>
          <w:sz w:val="2"/>
          <w:szCs w:val="2"/>
        </w:rPr>
      </w:pPr>
    </w:p>
    <w:p w:rsidR="00A413C8" w:rsidRDefault="00A413C8" w:rsidP="00A413C8">
      <w:pPr>
        <w:autoSpaceDE w:val="0"/>
        <w:autoSpaceDN w:val="0"/>
        <w:adjustRightInd w:val="0"/>
        <w:jc w:val="center"/>
        <w:outlineLvl w:val="3"/>
      </w:pPr>
      <w:r>
        <w:t>II. Выплаты</w:t>
      </w:r>
    </w:p>
    <w:p w:rsidR="00A413C8" w:rsidRDefault="00A413C8" w:rsidP="00A413C8">
      <w:pPr>
        <w:autoSpaceDE w:val="0"/>
        <w:autoSpaceDN w:val="0"/>
        <w:adjustRightInd w:val="0"/>
        <w:ind w:left="540"/>
        <w:jc w:val="both"/>
      </w:pPr>
    </w:p>
    <w:tbl>
      <w:tblPr>
        <w:tblW w:w="0" w:type="auto"/>
        <w:tblInd w:w="70" w:type="dxa"/>
        <w:tblLayout w:type="fixed"/>
        <w:tblCellMar>
          <w:left w:w="70" w:type="dxa"/>
          <w:right w:w="70" w:type="dxa"/>
        </w:tblCellMar>
        <w:tblLook w:val="04A0"/>
      </w:tblPr>
      <w:tblGrid>
        <w:gridCol w:w="540"/>
        <w:gridCol w:w="1215"/>
        <w:gridCol w:w="1350"/>
        <w:gridCol w:w="2160"/>
        <w:gridCol w:w="675"/>
        <w:gridCol w:w="2295"/>
        <w:gridCol w:w="1755"/>
      </w:tblGrid>
      <w:tr w:rsidR="00A413C8" w:rsidTr="00A413C8">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565" w:type="dxa"/>
            <w:gridSpan w:val="2"/>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Платежный документ</w:t>
            </w:r>
          </w:p>
        </w:tc>
        <w:tc>
          <w:tcPr>
            <w:tcW w:w="2835" w:type="dxa"/>
            <w:gridSpan w:val="2"/>
            <w:vMerge w:val="restart"/>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Направление     </w:t>
            </w:r>
            <w:r>
              <w:rPr>
                <w:rFonts w:ascii="Times New Roman" w:hAnsi="Times New Roman" w:cs="Times New Roman"/>
                <w:sz w:val="24"/>
                <w:szCs w:val="24"/>
              </w:rPr>
              <w:br/>
              <w:t xml:space="preserve">использования    </w:t>
            </w:r>
          </w:p>
        </w:tc>
        <w:tc>
          <w:tcPr>
            <w:tcW w:w="2295" w:type="dxa"/>
            <w:vMerge w:val="restart"/>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Код расхода   </w:t>
            </w:r>
            <w:r>
              <w:rPr>
                <w:rFonts w:ascii="Times New Roman" w:hAnsi="Times New Roman" w:cs="Times New Roman"/>
                <w:sz w:val="24"/>
                <w:szCs w:val="24"/>
              </w:rPr>
              <w:br/>
              <w:t xml:space="preserve">по ЭКР     </w:t>
            </w:r>
            <w:r>
              <w:rPr>
                <w:rFonts w:ascii="Times New Roman" w:hAnsi="Times New Roman" w:cs="Times New Roman"/>
                <w:sz w:val="24"/>
                <w:szCs w:val="24"/>
              </w:rPr>
              <w:br/>
              <w:t xml:space="preserve">(код субсидии) </w:t>
            </w:r>
          </w:p>
        </w:tc>
        <w:tc>
          <w:tcPr>
            <w:tcW w:w="1755" w:type="dxa"/>
            <w:vMerge w:val="restart"/>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Сумма    </w:t>
            </w:r>
          </w:p>
        </w:tc>
      </w:tr>
      <w:tr w:rsidR="00A413C8" w:rsidTr="00A413C8">
        <w:trPr>
          <w:cantSplit/>
          <w:trHeight w:val="240"/>
        </w:trPr>
        <w:tc>
          <w:tcPr>
            <w:tcW w:w="5265" w:type="dxa"/>
            <w:vMerge/>
            <w:tcBorders>
              <w:top w:val="single" w:sz="6" w:space="0" w:color="auto"/>
              <w:left w:val="single" w:sz="6" w:space="0" w:color="auto"/>
              <w:bottom w:val="single" w:sz="6" w:space="0" w:color="auto"/>
              <w:right w:val="single" w:sz="6" w:space="0" w:color="auto"/>
            </w:tcBorders>
            <w:vAlign w:val="center"/>
            <w:hideMark/>
          </w:tcPr>
          <w:p w:rsidR="00A413C8" w:rsidRDefault="00A413C8"/>
        </w:tc>
        <w:tc>
          <w:tcPr>
            <w:tcW w:w="1215"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w:t>
            </w:r>
          </w:p>
        </w:tc>
        <w:tc>
          <w:tcPr>
            <w:tcW w:w="1350"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Номер  </w:t>
            </w:r>
          </w:p>
        </w:tc>
        <w:tc>
          <w:tcPr>
            <w:tcW w:w="3510" w:type="dxa"/>
            <w:gridSpan w:val="2"/>
            <w:vMerge/>
            <w:tcBorders>
              <w:top w:val="single" w:sz="6" w:space="0" w:color="auto"/>
              <w:left w:val="single" w:sz="6" w:space="0" w:color="auto"/>
              <w:bottom w:val="single" w:sz="6" w:space="0" w:color="auto"/>
              <w:right w:val="single" w:sz="6" w:space="0" w:color="auto"/>
            </w:tcBorders>
            <w:vAlign w:val="center"/>
            <w:hideMark/>
          </w:tcPr>
          <w:p w:rsidR="00A413C8" w:rsidRDefault="00A413C8"/>
        </w:tc>
        <w:tc>
          <w:tcPr>
            <w:tcW w:w="2295" w:type="dxa"/>
            <w:vMerge/>
            <w:tcBorders>
              <w:top w:val="single" w:sz="6" w:space="0" w:color="auto"/>
              <w:left w:val="single" w:sz="6" w:space="0" w:color="auto"/>
              <w:bottom w:val="single" w:sz="6" w:space="0" w:color="auto"/>
              <w:right w:val="single" w:sz="6" w:space="0" w:color="auto"/>
            </w:tcBorders>
            <w:vAlign w:val="center"/>
            <w:hideMark/>
          </w:tcPr>
          <w:p w:rsidR="00A413C8" w:rsidRDefault="00A413C8"/>
        </w:tc>
        <w:tc>
          <w:tcPr>
            <w:tcW w:w="1755" w:type="dxa"/>
            <w:vMerge/>
            <w:tcBorders>
              <w:top w:val="single" w:sz="6" w:space="0" w:color="auto"/>
              <w:left w:val="single" w:sz="6" w:space="0" w:color="auto"/>
              <w:bottom w:val="single" w:sz="6" w:space="0" w:color="auto"/>
              <w:right w:val="single" w:sz="6" w:space="0" w:color="auto"/>
            </w:tcBorders>
            <w:vAlign w:val="center"/>
            <w:hideMark/>
          </w:tcPr>
          <w:p w:rsidR="00A413C8" w:rsidRDefault="00A413C8"/>
        </w:tc>
      </w:tr>
      <w:tr w:rsidR="00A413C8" w:rsidTr="00A413C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835" w:type="dxa"/>
            <w:gridSpan w:val="2"/>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295"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755"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A413C8" w:rsidTr="00A413C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2 </w:t>
            </w:r>
          </w:p>
        </w:tc>
        <w:tc>
          <w:tcPr>
            <w:tcW w:w="1215"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c>
          <w:tcPr>
            <w:tcW w:w="2835" w:type="dxa"/>
            <w:gridSpan w:val="2"/>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r>
      <w:tr w:rsidR="00A413C8" w:rsidTr="00A413C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215"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c>
          <w:tcPr>
            <w:tcW w:w="2835" w:type="dxa"/>
            <w:gridSpan w:val="2"/>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r>
      <w:tr w:rsidR="00A413C8" w:rsidTr="00A413C8">
        <w:trPr>
          <w:gridBefore w:val="4"/>
          <w:wBefore w:w="5265" w:type="dxa"/>
          <w:cantSplit/>
          <w:trHeight w:val="240"/>
        </w:trPr>
        <w:tc>
          <w:tcPr>
            <w:tcW w:w="675" w:type="dxa"/>
            <w:tcBorders>
              <w:top w:val="single" w:sz="6" w:space="0" w:color="auto"/>
              <w:left w:val="nil"/>
              <w:bottom w:val="nil"/>
              <w:right w:val="single" w:sz="6" w:space="0" w:color="auto"/>
            </w:tcBorders>
            <w:hideMark/>
          </w:tcPr>
          <w:p w:rsidR="00A413C8" w:rsidRPr="00677170" w:rsidRDefault="00A413C8">
            <w:pPr>
              <w:pStyle w:val="ConsPlusCell"/>
              <w:widowControl/>
              <w:rPr>
                <w:rFonts w:ascii="Times New Roman" w:hAnsi="Times New Roman" w:cs="Times New Roman"/>
              </w:rPr>
            </w:pPr>
            <w:r w:rsidRPr="00677170">
              <w:rPr>
                <w:rFonts w:ascii="Times New Roman" w:hAnsi="Times New Roman" w:cs="Times New Roman"/>
              </w:rPr>
              <w:t>Итого</w:t>
            </w:r>
          </w:p>
        </w:tc>
        <w:tc>
          <w:tcPr>
            <w:tcW w:w="2295"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r>
    </w:tbl>
    <w:p w:rsidR="00A413C8" w:rsidRDefault="00A413C8" w:rsidP="00A413C8">
      <w:pPr>
        <w:autoSpaceDE w:val="0"/>
        <w:autoSpaceDN w:val="0"/>
        <w:adjustRightInd w:val="0"/>
      </w:pPr>
    </w:p>
    <w:p w:rsidR="00A413C8" w:rsidRDefault="00A413C8" w:rsidP="00A413C8">
      <w:pPr>
        <w:pStyle w:val="ConsPlusNonformat"/>
        <w:widowControl/>
        <w:jc w:val="both"/>
      </w:pPr>
      <w:r>
        <w:t xml:space="preserve">                                                              ┌───────────┐</w:t>
      </w:r>
    </w:p>
    <w:p w:rsidR="00A413C8" w:rsidRDefault="00A413C8" w:rsidP="00A413C8">
      <w:pPr>
        <w:pStyle w:val="ConsPlusNonformat"/>
        <w:widowControl/>
        <w:jc w:val="both"/>
      </w:pPr>
      <w:r>
        <w:t xml:space="preserve">                                  Остаток на конец дня, всего │           </w:t>
      </w:r>
      <w:proofErr w:type="spellStart"/>
      <w:r>
        <w:t>│</w:t>
      </w:r>
      <w:proofErr w:type="spellEnd"/>
    </w:p>
    <w:p w:rsidR="00A413C8" w:rsidRDefault="00A413C8" w:rsidP="00A413C8">
      <w:pPr>
        <w:pStyle w:val="ConsPlusNonformat"/>
        <w:widowControl/>
        <w:jc w:val="both"/>
      </w:pPr>
      <w:r>
        <w:t xml:space="preserve">                                                              ├───────────┤</w:t>
      </w:r>
    </w:p>
    <w:p w:rsidR="00A413C8" w:rsidRDefault="00A413C8" w:rsidP="00A413C8">
      <w:pPr>
        <w:pStyle w:val="ConsPlusNonformat"/>
        <w:widowControl/>
        <w:jc w:val="both"/>
      </w:pPr>
      <w:r>
        <w:t xml:space="preserve">                    в том </w:t>
      </w:r>
      <w:proofErr w:type="gramStart"/>
      <w:r>
        <w:t>числе</w:t>
      </w:r>
      <w:proofErr w:type="gramEnd"/>
      <w:r>
        <w:t xml:space="preserve"> неразрешенный к использованию │           </w:t>
      </w:r>
      <w:proofErr w:type="spellStart"/>
      <w:r>
        <w:t>│</w:t>
      </w:r>
      <w:proofErr w:type="spellEnd"/>
    </w:p>
    <w:p w:rsidR="00A413C8" w:rsidRDefault="00A413C8" w:rsidP="00A413C8">
      <w:pPr>
        <w:pStyle w:val="ConsPlusNonformat"/>
        <w:widowControl/>
        <w:jc w:val="both"/>
      </w:pPr>
      <w:r>
        <w:t xml:space="preserve">                                                              ├───────────┤</w:t>
      </w:r>
    </w:p>
    <w:p w:rsidR="00A413C8" w:rsidRDefault="00A413C8" w:rsidP="00A413C8">
      <w:pPr>
        <w:pStyle w:val="ConsPlusNonformat"/>
        <w:widowControl/>
        <w:jc w:val="both"/>
      </w:pPr>
      <w:r>
        <w:t xml:space="preserve">                                         Выплаты на конец дня │           </w:t>
      </w:r>
      <w:proofErr w:type="spellStart"/>
      <w:r>
        <w:t>│</w:t>
      </w:r>
      <w:proofErr w:type="spellEnd"/>
    </w:p>
    <w:p w:rsidR="00A413C8" w:rsidRDefault="00A413C8" w:rsidP="00A413C8">
      <w:pPr>
        <w:pStyle w:val="ConsPlusNonformat"/>
        <w:widowControl/>
        <w:jc w:val="both"/>
      </w:pPr>
      <w:r>
        <w:t xml:space="preserve">                                                              └───────────┘</w:t>
      </w:r>
    </w:p>
    <w:p w:rsidR="00A413C8" w:rsidRDefault="00A413C8" w:rsidP="00A413C8">
      <w:pPr>
        <w:pStyle w:val="ConsPlusNonformat"/>
        <w:widowControl/>
      </w:pPr>
    </w:p>
    <w:p w:rsidR="00A413C8" w:rsidRDefault="00A413C8" w:rsidP="00A413C8">
      <w:pPr>
        <w:pStyle w:val="ConsPlusNonformat"/>
        <w:widowControl/>
      </w:pPr>
      <w:r>
        <w:t xml:space="preserve">           Целевые субсидии на иные цели (бюджетные инвестиции)</w:t>
      </w:r>
    </w:p>
    <w:p w:rsidR="00A413C8" w:rsidRDefault="00A413C8" w:rsidP="00A413C8">
      <w:pPr>
        <w:pStyle w:val="ConsPlusNonformat"/>
        <w:widowControl/>
      </w:pPr>
    </w:p>
    <w:p w:rsidR="00A413C8" w:rsidRDefault="00A413C8" w:rsidP="00A413C8">
      <w:pPr>
        <w:pStyle w:val="ConsPlusNonformat"/>
        <w:widowControl/>
        <w:jc w:val="both"/>
      </w:pPr>
      <w:r>
        <w:t xml:space="preserve">                                                              ┌───────────┐</w:t>
      </w:r>
    </w:p>
    <w:p w:rsidR="00A413C8" w:rsidRDefault="00A413C8" w:rsidP="00A413C8">
      <w:pPr>
        <w:pStyle w:val="ConsPlusNonformat"/>
        <w:widowControl/>
        <w:jc w:val="both"/>
      </w:pPr>
      <w:r>
        <w:t xml:space="preserve">                                 Остаток на начало дня, всего │           </w:t>
      </w:r>
      <w:proofErr w:type="spellStart"/>
      <w:r>
        <w:t>│</w:t>
      </w:r>
      <w:proofErr w:type="spellEnd"/>
    </w:p>
    <w:p w:rsidR="00A413C8" w:rsidRDefault="00A413C8" w:rsidP="00A413C8">
      <w:pPr>
        <w:pStyle w:val="ConsPlusNonformat"/>
        <w:widowControl/>
        <w:jc w:val="both"/>
      </w:pPr>
      <w:r>
        <w:t xml:space="preserve">                                                              ├───────────┤</w:t>
      </w:r>
    </w:p>
    <w:p w:rsidR="00A413C8" w:rsidRDefault="00A413C8" w:rsidP="00A413C8">
      <w:pPr>
        <w:pStyle w:val="ConsPlusNonformat"/>
        <w:widowControl/>
        <w:jc w:val="both"/>
      </w:pPr>
      <w:r>
        <w:t xml:space="preserve">                    в том </w:t>
      </w:r>
      <w:proofErr w:type="gramStart"/>
      <w:r>
        <w:t>числе</w:t>
      </w:r>
      <w:proofErr w:type="gramEnd"/>
      <w:r>
        <w:t xml:space="preserve"> неразрешенный к использованию │           </w:t>
      </w:r>
      <w:proofErr w:type="spellStart"/>
      <w:r>
        <w:t>│</w:t>
      </w:r>
      <w:proofErr w:type="spellEnd"/>
    </w:p>
    <w:p w:rsidR="00A413C8" w:rsidRDefault="00A413C8" w:rsidP="00A413C8">
      <w:pPr>
        <w:pStyle w:val="ConsPlusNonformat"/>
        <w:widowControl/>
        <w:jc w:val="both"/>
      </w:pPr>
      <w:r>
        <w:t xml:space="preserve">                                                              ├───────────┤</w:t>
      </w:r>
    </w:p>
    <w:p w:rsidR="00A413C8" w:rsidRDefault="00A413C8" w:rsidP="00A413C8">
      <w:pPr>
        <w:pStyle w:val="ConsPlusNonformat"/>
        <w:widowControl/>
        <w:jc w:val="both"/>
      </w:pPr>
      <w:r>
        <w:t xml:space="preserve">                                        Выплаты на начало дня │           </w:t>
      </w:r>
      <w:proofErr w:type="spellStart"/>
      <w:r>
        <w:t>│</w:t>
      </w:r>
      <w:proofErr w:type="spellEnd"/>
    </w:p>
    <w:p w:rsidR="00A413C8" w:rsidRDefault="00A413C8" w:rsidP="00A413C8">
      <w:pPr>
        <w:pStyle w:val="ConsPlusNonformat"/>
        <w:widowControl/>
        <w:jc w:val="both"/>
      </w:pPr>
      <w:r>
        <w:t xml:space="preserve">                                                              └───────────┘</w:t>
      </w:r>
    </w:p>
    <w:p w:rsidR="00A413C8" w:rsidRDefault="00A413C8" w:rsidP="00A413C8">
      <w:pPr>
        <w:pStyle w:val="ConsPlusNonformat"/>
        <w:widowControl/>
      </w:pPr>
    </w:p>
    <w:p w:rsidR="00A413C8" w:rsidRDefault="00A413C8" w:rsidP="00A413C8">
      <w:pPr>
        <w:pStyle w:val="ConsPlusNonformat"/>
        <w:widowControl/>
      </w:pPr>
      <w:r>
        <w:t xml:space="preserve">                          I. Поступление средств</w:t>
      </w:r>
    </w:p>
    <w:p w:rsidR="00A413C8" w:rsidRDefault="00A413C8" w:rsidP="00A413C8">
      <w:pPr>
        <w:autoSpaceDE w:val="0"/>
        <w:autoSpaceDN w:val="0"/>
        <w:adjustRightInd w:val="0"/>
        <w:ind w:left="540"/>
        <w:jc w:val="both"/>
      </w:pPr>
    </w:p>
    <w:tbl>
      <w:tblPr>
        <w:tblW w:w="0" w:type="auto"/>
        <w:tblInd w:w="70" w:type="dxa"/>
        <w:tblLayout w:type="fixed"/>
        <w:tblCellMar>
          <w:left w:w="70" w:type="dxa"/>
          <w:right w:w="70" w:type="dxa"/>
        </w:tblCellMar>
        <w:tblLook w:val="04A0"/>
      </w:tblPr>
      <w:tblGrid>
        <w:gridCol w:w="540"/>
        <w:gridCol w:w="1215"/>
        <w:gridCol w:w="1350"/>
        <w:gridCol w:w="2160"/>
        <w:gridCol w:w="675"/>
        <w:gridCol w:w="2295"/>
        <w:gridCol w:w="1755"/>
      </w:tblGrid>
      <w:tr w:rsidR="00A413C8" w:rsidTr="00A413C8">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565" w:type="dxa"/>
            <w:gridSpan w:val="2"/>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Платежный документ</w:t>
            </w:r>
          </w:p>
        </w:tc>
        <w:tc>
          <w:tcPr>
            <w:tcW w:w="2835" w:type="dxa"/>
            <w:gridSpan w:val="2"/>
            <w:vMerge w:val="restart"/>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Источник поступления</w:t>
            </w:r>
          </w:p>
        </w:tc>
        <w:tc>
          <w:tcPr>
            <w:tcW w:w="2295" w:type="dxa"/>
            <w:vMerge w:val="restart"/>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Код субсидии  </w:t>
            </w:r>
          </w:p>
        </w:tc>
        <w:tc>
          <w:tcPr>
            <w:tcW w:w="1755" w:type="dxa"/>
            <w:vMerge w:val="restart"/>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Сумма    </w:t>
            </w:r>
          </w:p>
        </w:tc>
      </w:tr>
      <w:tr w:rsidR="00A413C8" w:rsidTr="00A413C8">
        <w:trPr>
          <w:cantSplit/>
          <w:trHeight w:val="240"/>
        </w:trPr>
        <w:tc>
          <w:tcPr>
            <w:tcW w:w="5265" w:type="dxa"/>
            <w:vMerge/>
            <w:tcBorders>
              <w:top w:val="single" w:sz="6" w:space="0" w:color="auto"/>
              <w:left w:val="single" w:sz="6" w:space="0" w:color="auto"/>
              <w:bottom w:val="single" w:sz="6" w:space="0" w:color="auto"/>
              <w:right w:val="single" w:sz="6" w:space="0" w:color="auto"/>
            </w:tcBorders>
            <w:vAlign w:val="center"/>
            <w:hideMark/>
          </w:tcPr>
          <w:p w:rsidR="00A413C8" w:rsidRDefault="00A413C8"/>
        </w:tc>
        <w:tc>
          <w:tcPr>
            <w:tcW w:w="1215"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w:t>
            </w:r>
          </w:p>
        </w:tc>
        <w:tc>
          <w:tcPr>
            <w:tcW w:w="1350"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Номер  </w:t>
            </w:r>
          </w:p>
        </w:tc>
        <w:tc>
          <w:tcPr>
            <w:tcW w:w="3510" w:type="dxa"/>
            <w:gridSpan w:val="2"/>
            <w:vMerge/>
            <w:tcBorders>
              <w:top w:val="single" w:sz="6" w:space="0" w:color="auto"/>
              <w:left w:val="single" w:sz="6" w:space="0" w:color="auto"/>
              <w:bottom w:val="single" w:sz="6" w:space="0" w:color="auto"/>
              <w:right w:val="single" w:sz="6" w:space="0" w:color="auto"/>
            </w:tcBorders>
            <w:vAlign w:val="center"/>
            <w:hideMark/>
          </w:tcPr>
          <w:p w:rsidR="00A413C8" w:rsidRDefault="00A413C8"/>
        </w:tc>
        <w:tc>
          <w:tcPr>
            <w:tcW w:w="2295" w:type="dxa"/>
            <w:vMerge/>
            <w:tcBorders>
              <w:top w:val="single" w:sz="6" w:space="0" w:color="auto"/>
              <w:left w:val="single" w:sz="6" w:space="0" w:color="auto"/>
              <w:bottom w:val="single" w:sz="6" w:space="0" w:color="auto"/>
              <w:right w:val="single" w:sz="6" w:space="0" w:color="auto"/>
            </w:tcBorders>
            <w:vAlign w:val="center"/>
            <w:hideMark/>
          </w:tcPr>
          <w:p w:rsidR="00A413C8" w:rsidRDefault="00A413C8"/>
        </w:tc>
        <w:tc>
          <w:tcPr>
            <w:tcW w:w="1755" w:type="dxa"/>
            <w:vMerge/>
            <w:tcBorders>
              <w:top w:val="single" w:sz="6" w:space="0" w:color="auto"/>
              <w:left w:val="single" w:sz="6" w:space="0" w:color="auto"/>
              <w:bottom w:val="single" w:sz="6" w:space="0" w:color="auto"/>
              <w:right w:val="single" w:sz="6" w:space="0" w:color="auto"/>
            </w:tcBorders>
            <w:vAlign w:val="center"/>
            <w:hideMark/>
          </w:tcPr>
          <w:p w:rsidR="00A413C8" w:rsidRDefault="00A413C8"/>
        </w:tc>
      </w:tr>
      <w:tr w:rsidR="00A413C8" w:rsidTr="00A413C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835" w:type="dxa"/>
            <w:gridSpan w:val="2"/>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295"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755"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A413C8" w:rsidTr="00A413C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215"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c>
          <w:tcPr>
            <w:tcW w:w="2835" w:type="dxa"/>
            <w:gridSpan w:val="2"/>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r>
      <w:tr w:rsidR="00A413C8" w:rsidTr="00A413C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215"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c>
          <w:tcPr>
            <w:tcW w:w="2835" w:type="dxa"/>
            <w:gridSpan w:val="2"/>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r>
      <w:tr w:rsidR="00A413C8" w:rsidTr="00A413C8">
        <w:trPr>
          <w:gridBefore w:val="4"/>
          <w:wBefore w:w="5265" w:type="dxa"/>
          <w:cantSplit/>
          <w:trHeight w:val="240"/>
        </w:trPr>
        <w:tc>
          <w:tcPr>
            <w:tcW w:w="675" w:type="dxa"/>
            <w:tcBorders>
              <w:top w:val="single" w:sz="6" w:space="0" w:color="auto"/>
              <w:left w:val="nil"/>
              <w:bottom w:val="nil"/>
              <w:right w:val="single" w:sz="6" w:space="0" w:color="auto"/>
            </w:tcBorders>
            <w:hideMark/>
          </w:tcPr>
          <w:p w:rsidR="00A413C8" w:rsidRPr="00677170" w:rsidRDefault="00A413C8">
            <w:pPr>
              <w:pStyle w:val="ConsPlusCell"/>
              <w:widowControl/>
              <w:rPr>
                <w:rFonts w:ascii="Times New Roman" w:hAnsi="Times New Roman" w:cs="Times New Roman"/>
                <w:sz w:val="18"/>
                <w:szCs w:val="18"/>
              </w:rPr>
            </w:pPr>
            <w:r w:rsidRPr="00677170">
              <w:rPr>
                <w:rFonts w:ascii="Times New Roman" w:hAnsi="Times New Roman" w:cs="Times New Roman"/>
                <w:sz w:val="18"/>
                <w:szCs w:val="18"/>
              </w:rPr>
              <w:t>Итого</w:t>
            </w:r>
          </w:p>
        </w:tc>
        <w:tc>
          <w:tcPr>
            <w:tcW w:w="2295"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r>
    </w:tbl>
    <w:p w:rsidR="00A413C8" w:rsidRDefault="00A413C8" w:rsidP="00A413C8">
      <w:pPr>
        <w:autoSpaceDE w:val="0"/>
        <w:autoSpaceDN w:val="0"/>
        <w:adjustRightInd w:val="0"/>
        <w:ind w:left="540"/>
        <w:jc w:val="both"/>
      </w:pPr>
    </w:p>
    <w:p w:rsidR="00A413C8" w:rsidRDefault="00A413C8" w:rsidP="00A413C8">
      <w:pPr>
        <w:autoSpaceDE w:val="0"/>
        <w:autoSpaceDN w:val="0"/>
        <w:adjustRightInd w:val="0"/>
        <w:jc w:val="center"/>
        <w:outlineLvl w:val="3"/>
      </w:pPr>
      <w:r>
        <w:t>II. Выплаты</w:t>
      </w:r>
    </w:p>
    <w:p w:rsidR="00A413C8" w:rsidRDefault="00A413C8" w:rsidP="00A413C8">
      <w:pPr>
        <w:autoSpaceDE w:val="0"/>
        <w:autoSpaceDN w:val="0"/>
        <w:adjustRightInd w:val="0"/>
        <w:ind w:left="540"/>
        <w:jc w:val="both"/>
      </w:pPr>
    </w:p>
    <w:tbl>
      <w:tblPr>
        <w:tblW w:w="0" w:type="auto"/>
        <w:tblInd w:w="70" w:type="dxa"/>
        <w:tblLayout w:type="fixed"/>
        <w:tblCellMar>
          <w:left w:w="70" w:type="dxa"/>
          <w:right w:w="70" w:type="dxa"/>
        </w:tblCellMar>
        <w:tblLook w:val="04A0"/>
      </w:tblPr>
      <w:tblGrid>
        <w:gridCol w:w="540"/>
        <w:gridCol w:w="1215"/>
        <w:gridCol w:w="1350"/>
        <w:gridCol w:w="1755"/>
        <w:gridCol w:w="675"/>
        <w:gridCol w:w="2700"/>
        <w:gridCol w:w="1755"/>
      </w:tblGrid>
      <w:tr w:rsidR="00A413C8" w:rsidTr="00A413C8">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565" w:type="dxa"/>
            <w:gridSpan w:val="2"/>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Платежный документ</w:t>
            </w:r>
          </w:p>
        </w:tc>
        <w:tc>
          <w:tcPr>
            <w:tcW w:w="2430" w:type="dxa"/>
            <w:gridSpan w:val="2"/>
            <w:vMerge w:val="restart"/>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Направление   </w:t>
            </w:r>
            <w:r>
              <w:rPr>
                <w:rFonts w:ascii="Times New Roman" w:hAnsi="Times New Roman" w:cs="Times New Roman"/>
                <w:sz w:val="24"/>
                <w:szCs w:val="24"/>
              </w:rPr>
              <w:br/>
              <w:t xml:space="preserve">использования  </w:t>
            </w:r>
          </w:p>
        </w:tc>
        <w:tc>
          <w:tcPr>
            <w:tcW w:w="2700" w:type="dxa"/>
            <w:vMerge w:val="restart"/>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Код расхода по ЭКР </w:t>
            </w:r>
            <w:r>
              <w:rPr>
                <w:rFonts w:ascii="Times New Roman" w:hAnsi="Times New Roman" w:cs="Times New Roman"/>
                <w:sz w:val="24"/>
                <w:szCs w:val="24"/>
              </w:rPr>
              <w:br/>
              <w:t xml:space="preserve">(код субсидии)   </w:t>
            </w:r>
          </w:p>
        </w:tc>
        <w:tc>
          <w:tcPr>
            <w:tcW w:w="1755" w:type="dxa"/>
            <w:vMerge w:val="restart"/>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Сумма    </w:t>
            </w:r>
          </w:p>
        </w:tc>
      </w:tr>
      <w:tr w:rsidR="00A413C8" w:rsidTr="00A413C8">
        <w:trPr>
          <w:cantSplit/>
          <w:trHeight w:val="240"/>
        </w:trPr>
        <w:tc>
          <w:tcPr>
            <w:tcW w:w="4860" w:type="dxa"/>
            <w:vMerge/>
            <w:tcBorders>
              <w:top w:val="single" w:sz="6" w:space="0" w:color="auto"/>
              <w:left w:val="single" w:sz="6" w:space="0" w:color="auto"/>
              <w:bottom w:val="single" w:sz="6" w:space="0" w:color="auto"/>
              <w:right w:val="single" w:sz="6" w:space="0" w:color="auto"/>
            </w:tcBorders>
            <w:vAlign w:val="center"/>
            <w:hideMark/>
          </w:tcPr>
          <w:p w:rsidR="00A413C8" w:rsidRDefault="00A413C8"/>
        </w:tc>
        <w:tc>
          <w:tcPr>
            <w:tcW w:w="1215"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w:t>
            </w:r>
          </w:p>
        </w:tc>
        <w:tc>
          <w:tcPr>
            <w:tcW w:w="1350"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Номер  </w:t>
            </w:r>
          </w:p>
        </w:tc>
        <w:tc>
          <w:tcPr>
            <w:tcW w:w="3105" w:type="dxa"/>
            <w:gridSpan w:val="2"/>
            <w:vMerge/>
            <w:tcBorders>
              <w:top w:val="single" w:sz="6" w:space="0" w:color="auto"/>
              <w:left w:val="single" w:sz="6" w:space="0" w:color="auto"/>
              <w:bottom w:val="single" w:sz="6" w:space="0" w:color="auto"/>
              <w:right w:val="single" w:sz="6" w:space="0" w:color="auto"/>
            </w:tcBorders>
            <w:vAlign w:val="center"/>
            <w:hideMark/>
          </w:tcPr>
          <w:p w:rsidR="00A413C8" w:rsidRDefault="00A413C8"/>
        </w:tc>
        <w:tc>
          <w:tcPr>
            <w:tcW w:w="2700" w:type="dxa"/>
            <w:vMerge/>
            <w:tcBorders>
              <w:top w:val="single" w:sz="6" w:space="0" w:color="auto"/>
              <w:left w:val="single" w:sz="6" w:space="0" w:color="auto"/>
              <w:bottom w:val="single" w:sz="6" w:space="0" w:color="auto"/>
              <w:right w:val="single" w:sz="6" w:space="0" w:color="auto"/>
            </w:tcBorders>
            <w:vAlign w:val="center"/>
            <w:hideMark/>
          </w:tcPr>
          <w:p w:rsidR="00A413C8" w:rsidRDefault="00A413C8"/>
        </w:tc>
        <w:tc>
          <w:tcPr>
            <w:tcW w:w="1755" w:type="dxa"/>
            <w:vMerge/>
            <w:tcBorders>
              <w:top w:val="single" w:sz="6" w:space="0" w:color="auto"/>
              <w:left w:val="single" w:sz="6" w:space="0" w:color="auto"/>
              <w:bottom w:val="single" w:sz="6" w:space="0" w:color="auto"/>
              <w:right w:val="single" w:sz="6" w:space="0" w:color="auto"/>
            </w:tcBorders>
            <w:vAlign w:val="center"/>
            <w:hideMark/>
          </w:tcPr>
          <w:p w:rsidR="00A413C8" w:rsidRDefault="00A413C8"/>
        </w:tc>
      </w:tr>
      <w:tr w:rsidR="00A413C8" w:rsidTr="00A413C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430" w:type="dxa"/>
            <w:gridSpan w:val="2"/>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700"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755"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A413C8" w:rsidTr="00A413C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215"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c>
          <w:tcPr>
            <w:tcW w:w="2430" w:type="dxa"/>
            <w:gridSpan w:val="2"/>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r>
      <w:tr w:rsidR="00A413C8" w:rsidTr="00A413C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413C8" w:rsidRDefault="00A413C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215"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c>
          <w:tcPr>
            <w:tcW w:w="2430" w:type="dxa"/>
            <w:gridSpan w:val="2"/>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r>
      <w:tr w:rsidR="00A413C8" w:rsidTr="00A413C8">
        <w:trPr>
          <w:gridBefore w:val="4"/>
          <w:wBefore w:w="4860" w:type="dxa"/>
          <w:cantSplit/>
          <w:trHeight w:val="240"/>
        </w:trPr>
        <w:tc>
          <w:tcPr>
            <w:tcW w:w="675" w:type="dxa"/>
            <w:tcBorders>
              <w:top w:val="single" w:sz="6" w:space="0" w:color="auto"/>
              <w:left w:val="nil"/>
              <w:bottom w:val="nil"/>
              <w:right w:val="single" w:sz="6" w:space="0" w:color="auto"/>
            </w:tcBorders>
            <w:hideMark/>
          </w:tcPr>
          <w:p w:rsidR="00A413C8" w:rsidRPr="00677170" w:rsidRDefault="00A413C8">
            <w:pPr>
              <w:pStyle w:val="ConsPlusCell"/>
              <w:widowControl/>
              <w:rPr>
                <w:rFonts w:ascii="Times New Roman" w:hAnsi="Times New Roman" w:cs="Times New Roman"/>
              </w:rPr>
            </w:pPr>
            <w:r w:rsidRPr="00677170">
              <w:rPr>
                <w:rFonts w:ascii="Times New Roman" w:hAnsi="Times New Roman" w:cs="Times New Roman"/>
              </w:rPr>
              <w:t>Итого</w:t>
            </w:r>
          </w:p>
        </w:tc>
        <w:tc>
          <w:tcPr>
            <w:tcW w:w="2700"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413C8" w:rsidRDefault="00A413C8">
            <w:pPr>
              <w:pStyle w:val="ConsPlusCell"/>
              <w:widowControl/>
              <w:rPr>
                <w:rFonts w:ascii="Times New Roman" w:hAnsi="Times New Roman" w:cs="Times New Roman"/>
                <w:sz w:val="24"/>
                <w:szCs w:val="24"/>
              </w:rPr>
            </w:pPr>
          </w:p>
        </w:tc>
      </w:tr>
    </w:tbl>
    <w:p w:rsidR="00A413C8" w:rsidRDefault="00A413C8" w:rsidP="00A413C8">
      <w:pPr>
        <w:autoSpaceDE w:val="0"/>
        <w:autoSpaceDN w:val="0"/>
        <w:adjustRightInd w:val="0"/>
      </w:pPr>
    </w:p>
    <w:p w:rsidR="00A413C8" w:rsidRDefault="00A413C8" w:rsidP="00A413C8">
      <w:pPr>
        <w:pStyle w:val="ConsPlusNonformat"/>
        <w:widowControl/>
        <w:jc w:val="both"/>
      </w:pPr>
      <w:r>
        <w:t xml:space="preserve">                                                              ┌───────────┐</w:t>
      </w:r>
    </w:p>
    <w:p w:rsidR="00A413C8" w:rsidRDefault="00A413C8" w:rsidP="00A413C8">
      <w:pPr>
        <w:pStyle w:val="ConsPlusNonformat"/>
        <w:widowControl/>
        <w:jc w:val="both"/>
      </w:pPr>
      <w:r>
        <w:t xml:space="preserve">Исполнитель                       Остаток на конец дня, всего │           </w:t>
      </w:r>
      <w:proofErr w:type="spellStart"/>
      <w:r>
        <w:t>│</w:t>
      </w:r>
      <w:proofErr w:type="spellEnd"/>
    </w:p>
    <w:p w:rsidR="00A413C8" w:rsidRDefault="00A413C8" w:rsidP="00A413C8">
      <w:pPr>
        <w:pStyle w:val="ConsPlusNonformat"/>
        <w:widowControl/>
        <w:jc w:val="both"/>
      </w:pPr>
      <w:r>
        <w:t>Дата                                                          ├───────────┤</w:t>
      </w:r>
    </w:p>
    <w:p w:rsidR="00A413C8" w:rsidRDefault="00A413C8" w:rsidP="00A413C8">
      <w:pPr>
        <w:pStyle w:val="ConsPlusNonformat"/>
        <w:widowControl/>
        <w:jc w:val="both"/>
      </w:pPr>
      <w:r>
        <w:t xml:space="preserve">                    в том </w:t>
      </w:r>
      <w:proofErr w:type="gramStart"/>
      <w:r>
        <w:t>числе</w:t>
      </w:r>
      <w:proofErr w:type="gramEnd"/>
      <w:r>
        <w:t xml:space="preserve"> неразрешенный к использованию │           </w:t>
      </w:r>
      <w:proofErr w:type="spellStart"/>
      <w:r>
        <w:t>│</w:t>
      </w:r>
      <w:proofErr w:type="spellEnd"/>
    </w:p>
    <w:p w:rsidR="00A413C8" w:rsidRDefault="00A413C8" w:rsidP="00A413C8">
      <w:pPr>
        <w:pStyle w:val="ConsPlusNonformat"/>
        <w:widowControl/>
        <w:jc w:val="both"/>
      </w:pPr>
      <w:r>
        <w:t xml:space="preserve">                                                              ├───────────┤</w:t>
      </w:r>
    </w:p>
    <w:p w:rsidR="00A413C8" w:rsidRDefault="00A413C8" w:rsidP="00A413C8">
      <w:pPr>
        <w:pStyle w:val="ConsPlusNonformat"/>
        <w:widowControl/>
        <w:jc w:val="both"/>
      </w:pPr>
      <w:r>
        <w:t xml:space="preserve">                                         Выплаты на конец дня │           </w:t>
      </w:r>
      <w:proofErr w:type="spellStart"/>
      <w:r>
        <w:t>│</w:t>
      </w:r>
      <w:proofErr w:type="spellEnd"/>
    </w:p>
    <w:p w:rsidR="00A413C8" w:rsidRDefault="00A413C8" w:rsidP="00A413C8">
      <w:pPr>
        <w:pStyle w:val="ConsPlusNonformat"/>
        <w:widowControl/>
        <w:jc w:val="both"/>
      </w:pPr>
      <w:r>
        <w:t xml:space="preserve">                                                              └───────────┘</w:t>
      </w:r>
    </w:p>
    <w:p w:rsidR="00A413C8" w:rsidRDefault="00A413C8" w:rsidP="00A413C8">
      <w:pPr>
        <w:autoSpaceDE w:val="0"/>
        <w:autoSpaceDN w:val="0"/>
        <w:adjustRightInd w:val="0"/>
        <w:jc w:val="right"/>
      </w:pPr>
    </w:p>
    <w:p w:rsidR="00A413C8" w:rsidRDefault="00A413C8" w:rsidP="00A413C8">
      <w:pPr>
        <w:autoSpaceDE w:val="0"/>
        <w:autoSpaceDN w:val="0"/>
        <w:adjustRightInd w:val="0"/>
        <w:ind w:firstLine="540"/>
        <w:jc w:val="both"/>
      </w:pPr>
    </w:p>
    <w:p w:rsidR="00A413C8" w:rsidRDefault="00A413C8" w:rsidP="00A413C8">
      <w:pPr>
        <w:autoSpaceDE w:val="0"/>
        <w:autoSpaceDN w:val="0"/>
        <w:adjustRightInd w:val="0"/>
        <w:ind w:firstLine="540"/>
        <w:jc w:val="both"/>
      </w:pPr>
    </w:p>
    <w:p w:rsidR="00677170" w:rsidRDefault="00677170" w:rsidP="00A413C8">
      <w:pPr>
        <w:autoSpaceDE w:val="0"/>
        <w:autoSpaceDN w:val="0"/>
        <w:adjustRightInd w:val="0"/>
        <w:jc w:val="right"/>
        <w:outlineLvl w:val="1"/>
        <w:rPr>
          <w:sz w:val="20"/>
          <w:szCs w:val="20"/>
        </w:rPr>
      </w:pPr>
    </w:p>
    <w:p w:rsidR="00677170" w:rsidRDefault="00677170" w:rsidP="00A413C8">
      <w:pPr>
        <w:autoSpaceDE w:val="0"/>
        <w:autoSpaceDN w:val="0"/>
        <w:adjustRightInd w:val="0"/>
        <w:jc w:val="right"/>
        <w:outlineLvl w:val="1"/>
        <w:rPr>
          <w:sz w:val="20"/>
          <w:szCs w:val="20"/>
        </w:rPr>
      </w:pPr>
    </w:p>
    <w:p w:rsidR="00677170" w:rsidRDefault="00677170" w:rsidP="00A413C8">
      <w:pPr>
        <w:autoSpaceDE w:val="0"/>
        <w:autoSpaceDN w:val="0"/>
        <w:adjustRightInd w:val="0"/>
        <w:jc w:val="right"/>
        <w:outlineLvl w:val="1"/>
        <w:rPr>
          <w:sz w:val="20"/>
          <w:szCs w:val="20"/>
        </w:rPr>
      </w:pPr>
    </w:p>
    <w:p w:rsidR="00677170" w:rsidRDefault="00677170" w:rsidP="00A413C8">
      <w:pPr>
        <w:autoSpaceDE w:val="0"/>
        <w:autoSpaceDN w:val="0"/>
        <w:adjustRightInd w:val="0"/>
        <w:jc w:val="right"/>
        <w:outlineLvl w:val="1"/>
        <w:rPr>
          <w:sz w:val="20"/>
          <w:szCs w:val="20"/>
        </w:rPr>
      </w:pPr>
    </w:p>
    <w:p w:rsidR="00677170" w:rsidRDefault="00677170" w:rsidP="00A413C8">
      <w:pPr>
        <w:autoSpaceDE w:val="0"/>
        <w:autoSpaceDN w:val="0"/>
        <w:adjustRightInd w:val="0"/>
        <w:jc w:val="right"/>
        <w:outlineLvl w:val="1"/>
        <w:rPr>
          <w:sz w:val="20"/>
          <w:szCs w:val="20"/>
        </w:rPr>
      </w:pPr>
    </w:p>
    <w:p w:rsidR="00677170" w:rsidRDefault="00677170" w:rsidP="00A413C8">
      <w:pPr>
        <w:autoSpaceDE w:val="0"/>
        <w:autoSpaceDN w:val="0"/>
        <w:adjustRightInd w:val="0"/>
        <w:jc w:val="right"/>
        <w:outlineLvl w:val="1"/>
        <w:rPr>
          <w:sz w:val="20"/>
          <w:szCs w:val="20"/>
        </w:rPr>
      </w:pPr>
    </w:p>
    <w:p w:rsidR="00677170" w:rsidRDefault="00677170" w:rsidP="00A413C8">
      <w:pPr>
        <w:autoSpaceDE w:val="0"/>
        <w:autoSpaceDN w:val="0"/>
        <w:adjustRightInd w:val="0"/>
        <w:jc w:val="right"/>
        <w:outlineLvl w:val="1"/>
        <w:rPr>
          <w:sz w:val="20"/>
          <w:szCs w:val="20"/>
        </w:rPr>
      </w:pPr>
    </w:p>
    <w:p w:rsidR="00A413C8" w:rsidRPr="004D7C06" w:rsidRDefault="00A413C8" w:rsidP="00A413C8">
      <w:pPr>
        <w:autoSpaceDE w:val="0"/>
        <w:autoSpaceDN w:val="0"/>
        <w:adjustRightInd w:val="0"/>
        <w:jc w:val="right"/>
        <w:outlineLvl w:val="1"/>
        <w:rPr>
          <w:b/>
          <w:sz w:val="20"/>
          <w:szCs w:val="20"/>
        </w:rPr>
      </w:pPr>
      <w:r w:rsidRPr="004D7C06">
        <w:rPr>
          <w:b/>
          <w:sz w:val="20"/>
          <w:szCs w:val="20"/>
        </w:rPr>
        <w:lastRenderedPageBreak/>
        <w:t>Приложение N</w:t>
      </w:r>
      <w:r w:rsidR="00AB7E44">
        <w:rPr>
          <w:b/>
          <w:sz w:val="20"/>
          <w:szCs w:val="20"/>
        </w:rPr>
        <w:t xml:space="preserve"> 6</w:t>
      </w:r>
    </w:p>
    <w:p w:rsidR="00A413C8" w:rsidRDefault="00A413C8" w:rsidP="00A413C8">
      <w:pPr>
        <w:autoSpaceDE w:val="0"/>
        <w:autoSpaceDN w:val="0"/>
        <w:adjustRightInd w:val="0"/>
        <w:jc w:val="right"/>
        <w:rPr>
          <w:sz w:val="20"/>
          <w:szCs w:val="20"/>
        </w:rPr>
      </w:pPr>
      <w:r>
        <w:rPr>
          <w:sz w:val="20"/>
          <w:szCs w:val="20"/>
        </w:rPr>
        <w:t>к Порядку</w:t>
      </w:r>
    </w:p>
    <w:p w:rsidR="00A413C8" w:rsidRDefault="00A413C8" w:rsidP="00A413C8">
      <w:pPr>
        <w:autoSpaceDE w:val="0"/>
        <w:autoSpaceDN w:val="0"/>
        <w:adjustRightInd w:val="0"/>
        <w:jc w:val="right"/>
        <w:rPr>
          <w:sz w:val="20"/>
          <w:szCs w:val="20"/>
        </w:rPr>
      </w:pPr>
      <w:r>
        <w:rPr>
          <w:sz w:val="20"/>
          <w:szCs w:val="20"/>
        </w:rPr>
        <w:t>открытия и ведения лицевых счетов</w:t>
      </w:r>
    </w:p>
    <w:p w:rsidR="00A413C8" w:rsidRDefault="00A413C8" w:rsidP="00A413C8">
      <w:pPr>
        <w:autoSpaceDE w:val="0"/>
        <w:autoSpaceDN w:val="0"/>
        <w:adjustRightInd w:val="0"/>
        <w:jc w:val="right"/>
        <w:rPr>
          <w:sz w:val="20"/>
          <w:szCs w:val="20"/>
        </w:rPr>
      </w:pPr>
      <w:r>
        <w:rPr>
          <w:sz w:val="20"/>
          <w:szCs w:val="20"/>
        </w:rPr>
        <w:t>бюджетных и автономных учреждений</w:t>
      </w:r>
    </w:p>
    <w:p w:rsidR="00A413C8" w:rsidRDefault="00A413C8" w:rsidP="00A413C8">
      <w:pPr>
        <w:autoSpaceDE w:val="0"/>
        <w:autoSpaceDN w:val="0"/>
        <w:adjustRightInd w:val="0"/>
        <w:jc w:val="right"/>
        <w:rPr>
          <w:sz w:val="20"/>
          <w:szCs w:val="20"/>
        </w:rPr>
      </w:pPr>
      <w:r>
        <w:rPr>
          <w:sz w:val="20"/>
          <w:szCs w:val="20"/>
        </w:rPr>
        <w:t xml:space="preserve">в Управлении финансов Администрации </w:t>
      </w:r>
    </w:p>
    <w:p w:rsidR="00A413C8" w:rsidRDefault="00A413C8" w:rsidP="00A413C8">
      <w:pPr>
        <w:autoSpaceDE w:val="0"/>
        <w:autoSpaceDN w:val="0"/>
        <w:adjustRightInd w:val="0"/>
        <w:jc w:val="right"/>
        <w:rPr>
          <w:sz w:val="20"/>
          <w:szCs w:val="20"/>
        </w:rPr>
      </w:pPr>
      <w:r>
        <w:rPr>
          <w:sz w:val="20"/>
          <w:szCs w:val="20"/>
        </w:rPr>
        <w:t xml:space="preserve">МО «Кизнерский район» </w:t>
      </w:r>
    </w:p>
    <w:p w:rsidR="00A413C8" w:rsidRDefault="00A413C8" w:rsidP="00A413C8">
      <w:pPr>
        <w:autoSpaceDE w:val="0"/>
        <w:autoSpaceDN w:val="0"/>
        <w:adjustRightInd w:val="0"/>
        <w:jc w:val="right"/>
        <w:rPr>
          <w:sz w:val="20"/>
          <w:szCs w:val="20"/>
        </w:rPr>
      </w:pPr>
      <w:r>
        <w:rPr>
          <w:sz w:val="20"/>
          <w:szCs w:val="20"/>
        </w:rPr>
        <w:t xml:space="preserve">и проведения кассовых </w:t>
      </w:r>
      <w:r w:rsidR="00811026">
        <w:rPr>
          <w:sz w:val="20"/>
          <w:szCs w:val="20"/>
        </w:rPr>
        <w:t>операций</w:t>
      </w:r>
    </w:p>
    <w:p w:rsidR="00A413C8" w:rsidRDefault="00811026" w:rsidP="00A413C8">
      <w:pPr>
        <w:autoSpaceDE w:val="0"/>
        <w:autoSpaceDN w:val="0"/>
        <w:adjustRightInd w:val="0"/>
        <w:jc w:val="right"/>
        <w:rPr>
          <w:sz w:val="20"/>
          <w:szCs w:val="20"/>
        </w:rPr>
      </w:pPr>
      <w:r>
        <w:rPr>
          <w:sz w:val="20"/>
          <w:szCs w:val="20"/>
        </w:rPr>
        <w:t xml:space="preserve">со </w:t>
      </w:r>
      <w:r w:rsidR="00A413C8">
        <w:rPr>
          <w:sz w:val="20"/>
          <w:szCs w:val="20"/>
        </w:rPr>
        <w:t>средств</w:t>
      </w:r>
      <w:r>
        <w:rPr>
          <w:sz w:val="20"/>
          <w:szCs w:val="20"/>
        </w:rPr>
        <w:t>ами</w:t>
      </w:r>
      <w:r w:rsidR="00A413C8">
        <w:rPr>
          <w:sz w:val="20"/>
          <w:szCs w:val="20"/>
        </w:rPr>
        <w:t xml:space="preserve"> </w:t>
      </w:r>
      <w:proofErr w:type="gramStart"/>
      <w:r w:rsidR="00A413C8">
        <w:rPr>
          <w:sz w:val="20"/>
          <w:szCs w:val="20"/>
        </w:rPr>
        <w:t>бюджетных</w:t>
      </w:r>
      <w:proofErr w:type="gramEnd"/>
      <w:r w:rsidR="00A413C8">
        <w:rPr>
          <w:sz w:val="20"/>
          <w:szCs w:val="20"/>
        </w:rPr>
        <w:t xml:space="preserve"> и автономных</w:t>
      </w:r>
    </w:p>
    <w:p w:rsidR="00A413C8" w:rsidRDefault="00A413C8" w:rsidP="00A413C8">
      <w:pPr>
        <w:autoSpaceDE w:val="0"/>
        <w:autoSpaceDN w:val="0"/>
        <w:adjustRightInd w:val="0"/>
        <w:jc w:val="right"/>
        <w:rPr>
          <w:sz w:val="20"/>
          <w:szCs w:val="20"/>
        </w:rPr>
      </w:pPr>
      <w:r>
        <w:rPr>
          <w:sz w:val="20"/>
          <w:szCs w:val="20"/>
        </w:rPr>
        <w:t xml:space="preserve">учреждений, </w:t>
      </w:r>
      <w:proofErr w:type="gramStart"/>
      <w:r>
        <w:rPr>
          <w:sz w:val="20"/>
          <w:szCs w:val="20"/>
        </w:rPr>
        <w:t>утвержденному</w:t>
      </w:r>
      <w:proofErr w:type="gramEnd"/>
      <w:r>
        <w:rPr>
          <w:sz w:val="20"/>
          <w:szCs w:val="20"/>
        </w:rPr>
        <w:t xml:space="preserve"> приказом </w:t>
      </w:r>
    </w:p>
    <w:p w:rsidR="00A413C8" w:rsidRDefault="00A413C8" w:rsidP="00A413C8">
      <w:pPr>
        <w:autoSpaceDE w:val="0"/>
        <w:autoSpaceDN w:val="0"/>
        <w:adjustRightInd w:val="0"/>
        <w:jc w:val="right"/>
        <w:rPr>
          <w:sz w:val="20"/>
          <w:szCs w:val="20"/>
        </w:rPr>
      </w:pPr>
      <w:r>
        <w:rPr>
          <w:sz w:val="20"/>
          <w:szCs w:val="20"/>
        </w:rPr>
        <w:t xml:space="preserve">Управления финансов Администрации </w:t>
      </w:r>
    </w:p>
    <w:p w:rsidR="00A413C8" w:rsidRDefault="00A413C8" w:rsidP="00A413C8">
      <w:pPr>
        <w:autoSpaceDE w:val="0"/>
        <w:autoSpaceDN w:val="0"/>
        <w:adjustRightInd w:val="0"/>
        <w:jc w:val="right"/>
        <w:rPr>
          <w:sz w:val="20"/>
          <w:szCs w:val="20"/>
        </w:rPr>
      </w:pPr>
      <w:r>
        <w:rPr>
          <w:sz w:val="20"/>
          <w:szCs w:val="20"/>
        </w:rPr>
        <w:t xml:space="preserve">МО «Кизнерский район»                 </w:t>
      </w:r>
    </w:p>
    <w:p w:rsidR="00A413C8" w:rsidRDefault="00A413C8" w:rsidP="00A413C8">
      <w:pPr>
        <w:autoSpaceDE w:val="0"/>
        <w:autoSpaceDN w:val="0"/>
        <w:adjustRightInd w:val="0"/>
        <w:jc w:val="both"/>
      </w:pPr>
      <w:r>
        <w:rPr>
          <w:sz w:val="20"/>
          <w:szCs w:val="20"/>
        </w:rPr>
        <w:t xml:space="preserve">                                                                                                                                                   </w:t>
      </w:r>
      <w:r w:rsidR="00DF01CE">
        <w:rPr>
          <w:sz w:val="20"/>
          <w:szCs w:val="20"/>
        </w:rPr>
        <w:t>о</w:t>
      </w:r>
      <w:r>
        <w:rPr>
          <w:sz w:val="20"/>
          <w:szCs w:val="20"/>
        </w:rPr>
        <w:t xml:space="preserve">т30 </w:t>
      </w:r>
      <w:r w:rsidR="00811026">
        <w:rPr>
          <w:sz w:val="20"/>
          <w:szCs w:val="20"/>
        </w:rPr>
        <w:t>декабря</w:t>
      </w:r>
      <w:r w:rsidR="00DF01CE">
        <w:rPr>
          <w:sz w:val="20"/>
          <w:szCs w:val="20"/>
        </w:rPr>
        <w:t xml:space="preserve"> </w:t>
      </w:r>
      <w:r>
        <w:rPr>
          <w:sz w:val="20"/>
          <w:szCs w:val="20"/>
        </w:rPr>
        <w:t>201</w:t>
      </w:r>
      <w:r w:rsidR="00DF01CE">
        <w:rPr>
          <w:sz w:val="20"/>
          <w:szCs w:val="20"/>
        </w:rPr>
        <w:t>5</w:t>
      </w:r>
      <w:r>
        <w:rPr>
          <w:sz w:val="20"/>
          <w:szCs w:val="20"/>
        </w:rPr>
        <w:t>г.</w:t>
      </w:r>
      <w:r w:rsidR="00DF01CE">
        <w:rPr>
          <w:sz w:val="20"/>
          <w:szCs w:val="20"/>
        </w:rPr>
        <w:t xml:space="preserve"> 37</w:t>
      </w:r>
    </w:p>
    <w:p w:rsidR="00A413C8" w:rsidRDefault="00A413C8" w:rsidP="00A413C8">
      <w:pPr>
        <w:autoSpaceDE w:val="0"/>
        <w:autoSpaceDN w:val="0"/>
        <w:adjustRightInd w:val="0"/>
        <w:ind w:firstLine="540"/>
        <w:jc w:val="both"/>
      </w:pPr>
    </w:p>
    <w:p w:rsidR="00A413C8" w:rsidRDefault="00A413C8" w:rsidP="00A413C8">
      <w:pPr>
        <w:pStyle w:val="ConsPlusNonformat"/>
        <w:widowControl/>
      </w:pPr>
      <w:r>
        <w:t xml:space="preserve">          Уведомление об уточнении операций клиента N ________</w:t>
      </w:r>
    </w:p>
    <w:p w:rsidR="00A413C8" w:rsidRDefault="00A413C8" w:rsidP="00A413C8">
      <w:pPr>
        <w:pStyle w:val="ConsPlusNonformat"/>
        <w:widowControl/>
        <w:jc w:val="both"/>
      </w:pPr>
      <w:r>
        <w:t xml:space="preserve">                                                                  ┌───────┐</w:t>
      </w:r>
    </w:p>
    <w:p w:rsidR="00A413C8" w:rsidRDefault="00A413C8" w:rsidP="00A413C8">
      <w:pPr>
        <w:pStyle w:val="ConsPlusNonformat"/>
        <w:widowControl/>
        <w:jc w:val="both"/>
      </w:pPr>
      <w:r>
        <w:t xml:space="preserve">                                                                  │ Коды  │</w:t>
      </w:r>
    </w:p>
    <w:p w:rsidR="00A413C8" w:rsidRDefault="00A413C8" w:rsidP="00A413C8">
      <w:pPr>
        <w:pStyle w:val="ConsPlusNonformat"/>
        <w:widowControl/>
        <w:jc w:val="both"/>
      </w:pPr>
      <w:r>
        <w:t xml:space="preserve">                                                                  ├───────┤</w:t>
      </w:r>
    </w:p>
    <w:p w:rsidR="00A413C8" w:rsidRDefault="00A413C8" w:rsidP="00A413C8">
      <w:pPr>
        <w:pStyle w:val="ConsPlusNonformat"/>
        <w:widowControl/>
        <w:jc w:val="both"/>
      </w:pPr>
      <w:r>
        <w:t xml:space="preserve">                                                     Форма по КФД │       </w:t>
      </w:r>
      <w:proofErr w:type="spellStart"/>
      <w:r>
        <w:t>│</w:t>
      </w:r>
      <w:proofErr w:type="spellEnd"/>
    </w:p>
    <w:p w:rsidR="00A413C8" w:rsidRDefault="00A413C8" w:rsidP="00A413C8">
      <w:pPr>
        <w:pStyle w:val="ConsPlusNonformat"/>
        <w:widowControl/>
        <w:jc w:val="both"/>
      </w:pPr>
      <w:r>
        <w:t xml:space="preserve">                                                                  ├───────┤</w:t>
      </w:r>
    </w:p>
    <w:p w:rsidR="00A413C8" w:rsidRDefault="00A413C8" w:rsidP="00A413C8">
      <w:pPr>
        <w:pStyle w:val="ConsPlusNonformat"/>
        <w:widowControl/>
        <w:jc w:val="both"/>
      </w:pPr>
      <w:r>
        <w:t xml:space="preserve">                     от "__" ___________ 20__ г.             Дата │       </w:t>
      </w:r>
      <w:proofErr w:type="spellStart"/>
      <w:r>
        <w:t>│</w:t>
      </w:r>
      <w:proofErr w:type="spellEnd"/>
    </w:p>
    <w:p w:rsidR="00A413C8" w:rsidRDefault="00A413C8" w:rsidP="00A413C8">
      <w:pPr>
        <w:pStyle w:val="ConsPlusNonformat"/>
        <w:widowControl/>
        <w:jc w:val="both"/>
      </w:pPr>
      <w:r>
        <w:t xml:space="preserve">                                                                  ├───────┤</w:t>
      </w:r>
    </w:p>
    <w:p w:rsidR="00A413C8" w:rsidRDefault="00A413C8" w:rsidP="00A413C8">
      <w:pPr>
        <w:pStyle w:val="ConsPlusNonformat"/>
        <w:widowControl/>
        <w:jc w:val="both"/>
      </w:pPr>
      <w:r>
        <w:t xml:space="preserve">Клиент _____________________________________              по ОКПО │       </w:t>
      </w:r>
      <w:proofErr w:type="spellStart"/>
      <w:r>
        <w:t>│</w:t>
      </w:r>
      <w:proofErr w:type="spellEnd"/>
    </w:p>
    <w:p w:rsidR="00A413C8" w:rsidRDefault="00A413C8" w:rsidP="00A413C8">
      <w:pPr>
        <w:pStyle w:val="ConsPlusNonformat"/>
        <w:widowControl/>
        <w:jc w:val="both"/>
      </w:pPr>
      <w:r>
        <w:t xml:space="preserve">                                                                  ├───────┤</w:t>
      </w:r>
    </w:p>
    <w:p w:rsidR="00A413C8" w:rsidRDefault="00A413C8" w:rsidP="00A413C8">
      <w:pPr>
        <w:pStyle w:val="ConsPlusNonformat"/>
        <w:widowControl/>
        <w:jc w:val="both"/>
      </w:pPr>
      <w:r>
        <w:t xml:space="preserve">                                             Номер лицевого счета │       </w:t>
      </w:r>
      <w:proofErr w:type="spellStart"/>
      <w:r>
        <w:t>│</w:t>
      </w:r>
      <w:proofErr w:type="spellEnd"/>
    </w:p>
    <w:p w:rsidR="00A413C8" w:rsidRDefault="00A413C8" w:rsidP="00A413C8">
      <w:pPr>
        <w:pStyle w:val="ConsPlusNonformat"/>
        <w:widowControl/>
        <w:jc w:val="both"/>
      </w:pPr>
      <w:r>
        <w:t xml:space="preserve">                                                                  ├───────┤</w:t>
      </w:r>
    </w:p>
    <w:p w:rsidR="00A413C8" w:rsidRDefault="00A413C8" w:rsidP="00A413C8">
      <w:pPr>
        <w:pStyle w:val="ConsPlusNonformat"/>
        <w:widowControl/>
        <w:jc w:val="both"/>
      </w:pPr>
      <w:r>
        <w:t xml:space="preserve">Наименование          УФ Администрации МО                 по КОФК │       </w:t>
      </w:r>
      <w:proofErr w:type="spellStart"/>
      <w:r>
        <w:t>│</w:t>
      </w:r>
      <w:proofErr w:type="spellEnd"/>
    </w:p>
    <w:p w:rsidR="00A413C8" w:rsidRDefault="00A413C8" w:rsidP="00A413C8">
      <w:pPr>
        <w:pStyle w:val="ConsPlusNonformat"/>
        <w:widowControl/>
        <w:jc w:val="both"/>
      </w:pPr>
      <w:r>
        <w:t>финансового органа    «</w:t>
      </w:r>
      <w:proofErr w:type="spellStart"/>
      <w:r>
        <w:t>Кизнерский</w:t>
      </w:r>
      <w:proofErr w:type="spellEnd"/>
      <w:r>
        <w:t xml:space="preserve"> район»                          │       </w:t>
      </w:r>
      <w:proofErr w:type="spellStart"/>
      <w:r>
        <w:t>│</w:t>
      </w:r>
      <w:proofErr w:type="spellEnd"/>
    </w:p>
    <w:p w:rsidR="00A413C8" w:rsidRDefault="00A413C8" w:rsidP="00A413C8">
      <w:pPr>
        <w:pStyle w:val="ConsPlusNonformat"/>
        <w:widowControl/>
        <w:jc w:val="both"/>
      </w:pPr>
      <w:r>
        <w:t xml:space="preserve">                                                                  ├───────┤</w:t>
      </w:r>
    </w:p>
    <w:p w:rsidR="00A413C8" w:rsidRDefault="00A413C8" w:rsidP="00A413C8">
      <w:pPr>
        <w:pStyle w:val="ConsPlusNonformat"/>
        <w:widowControl/>
        <w:jc w:val="both"/>
      </w:pPr>
      <w:r>
        <w:t xml:space="preserve">Единица измерения: руб.                                   по </w:t>
      </w:r>
      <w:hyperlink r:id="rId62" w:history="1">
        <w:r>
          <w:rPr>
            <w:rStyle w:val="a3"/>
          </w:rPr>
          <w:t>ОКЕИ</w:t>
        </w:r>
      </w:hyperlink>
      <w:r>
        <w:t xml:space="preserve"> │       </w:t>
      </w:r>
      <w:proofErr w:type="spellStart"/>
      <w:r>
        <w:t>│</w:t>
      </w:r>
      <w:proofErr w:type="spellEnd"/>
    </w:p>
    <w:p w:rsidR="00A413C8" w:rsidRDefault="00A413C8" w:rsidP="00A413C8">
      <w:pPr>
        <w:pStyle w:val="ConsPlusNonformat"/>
        <w:widowControl/>
        <w:jc w:val="both"/>
      </w:pPr>
      <w:r>
        <w:t xml:space="preserve">                                                                  └───────┘</w:t>
      </w:r>
    </w:p>
    <w:p w:rsidR="00A413C8" w:rsidRDefault="00A413C8" w:rsidP="00A413C8">
      <w:pPr>
        <w:pStyle w:val="ConsPlusNonformat"/>
        <w:widowControl/>
      </w:pPr>
      <w:r>
        <w:t xml:space="preserve">                            1. Уточняемые реквизиты</w:t>
      </w:r>
    </w:p>
    <w:p w:rsidR="00A413C8" w:rsidRDefault="00A413C8" w:rsidP="00A413C8">
      <w:pPr>
        <w:pStyle w:val="ConsPlusNonformat"/>
        <w:widowControl/>
        <w:jc w:val="both"/>
      </w:pPr>
      <w:r>
        <w:t>────┬─────────────────┬──────────────────┬───────┬────┬─────┬──────┬───────</w:t>
      </w:r>
    </w:p>
    <w:p w:rsidR="00A413C8" w:rsidRDefault="00A413C8" w:rsidP="00A413C8">
      <w:pPr>
        <w:pStyle w:val="ConsPlusNonformat"/>
        <w:widowControl/>
        <w:jc w:val="both"/>
      </w:pPr>
      <w:r>
        <w:t xml:space="preserve">  N │    Документ     │    Учреждение    </w:t>
      </w:r>
      <w:proofErr w:type="spellStart"/>
      <w:r>
        <w:t>│Код</w:t>
      </w:r>
      <w:proofErr w:type="spellEnd"/>
      <w:r>
        <w:t xml:space="preserve">    </w:t>
      </w:r>
      <w:proofErr w:type="spellStart"/>
      <w:r>
        <w:t>│</w:t>
      </w:r>
      <w:proofErr w:type="gramStart"/>
      <w:r>
        <w:t>Код</w:t>
      </w:r>
      <w:proofErr w:type="spellEnd"/>
      <w:proofErr w:type="gramEnd"/>
      <w:r>
        <w:t xml:space="preserve"> </w:t>
      </w:r>
      <w:proofErr w:type="spellStart"/>
      <w:r>
        <w:t>│Сумма│Назна-│Приме</w:t>
      </w:r>
      <w:proofErr w:type="spellEnd"/>
      <w:r>
        <w:t>-</w:t>
      </w:r>
    </w:p>
    <w:p w:rsidR="00A413C8" w:rsidRDefault="00A413C8" w:rsidP="00A413C8">
      <w:pPr>
        <w:pStyle w:val="ConsPlusNonformat"/>
        <w:widowControl/>
        <w:jc w:val="both"/>
      </w:pPr>
      <w:r>
        <w:t xml:space="preserve"> </w:t>
      </w:r>
      <w:proofErr w:type="spellStart"/>
      <w:proofErr w:type="gramStart"/>
      <w:r>
        <w:t>п</w:t>
      </w:r>
      <w:proofErr w:type="spellEnd"/>
      <w:proofErr w:type="gramEnd"/>
      <w:r>
        <w:t>/</w:t>
      </w:r>
      <w:proofErr w:type="spellStart"/>
      <w:r>
        <w:t>п│</w:t>
      </w:r>
      <w:proofErr w:type="spellEnd"/>
      <w:r>
        <w:t xml:space="preserve">                 │     (клиент)     </w:t>
      </w:r>
      <w:proofErr w:type="spellStart"/>
      <w:r>
        <w:t>│класси-│цели│</w:t>
      </w:r>
      <w:proofErr w:type="spellEnd"/>
      <w:r>
        <w:t xml:space="preserve">     </w:t>
      </w:r>
      <w:proofErr w:type="spellStart"/>
      <w:r>
        <w:t>│чение</w:t>
      </w:r>
      <w:proofErr w:type="spellEnd"/>
      <w:r>
        <w:t xml:space="preserve"> </w:t>
      </w:r>
      <w:proofErr w:type="spellStart"/>
      <w:r>
        <w:t>│чание</w:t>
      </w:r>
      <w:proofErr w:type="spellEnd"/>
    </w:p>
    <w:p w:rsidR="00A413C8" w:rsidRDefault="00A413C8" w:rsidP="00A413C8">
      <w:pPr>
        <w:pStyle w:val="ConsPlusNonformat"/>
        <w:widowControl/>
        <w:jc w:val="both"/>
      </w:pPr>
      <w:r>
        <w:t xml:space="preserve">    ├──────</w:t>
      </w:r>
      <w:proofErr w:type="spellStart"/>
      <w:r>
        <w:t>┬─────┬────┼──────┬─────┬─────┤фикации│</w:t>
      </w:r>
      <w:proofErr w:type="spellEnd"/>
      <w:r>
        <w:t xml:space="preserve">    │     </w:t>
      </w:r>
      <w:proofErr w:type="spellStart"/>
      <w:r>
        <w:t>│плате-│</w:t>
      </w:r>
      <w:proofErr w:type="spellEnd"/>
    </w:p>
    <w:p w:rsidR="00A413C8" w:rsidRDefault="00A413C8" w:rsidP="00A413C8">
      <w:pPr>
        <w:pStyle w:val="ConsPlusNonformat"/>
        <w:widowControl/>
        <w:jc w:val="both"/>
      </w:pPr>
      <w:r>
        <w:t xml:space="preserve">    </w:t>
      </w:r>
      <w:proofErr w:type="spellStart"/>
      <w:r>
        <w:t>│наим</w:t>
      </w:r>
      <w:proofErr w:type="gramStart"/>
      <w:r>
        <w:t>е-</w:t>
      </w:r>
      <w:proofErr w:type="gramEnd"/>
      <w:r>
        <w:t>│номер│дата│наиме-│</w:t>
      </w:r>
      <w:proofErr w:type="spellEnd"/>
      <w:r>
        <w:t xml:space="preserve"> ИНН │ КПП </w:t>
      </w:r>
      <w:proofErr w:type="spellStart"/>
      <w:r>
        <w:t>│и</w:t>
      </w:r>
      <w:proofErr w:type="spellEnd"/>
      <w:r>
        <w:t xml:space="preserve">      │    </w:t>
      </w:r>
      <w:proofErr w:type="spellStart"/>
      <w:r>
        <w:t>│</w:t>
      </w:r>
      <w:proofErr w:type="spellEnd"/>
      <w:r>
        <w:t xml:space="preserve">     </w:t>
      </w:r>
      <w:proofErr w:type="spellStart"/>
      <w:r>
        <w:t>│жа</w:t>
      </w:r>
      <w:proofErr w:type="spellEnd"/>
      <w:r>
        <w:t xml:space="preserve">    │</w:t>
      </w:r>
    </w:p>
    <w:p w:rsidR="00A413C8" w:rsidRDefault="00A413C8" w:rsidP="00A413C8">
      <w:pPr>
        <w:pStyle w:val="ConsPlusNonformat"/>
        <w:widowControl/>
        <w:jc w:val="both"/>
      </w:pPr>
      <w:r>
        <w:t xml:space="preserve">    </w:t>
      </w:r>
      <w:proofErr w:type="spellStart"/>
      <w:r>
        <w:t>│нова</w:t>
      </w:r>
      <w:proofErr w:type="spellEnd"/>
      <w:r>
        <w:t xml:space="preserve">- │     </w:t>
      </w:r>
      <w:proofErr w:type="spellStart"/>
      <w:r>
        <w:t>│</w:t>
      </w:r>
      <w:proofErr w:type="spellEnd"/>
      <w:r>
        <w:t xml:space="preserve">    </w:t>
      </w:r>
      <w:proofErr w:type="spellStart"/>
      <w:r>
        <w:t>│нов</w:t>
      </w:r>
      <w:proofErr w:type="gramStart"/>
      <w:r>
        <w:t>а</w:t>
      </w:r>
      <w:proofErr w:type="spellEnd"/>
      <w:r>
        <w:t>-</w:t>
      </w:r>
      <w:proofErr w:type="gramEnd"/>
      <w:r>
        <w:t xml:space="preserve"> │     </w:t>
      </w:r>
      <w:proofErr w:type="spellStart"/>
      <w:r>
        <w:t>│</w:t>
      </w:r>
      <w:proofErr w:type="spellEnd"/>
      <w:r>
        <w:t xml:space="preserve">     </w:t>
      </w:r>
      <w:proofErr w:type="spellStart"/>
      <w:r>
        <w:t>│опера</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A413C8" w:rsidRDefault="00A413C8" w:rsidP="00A413C8">
      <w:pPr>
        <w:pStyle w:val="ConsPlusNonformat"/>
        <w:widowControl/>
        <w:jc w:val="both"/>
      </w:pPr>
      <w:r>
        <w:t xml:space="preserve">    </w:t>
      </w:r>
      <w:proofErr w:type="spellStart"/>
      <w:r>
        <w:t>│ние</w:t>
      </w:r>
      <w:proofErr w:type="spellEnd"/>
      <w:r>
        <w:t xml:space="preserve">   │     </w:t>
      </w:r>
      <w:proofErr w:type="spellStart"/>
      <w:r>
        <w:t>│</w:t>
      </w:r>
      <w:proofErr w:type="spellEnd"/>
      <w:r>
        <w:t xml:space="preserve">    </w:t>
      </w:r>
      <w:proofErr w:type="spellStart"/>
      <w:r>
        <w:t>│ние</w:t>
      </w:r>
      <w:proofErr w:type="spellEnd"/>
      <w:r>
        <w:t xml:space="preserve">   │     </w:t>
      </w:r>
      <w:proofErr w:type="spellStart"/>
      <w:r>
        <w:t>│</w:t>
      </w:r>
      <w:proofErr w:type="spellEnd"/>
      <w:r>
        <w:t xml:space="preserve">     </w:t>
      </w:r>
      <w:proofErr w:type="spellStart"/>
      <w:r>
        <w:t>│ции</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A413C8" w:rsidRDefault="00A413C8" w:rsidP="00A413C8">
      <w:pPr>
        <w:pStyle w:val="ConsPlusNonformat"/>
        <w:widowControl/>
        <w:jc w:val="both"/>
      </w:pPr>
      <w:r>
        <w:t>────┼──────┼─────┼────┼──────┼─────┼─────┼───────┼────┼─────┼──────┼───────</w:t>
      </w:r>
    </w:p>
    <w:p w:rsidR="00A413C8" w:rsidRDefault="00A413C8" w:rsidP="00A413C8">
      <w:pPr>
        <w:pStyle w:val="ConsPlusNonformat"/>
        <w:widowControl/>
        <w:jc w:val="both"/>
      </w:pPr>
      <w:r>
        <w:t xml:space="preserve">  1 │  2   │  3  │ 4  │   5  │  6  │  7  │   8   │ 9  │ 10  │  11  │  12</w:t>
      </w:r>
    </w:p>
    <w:p w:rsidR="00A413C8" w:rsidRDefault="00A413C8" w:rsidP="00A413C8">
      <w:pPr>
        <w:pStyle w:val="ConsPlusNonformat"/>
        <w:widowControl/>
        <w:jc w:val="both"/>
      </w:pPr>
      <w:r>
        <w:t>────┼──────┼─────┼────┼──────┼─────┼─────┼───────┼────┼─────┼──────┼──────┐</w:t>
      </w:r>
    </w:p>
    <w:p w:rsidR="00A413C8" w:rsidRDefault="00A413C8" w:rsidP="00A413C8">
      <w:pPr>
        <w:pStyle w:val="ConsPlusNonformat"/>
        <w:widowControl/>
        <w:jc w:val="both"/>
      </w:pPr>
      <w:r>
        <w:t>────┼──────┼─────┼────┼──────┼─────┼─────┼───────┼────┼─────┼──────┼──────┤</w:t>
      </w:r>
    </w:p>
    <w:p w:rsidR="00A413C8" w:rsidRDefault="00A413C8" w:rsidP="00A413C8">
      <w:pPr>
        <w:pStyle w:val="ConsPlusNonformat"/>
        <w:widowControl/>
        <w:jc w:val="both"/>
      </w:pPr>
      <w:r>
        <w:t>────┴──────┴─────┴────┴──────┴─────┴─────┴───────┴────┴─────┴──────┴──────┘</w:t>
      </w:r>
    </w:p>
    <w:p w:rsidR="00A413C8" w:rsidRDefault="00A413C8" w:rsidP="00A413C8">
      <w:pPr>
        <w:autoSpaceDE w:val="0"/>
        <w:autoSpaceDN w:val="0"/>
        <w:adjustRightInd w:val="0"/>
        <w:jc w:val="center"/>
        <w:outlineLvl w:val="2"/>
      </w:pPr>
      <w:r>
        <w:t>2. Уточненные реквизиты</w:t>
      </w:r>
    </w:p>
    <w:p w:rsidR="00A413C8" w:rsidRDefault="00A413C8" w:rsidP="00A413C8">
      <w:pPr>
        <w:pStyle w:val="ConsPlusNonformat"/>
        <w:widowControl/>
        <w:jc w:val="both"/>
      </w:pPr>
      <w:r>
        <w:t>────┬──────────────────────┬─────────────┬────┬─────┬──────────┬───────────</w:t>
      </w:r>
    </w:p>
    <w:p w:rsidR="00A413C8" w:rsidRDefault="00A413C8" w:rsidP="00A413C8">
      <w:pPr>
        <w:pStyle w:val="ConsPlusNonformat"/>
        <w:widowControl/>
        <w:jc w:val="both"/>
      </w:pPr>
      <w:r>
        <w:t xml:space="preserve">  N │  Учреждение (клиент) │     Код     </w:t>
      </w:r>
      <w:proofErr w:type="spellStart"/>
      <w:r>
        <w:t>│</w:t>
      </w:r>
      <w:proofErr w:type="gramStart"/>
      <w:r>
        <w:t>Код</w:t>
      </w:r>
      <w:proofErr w:type="spellEnd"/>
      <w:proofErr w:type="gramEnd"/>
      <w:r>
        <w:t xml:space="preserve"> </w:t>
      </w:r>
      <w:proofErr w:type="spellStart"/>
      <w:r>
        <w:t>│Сумма│Назначение│Примечание</w:t>
      </w:r>
      <w:proofErr w:type="spellEnd"/>
    </w:p>
    <w:p w:rsidR="00A413C8" w:rsidRDefault="00A413C8" w:rsidP="00A413C8">
      <w:pPr>
        <w:pStyle w:val="ConsPlusNonformat"/>
        <w:widowControl/>
        <w:jc w:val="both"/>
      </w:pPr>
      <w:r>
        <w:t xml:space="preserve"> </w:t>
      </w:r>
      <w:proofErr w:type="spellStart"/>
      <w:proofErr w:type="gramStart"/>
      <w:r>
        <w:t>п</w:t>
      </w:r>
      <w:proofErr w:type="spellEnd"/>
      <w:proofErr w:type="gramEnd"/>
      <w:r>
        <w:t>/</w:t>
      </w:r>
      <w:proofErr w:type="spellStart"/>
      <w:r>
        <w:t>п├────────────┬────┬────┤классификации│цели│</w:t>
      </w:r>
      <w:proofErr w:type="spellEnd"/>
      <w:r>
        <w:t xml:space="preserve">     │ платежа  │</w:t>
      </w:r>
    </w:p>
    <w:p w:rsidR="00A413C8" w:rsidRDefault="00A413C8" w:rsidP="00A413C8">
      <w:pPr>
        <w:pStyle w:val="ConsPlusNonformat"/>
        <w:widowControl/>
        <w:jc w:val="both"/>
      </w:pPr>
      <w:r>
        <w:t xml:space="preserve">    </w:t>
      </w:r>
      <w:proofErr w:type="spellStart"/>
      <w:r>
        <w:t>│наименование│ИНН</w:t>
      </w:r>
      <w:proofErr w:type="spellEnd"/>
      <w:r>
        <w:t xml:space="preserve"> │КПП │ и операции  │    </w:t>
      </w:r>
      <w:proofErr w:type="spellStart"/>
      <w:r>
        <w:t>│</w:t>
      </w:r>
      <w:proofErr w:type="spellEnd"/>
      <w:r>
        <w:t xml:space="preserve">     </w:t>
      </w:r>
      <w:proofErr w:type="spellStart"/>
      <w:r>
        <w:t>│</w:t>
      </w:r>
      <w:proofErr w:type="spellEnd"/>
      <w:r>
        <w:t xml:space="preserve">          </w:t>
      </w:r>
      <w:proofErr w:type="spellStart"/>
      <w:r>
        <w:t>│</w:t>
      </w:r>
      <w:proofErr w:type="spellEnd"/>
    </w:p>
    <w:p w:rsidR="00A413C8" w:rsidRDefault="00A413C8" w:rsidP="00A413C8">
      <w:pPr>
        <w:pStyle w:val="ConsPlusNonformat"/>
        <w:widowControl/>
        <w:jc w:val="both"/>
      </w:pPr>
      <w:r>
        <w:t>────┼────────────┼────┼────┼─────────────┼────┼─────┼──────────┼───────────</w:t>
      </w:r>
    </w:p>
    <w:p w:rsidR="00A413C8" w:rsidRDefault="00A413C8" w:rsidP="00A413C8">
      <w:pPr>
        <w:pStyle w:val="ConsPlusNonformat"/>
        <w:widowControl/>
        <w:jc w:val="both"/>
      </w:pPr>
      <w:r>
        <w:t xml:space="preserve">  1 │     2      │ 3  │ 4  │      5      │ 6  │  7  │    8     │    9</w:t>
      </w:r>
    </w:p>
    <w:p w:rsidR="00A413C8" w:rsidRDefault="00A413C8" w:rsidP="00A413C8">
      <w:pPr>
        <w:pStyle w:val="ConsPlusNonformat"/>
        <w:widowControl/>
        <w:jc w:val="both"/>
      </w:pPr>
      <w:r>
        <w:t>────┼────────────┼────┼────┼─────────────┼────┼─────┼──────────┼──────────┐</w:t>
      </w:r>
    </w:p>
    <w:p w:rsidR="00A413C8" w:rsidRDefault="00A413C8" w:rsidP="00A413C8">
      <w:pPr>
        <w:pStyle w:val="ConsPlusNonformat"/>
        <w:widowControl/>
        <w:jc w:val="both"/>
      </w:pPr>
      <w:r>
        <w:t>────┼────────────┼────┼────┼─────────────┼────┼─────┼──────────┼──────────┤</w:t>
      </w:r>
    </w:p>
    <w:p w:rsidR="00A413C8" w:rsidRDefault="00A413C8" w:rsidP="00A413C8">
      <w:pPr>
        <w:pStyle w:val="ConsPlusNonformat"/>
        <w:widowControl/>
        <w:jc w:val="both"/>
      </w:pPr>
      <w:r>
        <w:t>────┴────────────┴────┴────┴─────────────┴────┴─────┴──────────┴──────────┘</w:t>
      </w:r>
    </w:p>
    <w:p w:rsidR="00A413C8" w:rsidRDefault="00A413C8" w:rsidP="00A413C8">
      <w:pPr>
        <w:pStyle w:val="ConsPlusNonformat"/>
        <w:widowControl/>
      </w:pPr>
      <w:r>
        <w:t>Руководитель</w:t>
      </w:r>
    </w:p>
    <w:p w:rsidR="00A413C8" w:rsidRDefault="00A413C8" w:rsidP="00A413C8">
      <w:pPr>
        <w:pStyle w:val="ConsPlusNonformat"/>
        <w:widowControl/>
      </w:pPr>
      <w:r>
        <w:t>(уполномоченное лицо) _________________  _______________________</w:t>
      </w:r>
    </w:p>
    <w:p w:rsidR="00A413C8" w:rsidRDefault="00A413C8" w:rsidP="00A413C8">
      <w:pPr>
        <w:pStyle w:val="ConsPlusNonformat"/>
        <w:widowControl/>
      </w:pPr>
      <w:r>
        <w:t xml:space="preserve">                         (подпись)        (расшифровка подписи)</w:t>
      </w:r>
    </w:p>
    <w:p w:rsidR="00A413C8" w:rsidRDefault="00A413C8" w:rsidP="00A413C8">
      <w:pPr>
        <w:pStyle w:val="ConsPlusNonformat"/>
        <w:widowControl/>
      </w:pPr>
      <w:r>
        <w:t>Ответственный</w:t>
      </w:r>
    </w:p>
    <w:p w:rsidR="00A413C8" w:rsidRDefault="00A413C8" w:rsidP="00A413C8">
      <w:pPr>
        <w:pStyle w:val="ConsPlusNonformat"/>
        <w:widowControl/>
      </w:pPr>
      <w:r>
        <w:t>исполнитель          ___________  _________ _____________________ _________</w:t>
      </w:r>
    </w:p>
    <w:p w:rsidR="00A413C8" w:rsidRDefault="00A413C8" w:rsidP="00A413C8">
      <w:pPr>
        <w:pStyle w:val="ConsPlusNonformat"/>
        <w:widowControl/>
      </w:pPr>
      <w:r>
        <w:t xml:space="preserve">                     (должность)  (подпись) (расшифровка подписи) (телефон)</w:t>
      </w:r>
    </w:p>
    <w:p w:rsidR="00A413C8" w:rsidRDefault="00A413C8" w:rsidP="00A413C8">
      <w:pPr>
        <w:pStyle w:val="ConsPlusNonformat"/>
        <w:widowControl/>
      </w:pPr>
      <w:r>
        <w:t>"__" _____________ 20__ г.</w:t>
      </w:r>
    </w:p>
    <w:p w:rsidR="00A413C8" w:rsidRDefault="00A413C8" w:rsidP="00A413C8">
      <w:pPr>
        <w:pStyle w:val="ConsPlusNonformat"/>
        <w:widowControl/>
      </w:pPr>
    </w:p>
    <w:p w:rsidR="00A413C8" w:rsidRDefault="00A413C8" w:rsidP="00A413C8">
      <w:pPr>
        <w:pStyle w:val="ConsPlusNonformat"/>
        <w:widowControl/>
      </w:pPr>
      <w:r>
        <w:t>------------------------------------------------------------------</w:t>
      </w:r>
    </w:p>
    <w:p w:rsidR="00A413C8" w:rsidRDefault="00A413C8" w:rsidP="00A413C8">
      <w:pPr>
        <w:pStyle w:val="ConsPlusNonformat"/>
        <w:widowControl/>
      </w:pPr>
      <w:r>
        <w:t xml:space="preserve">            Отметки Управления финансов </w:t>
      </w:r>
      <w:proofErr w:type="spellStart"/>
      <w:r>
        <w:t>Адм</w:t>
      </w:r>
      <w:proofErr w:type="gramStart"/>
      <w:r>
        <w:t>.М</w:t>
      </w:r>
      <w:proofErr w:type="gramEnd"/>
      <w:r>
        <w:t>О</w:t>
      </w:r>
      <w:proofErr w:type="spellEnd"/>
      <w:r>
        <w:t xml:space="preserve"> «</w:t>
      </w:r>
      <w:proofErr w:type="spellStart"/>
      <w:r>
        <w:t>Кизнерский</w:t>
      </w:r>
      <w:proofErr w:type="spellEnd"/>
      <w:r>
        <w:t xml:space="preserve"> район»</w:t>
      </w:r>
    </w:p>
    <w:p w:rsidR="00120646" w:rsidRPr="00966805" w:rsidRDefault="00120646" w:rsidP="00120646">
      <w:pPr>
        <w:pStyle w:val="ConsPlusNormal"/>
        <w:jc w:val="right"/>
        <w:rPr>
          <w:b/>
          <w:sz w:val="16"/>
          <w:szCs w:val="16"/>
        </w:rPr>
      </w:pPr>
      <w:r w:rsidRPr="00966805">
        <w:rPr>
          <w:b/>
          <w:sz w:val="16"/>
          <w:szCs w:val="16"/>
        </w:rPr>
        <w:lastRenderedPageBreak/>
        <w:t xml:space="preserve">Приложение N </w:t>
      </w:r>
      <w:r w:rsidR="003777E2">
        <w:rPr>
          <w:b/>
          <w:sz w:val="16"/>
          <w:szCs w:val="16"/>
        </w:rPr>
        <w:t>7</w:t>
      </w:r>
    </w:p>
    <w:p w:rsidR="00120646" w:rsidRPr="003777E2" w:rsidRDefault="00120646" w:rsidP="00120646">
      <w:pPr>
        <w:pStyle w:val="ConsPlusNormal"/>
        <w:jc w:val="right"/>
        <w:rPr>
          <w:rFonts w:ascii="Times New Roman" w:hAnsi="Times New Roman" w:cs="Times New Roman"/>
          <w:sz w:val="18"/>
          <w:szCs w:val="18"/>
        </w:rPr>
      </w:pPr>
      <w:r w:rsidRPr="003777E2">
        <w:rPr>
          <w:rFonts w:ascii="Times New Roman" w:hAnsi="Times New Roman" w:cs="Times New Roman"/>
          <w:sz w:val="18"/>
          <w:szCs w:val="18"/>
        </w:rPr>
        <w:t xml:space="preserve">к Порядку открытия и ведения </w:t>
      </w:r>
      <w:proofErr w:type="gramStart"/>
      <w:r w:rsidRPr="003777E2">
        <w:rPr>
          <w:rFonts w:ascii="Times New Roman" w:hAnsi="Times New Roman" w:cs="Times New Roman"/>
          <w:sz w:val="18"/>
          <w:szCs w:val="18"/>
        </w:rPr>
        <w:t>лицевых</w:t>
      </w:r>
      <w:proofErr w:type="gramEnd"/>
    </w:p>
    <w:p w:rsidR="00120646" w:rsidRPr="003777E2" w:rsidRDefault="00120646" w:rsidP="00120646">
      <w:pPr>
        <w:pStyle w:val="ConsPlusNormal"/>
        <w:jc w:val="right"/>
        <w:rPr>
          <w:rFonts w:ascii="Times New Roman" w:hAnsi="Times New Roman" w:cs="Times New Roman"/>
          <w:sz w:val="18"/>
          <w:szCs w:val="18"/>
        </w:rPr>
      </w:pPr>
      <w:r w:rsidRPr="003777E2">
        <w:rPr>
          <w:rFonts w:ascii="Times New Roman" w:hAnsi="Times New Roman" w:cs="Times New Roman"/>
          <w:sz w:val="18"/>
          <w:szCs w:val="18"/>
        </w:rPr>
        <w:t>бюджетных и автономных учреждений</w:t>
      </w:r>
    </w:p>
    <w:p w:rsidR="00120646" w:rsidRPr="003777E2" w:rsidRDefault="00120646" w:rsidP="00120646">
      <w:pPr>
        <w:pStyle w:val="ConsPlusNormal"/>
        <w:jc w:val="right"/>
        <w:rPr>
          <w:rFonts w:ascii="Times New Roman" w:hAnsi="Times New Roman" w:cs="Times New Roman"/>
          <w:sz w:val="18"/>
          <w:szCs w:val="18"/>
        </w:rPr>
      </w:pPr>
      <w:r w:rsidRPr="003777E2">
        <w:rPr>
          <w:rFonts w:ascii="Times New Roman" w:hAnsi="Times New Roman" w:cs="Times New Roman"/>
          <w:sz w:val="18"/>
          <w:szCs w:val="18"/>
        </w:rPr>
        <w:t xml:space="preserve"> в Управлении финансов Администрации</w:t>
      </w:r>
    </w:p>
    <w:p w:rsidR="00120646" w:rsidRPr="003777E2" w:rsidRDefault="00120646" w:rsidP="00120646">
      <w:pPr>
        <w:pStyle w:val="ConsPlusNormal"/>
        <w:jc w:val="right"/>
        <w:rPr>
          <w:rFonts w:ascii="Times New Roman" w:hAnsi="Times New Roman" w:cs="Times New Roman"/>
          <w:sz w:val="18"/>
          <w:szCs w:val="18"/>
        </w:rPr>
      </w:pPr>
      <w:r w:rsidRPr="003777E2">
        <w:rPr>
          <w:rFonts w:ascii="Times New Roman" w:hAnsi="Times New Roman" w:cs="Times New Roman"/>
          <w:sz w:val="18"/>
          <w:szCs w:val="18"/>
        </w:rPr>
        <w:t>МО «</w:t>
      </w:r>
      <w:proofErr w:type="spellStart"/>
      <w:r w:rsidRPr="003777E2">
        <w:rPr>
          <w:rFonts w:ascii="Times New Roman" w:hAnsi="Times New Roman" w:cs="Times New Roman"/>
          <w:sz w:val="18"/>
          <w:szCs w:val="18"/>
        </w:rPr>
        <w:t>Кизнерский</w:t>
      </w:r>
      <w:proofErr w:type="spellEnd"/>
      <w:r w:rsidRPr="003777E2">
        <w:rPr>
          <w:rFonts w:ascii="Times New Roman" w:hAnsi="Times New Roman" w:cs="Times New Roman"/>
          <w:sz w:val="18"/>
          <w:szCs w:val="18"/>
        </w:rPr>
        <w:t xml:space="preserve"> район» и</w:t>
      </w:r>
    </w:p>
    <w:p w:rsidR="00120646" w:rsidRPr="003777E2" w:rsidRDefault="00120646" w:rsidP="00120646">
      <w:pPr>
        <w:pStyle w:val="ConsPlusNormal"/>
        <w:jc w:val="right"/>
        <w:rPr>
          <w:rFonts w:ascii="Times New Roman" w:hAnsi="Times New Roman" w:cs="Times New Roman"/>
          <w:sz w:val="18"/>
          <w:szCs w:val="18"/>
        </w:rPr>
      </w:pPr>
      <w:r w:rsidRPr="003777E2">
        <w:rPr>
          <w:rFonts w:ascii="Times New Roman" w:hAnsi="Times New Roman" w:cs="Times New Roman"/>
          <w:sz w:val="18"/>
          <w:szCs w:val="18"/>
        </w:rPr>
        <w:t>проведения кассовых операций</w:t>
      </w:r>
    </w:p>
    <w:p w:rsidR="00120646" w:rsidRPr="003777E2" w:rsidRDefault="00120646" w:rsidP="00120646">
      <w:pPr>
        <w:pStyle w:val="ConsPlusNormal"/>
        <w:jc w:val="right"/>
        <w:rPr>
          <w:rFonts w:ascii="Times New Roman" w:hAnsi="Times New Roman" w:cs="Times New Roman"/>
          <w:sz w:val="18"/>
          <w:szCs w:val="18"/>
        </w:rPr>
      </w:pPr>
      <w:r w:rsidRPr="003777E2">
        <w:rPr>
          <w:rFonts w:ascii="Times New Roman" w:hAnsi="Times New Roman" w:cs="Times New Roman"/>
          <w:sz w:val="18"/>
          <w:szCs w:val="18"/>
        </w:rPr>
        <w:t xml:space="preserve">со средствами </w:t>
      </w:r>
      <w:proofErr w:type="gramStart"/>
      <w:r w:rsidRPr="003777E2">
        <w:rPr>
          <w:rFonts w:ascii="Times New Roman" w:hAnsi="Times New Roman" w:cs="Times New Roman"/>
          <w:sz w:val="18"/>
          <w:szCs w:val="18"/>
        </w:rPr>
        <w:t>бюджетных</w:t>
      </w:r>
      <w:proofErr w:type="gramEnd"/>
      <w:r w:rsidRPr="003777E2">
        <w:rPr>
          <w:rFonts w:ascii="Times New Roman" w:hAnsi="Times New Roman" w:cs="Times New Roman"/>
          <w:sz w:val="18"/>
          <w:szCs w:val="18"/>
        </w:rPr>
        <w:t xml:space="preserve"> и автономных</w:t>
      </w:r>
    </w:p>
    <w:p w:rsidR="00120646" w:rsidRPr="003777E2" w:rsidRDefault="00120646" w:rsidP="00120646">
      <w:pPr>
        <w:pStyle w:val="ConsPlusNormal"/>
        <w:jc w:val="right"/>
        <w:rPr>
          <w:rFonts w:ascii="Times New Roman" w:hAnsi="Times New Roman" w:cs="Times New Roman"/>
          <w:sz w:val="18"/>
          <w:szCs w:val="18"/>
        </w:rPr>
      </w:pPr>
      <w:r w:rsidRPr="003777E2">
        <w:rPr>
          <w:rFonts w:ascii="Times New Roman" w:hAnsi="Times New Roman" w:cs="Times New Roman"/>
          <w:sz w:val="18"/>
          <w:szCs w:val="18"/>
        </w:rPr>
        <w:t xml:space="preserve">учреждений, </w:t>
      </w:r>
      <w:proofErr w:type="gramStart"/>
      <w:r w:rsidRPr="003777E2">
        <w:rPr>
          <w:rFonts w:ascii="Times New Roman" w:hAnsi="Times New Roman" w:cs="Times New Roman"/>
          <w:sz w:val="18"/>
          <w:szCs w:val="18"/>
        </w:rPr>
        <w:t>утвержденному</w:t>
      </w:r>
      <w:proofErr w:type="gramEnd"/>
      <w:r w:rsidRPr="003777E2">
        <w:rPr>
          <w:rFonts w:ascii="Times New Roman" w:hAnsi="Times New Roman" w:cs="Times New Roman"/>
          <w:sz w:val="18"/>
          <w:szCs w:val="18"/>
        </w:rPr>
        <w:t xml:space="preserve"> приказом</w:t>
      </w:r>
    </w:p>
    <w:p w:rsidR="00120646" w:rsidRPr="003777E2" w:rsidRDefault="00120646" w:rsidP="00120646">
      <w:pPr>
        <w:pStyle w:val="ConsPlusNormal"/>
        <w:jc w:val="right"/>
        <w:rPr>
          <w:rFonts w:ascii="Times New Roman" w:hAnsi="Times New Roman" w:cs="Times New Roman"/>
          <w:sz w:val="18"/>
          <w:szCs w:val="18"/>
        </w:rPr>
      </w:pPr>
      <w:r w:rsidRPr="003777E2">
        <w:rPr>
          <w:rFonts w:ascii="Times New Roman" w:hAnsi="Times New Roman" w:cs="Times New Roman"/>
          <w:sz w:val="18"/>
          <w:szCs w:val="18"/>
        </w:rPr>
        <w:t>Управления финансов Администрации</w:t>
      </w:r>
    </w:p>
    <w:p w:rsidR="00120646" w:rsidRPr="003777E2" w:rsidRDefault="00120646" w:rsidP="00120646">
      <w:pPr>
        <w:pStyle w:val="ConsPlusNormal"/>
        <w:jc w:val="right"/>
        <w:rPr>
          <w:rFonts w:ascii="Times New Roman" w:hAnsi="Times New Roman" w:cs="Times New Roman"/>
          <w:sz w:val="18"/>
          <w:szCs w:val="18"/>
        </w:rPr>
      </w:pPr>
      <w:r w:rsidRPr="003777E2">
        <w:rPr>
          <w:rFonts w:ascii="Times New Roman" w:hAnsi="Times New Roman" w:cs="Times New Roman"/>
          <w:sz w:val="18"/>
          <w:szCs w:val="18"/>
        </w:rPr>
        <w:t>МО «</w:t>
      </w:r>
      <w:proofErr w:type="spellStart"/>
      <w:r w:rsidRPr="003777E2">
        <w:rPr>
          <w:rFonts w:ascii="Times New Roman" w:hAnsi="Times New Roman" w:cs="Times New Roman"/>
          <w:sz w:val="18"/>
          <w:szCs w:val="18"/>
        </w:rPr>
        <w:t>Кизнерский</w:t>
      </w:r>
      <w:proofErr w:type="spellEnd"/>
      <w:r w:rsidRPr="003777E2">
        <w:rPr>
          <w:rFonts w:ascii="Times New Roman" w:hAnsi="Times New Roman" w:cs="Times New Roman"/>
          <w:sz w:val="18"/>
          <w:szCs w:val="18"/>
        </w:rPr>
        <w:t xml:space="preserve"> район»</w:t>
      </w:r>
    </w:p>
    <w:p w:rsidR="00120646" w:rsidRPr="003777E2" w:rsidRDefault="00120646" w:rsidP="00120646">
      <w:pPr>
        <w:pStyle w:val="ConsPlusNormal"/>
        <w:jc w:val="right"/>
        <w:rPr>
          <w:rFonts w:ascii="Times New Roman" w:hAnsi="Times New Roman" w:cs="Times New Roman"/>
          <w:sz w:val="18"/>
          <w:szCs w:val="18"/>
        </w:rPr>
      </w:pPr>
      <w:r w:rsidRPr="003777E2">
        <w:rPr>
          <w:rFonts w:ascii="Times New Roman" w:hAnsi="Times New Roman" w:cs="Times New Roman"/>
          <w:sz w:val="18"/>
          <w:szCs w:val="18"/>
        </w:rPr>
        <w:t>от 30 декабря 2015 г. N 37</w:t>
      </w:r>
    </w:p>
    <w:p w:rsidR="00120646" w:rsidRDefault="00120646" w:rsidP="00120646">
      <w:pPr>
        <w:pStyle w:val="ConsPlusNormal"/>
        <w:jc w:val="both"/>
      </w:pPr>
    </w:p>
    <w:p w:rsidR="00B17163" w:rsidRDefault="00B17163" w:rsidP="00120646">
      <w:pPr>
        <w:pStyle w:val="ConsPlusNormal"/>
        <w:jc w:val="both"/>
      </w:pPr>
    </w:p>
    <w:p w:rsidR="00120646" w:rsidRDefault="00120646" w:rsidP="00120646">
      <w:pPr>
        <w:pStyle w:val="ConsPlusNonformat"/>
        <w:jc w:val="both"/>
      </w:pPr>
      <w:bookmarkStart w:id="0" w:name="P980"/>
      <w:bookmarkEnd w:id="0"/>
      <w:r>
        <w:rPr>
          <w:sz w:val="18"/>
        </w:rPr>
        <w:t xml:space="preserve">                              АКТ                                        ┌───────┐</w:t>
      </w:r>
    </w:p>
    <w:p w:rsidR="00120646" w:rsidRDefault="00120646" w:rsidP="00120646">
      <w:pPr>
        <w:pStyle w:val="ConsPlusNonformat"/>
        <w:jc w:val="both"/>
      </w:pPr>
      <w:r>
        <w:rPr>
          <w:sz w:val="18"/>
        </w:rPr>
        <w:t xml:space="preserve">          приемки-передачи показателей лицевого счета,                   │ Коды  │</w:t>
      </w:r>
    </w:p>
    <w:p w:rsidR="00120646" w:rsidRDefault="00120646" w:rsidP="00120646">
      <w:pPr>
        <w:pStyle w:val="ConsPlusNonformat"/>
        <w:jc w:val="both"/>
      </w:pPr>
      <w:r>
        <w:rPr>
          <w:sz w:val="18"/>
        </w:rPr>
        <w:t xml:space="preserve">          </w:t>
      </w:r>
      <w:proofErr w:type="gramStart"/>
      <w:r>
        <w:rPr>
          <w:sz w:val="18"/>
        </w:rPr>
        <w:t>открытого</w:t>
      </w:r>
      <w:proofErr w:type="gramEnd"/>
      <w:r>
        <w:rPr>
          <w:sz w:val="18"/>
        </w:rPr>
        <w:t xml:space="preserve"> бюджетному, автономному учреждению                   ├───────┤</w:t>
      </w:r>
    </w:p>
    <w:p w:rsidR="00120646" w:rsidRDefault="00120646" w:rsidP="00120646">
      <w:pPr>
        <w:pStyle w:val="ConsPlusNonformat"/>
        <w:jc w:val="both"/>
      </w:pPr>
      <w:r>
        <w:rPr>
          <w:sz w:val="18"/>
        </w:rPr>
        <w:t xml:space="preserve">                  от "__" ____________ 201_ г.              Форма по КФД │0531961│</w:t>
      </w:r>
    </w:p>
    <w:p w:rsidR="00120646" w:rsidRDefault="00120646" w:rsidP="00120646">
      <w:pPr>
        <w:pStyle w:val="ConsPlusNonformat"/>
        <w:jc w:val="both"/>
      </w:pPr>
      <w:r>
        <w:rPr>
          <w:sz w:val="18"/>
        </w:rPr>
        <w:t xml:space="preserve">                                                                         ├───────┤</w:t>
      </w:r>
    </w:p>
    <w:p w:rsidR="00120646" w:rsidRDefault="00120646" w:rsidP="00120646">
      <w:pPr>
        <w:pStyle w:val="ConsPlusNonformat"/>
        <w:jc w:val="both"/>
      </w:pPr>
      <w:r>
        <w:rPr>
          <w:sz w:val="18"/>
        </w:rPr>
        <w:t xml:space="preserve">                                                                    Дата │       </w:t>
      </w:r>
      <w:proofErr w:type="spellStart"/>
      <w:r>
        <w:rPr>
          <w:sz w:val="18"/>
        </w:rPr>
        <w:t>│</w:t>
      </w:r>
      <w:proofErr w:type="spellEnd"/>
    </w:p>
    <w:p w:rsidR="00120646" w:rsidRDefault="00120646" w:rsidP="00120646">
      <w:pPr>
        <w:pStyle w:val="ConsPlusNonformat"/>
        <w:jc w:val="both"/>
      </w:pPr>
      <w:r>
        <w:rPr>
          <w:sz w:val="18"/>
        </w:rPr>
        <w:t xml:space="preserve">                                                                         ├───────┤</w:t>
      </w:r>
    </w:p>
    <w:p w:rsidR="00120646" w:rsidRDefault="00120646" w:rsidP="00120646">
      <w:pPr>
        <w:pStyle w:val="ConsPlusNonformat"/>
        <w:jc w:val="both"/>
      </w:pPr>
      <w:r>
        <w:rPr>
          <w:sz w:val="18"/>
        </w:rPr>
        <w:t xml:space="preserve">Передающая сторона:                                                      │       </w:t>
      </w:r>
      <w:proofErr w:type="spellStart"/>
      <w:r>
        <w:rPr>
          <w:sz w:val="18"/>
        </w:rPr>
        <w:t>│</w:t>
      </w:r>
      <w:proofErr w:type="spellEnd"/>
    </w:p>
    <w:p w:rsidR="00120646" w:rsidRDefault="00120646" w:rsidP="00120646">
      <w:pPr>
        <w:pStyle w:val="ConsPlusNonformat"/>
        <w:jc w:val="both"/>
      </w:pPr>
      <w:r>
        <w:rPr>
          <w:sz w:val="18"/>
        </w:rPr>
        <w:t xml:space="preserve">                                                                         ├───────┤</w:t>
      </w:r>
    </w:p>
    <w:p w:rsidR="00120646" w:rsidRDefault="00120646" w:rsidP="00120646">
      <w:pPr>
        <w:pStyle w:val="ConsPlusNonformat"/>
        <w:jc w:val="both"/>
      </w:pPr>
      <w:r>
        <w:rPr>
          <w:sz w:val="18"/>
        </w:rPr>
        <w:t xml:space="preserve">                                                                 по ОКПО │       </w:t>
      </w:r>
      <w:proofErr w:type="spellStart"/>
      <w:r>
        <w:rPr>
          <w:sz w:val="18"/>
        </w:rPr>
        <w:t>│</w:t>
      </w:r>
      <w:proofErr w:type="spellEnd"/>
    </w:p>
    <w:p w:rsidR="00120646" w:rsidRDefault="00120646" w:rsidP="00120646">
      <w:pPr>
        <w:pStyle w:val="ConsPlusNonformat"/>
        <w:jc w:val="both"/>
      </w:pPr>
      <w:r>
        <w:rPr>
          <w:sz w:val="18"/>
        </w:rPr>
        <w:t xml:space="preserve">                                                                         ├───────┤</w:t>
      </w:r>
    </w:p>
    <w:p w:rsidR="00120646" w:rsidRDefault="00120646" w:rsidP="00120646">
      <w:pPr>
        <w:pStyle w:val="ConsPlusNonformat"/>
        <w:jc w:val="both"/>
      </w:pPr>
      <w:r>
        <w:rPr>
          <w:sz w:val="18"/>
        </w:rPr>
        <w:t xml:space="preserve">Клиент                         ____________________________  Номер счета │       </w:t>
      </w:r>
      <w:proofErr w:type="spellStart"/>
      <w:r>
        <w:rPr>
          <w:sz w:val="18"/>
        </w:rPr>
        <w:t>│</w:t>
      </w:r>
      <w:proofErr w:type="spellEnd"/>
    </w:p>
    <w:p w:rsidR="00120646" w:rsidRDefault="00120646" w:rsidP="00120646">
      <w:pPr>
        <w:pStyle w:val="ConsPlusNonformat"/>
        <w:jc w:val="both"/>
      </w:pPr>
      <w:r>
        <w:rPr>
          <w:sz w:val="18"/>
        </w:rPr>
        <w:t xml:space="preserve">                                                                         ├───────┤</w:t>
      </w:r>
    </w:p>
    <w:p w:rsidR="00120646" w:rsidRDefault="00120646" w:rsidP="00120646">
      <w:pPr>
        <w:pStyle w:val="ConsPlusNonformat"/>
        <w:jc w:val="both"/>
      </w:pPr>
      <w:r>
        <w:rPr>
          <w:sz w:val="18"/>
        </w:rPr>
        <w:t>Орган управления казначейства  Управление финансов               по КОФК │ 1313  │</w:t>
      </w:r>
    </w:p>
    <w:p w:rsidR="00120646" w:rsidRDefault="00120646" w:rsidP="00120646">
      <w:pPr>
        <w:pStyle w:val="ConsPlusNonformat"/>
        <w:jc w:val="both"/>
      </w:pPr>
      <w:r>
        <w:rPr>
          <w:sz w:val="18"/>
        </w:rPr>
        <w:t xml:space="preserve">                               Администрации МО «</w:t>
      </w:r>
      <w:proofErr w:type="spellStart"/>
      <w:r>
        <w:rPr>
          <w:sz w:val="18"/>
        </w:rPr>
        <w:t>Кизнерский</w:t>
      </w:r>
      <w:proofErr w:type="spellEnd"/>
      <w:r>
        <w:rPr>
          <w:sz w:val="18"/>
        </w:rPr>
        <w:t xml:space="preserve"> район»       │</w:t>
      </w:r>
    </w:p>
    <w:p w:rsidR="00120646" w:rsidRDefault="00120646" w:rsidP="00120646">
      <w:pPr>
        <w:pStyle w:val="ConsPlusNonformat"/>
        <w:jc w:val="both"/>
      </w:pPr>
      <w:r>
        <w:rPr>
          <w:sz w:val="18"/>
        </w:rPr>
        <w:t xml:space="preserve">                               ----------------------------              ├───────┤</w:t>
      </w:r>
    </w:p>
    <w:p w:rsidR="00120646" w:rsidRDefault="00120646" w:rsidP="00120646">
      <w:pPr>
        <w:pStyle w:val="ConsPlusNonformat"/>
        <w:jc w:val="both"/>
      </w:pPr>
      <w:r>
        <w:rPr>
          <w:sz w:val="18"/>
        </w:rPr>
        <w:t xml:space="preserve">Орган, осуществляющий функции                                            │       </w:t>
      </w:r>
      <w:proofErr w:type="spellStart"/>
      <w:r>
        <w:rPr>
          <w:sz w:val="18"/>
        </w:rPr>
        <w:t>│</w:t>
      </w:r>
      <w:proofErr w:type="spellEnd"/>
    </w:p>
    <w:p w:rsidR="00120646" w:rsidRDefault="00120646" w:rsidP="00120646">
      <w:pPr>
        <w:pStyle w:val="ConsPlusNonformat"/>
        <w:jc w:val="both"/>
      </w:pPr>
      <w:r>
        <w:rPr>
          <w:sz w:val="18"/>
        </w:rPr>
        <w:t xml:space="preserve">и полномочия учредителя        ____________________________      по ОКПО │       </w:t>
      </w:r>
      <w:proofErr w:type="spellStart"/>
      <w:r>
        <w:rPr>
          <w:sz w:val="18"/>
        </w:rPr>
        <w:t>│</w:t>
      </w:r>
      <w:proofErr w:type="spellEnd"/>
    </w:p>
    <w:p w:rsidR="00120646" w:rsidRDefault="00120646" w:rsidP="00120646">
      <w:pPr>
        <w:pStyle w:val="ConsPlusNonformat"/>
        <w:jc w:val="both"/>
      </w:pPr>
      <w:r>
        <w:rPr>
          <w:sz w:val="18"/>
        </w:rPr>
        <w:t xml:space="preserve">                                                                         ├───────┤</w:t>
      </w:r>
    </w:p>
    <w:p w:rsidR="00120646" w:rsidRDefault="00120646" w:rsidP="00120646">
      <w:pPr>
        <w:pStyle w:val="ConsPlusNonformat"/>
        <w:jc w:val="both"/>
      </w:pPr>
      <w:r>
        <w:rPr>
          <w:sz w:val="18"/>
        </w:rPr>
        <w:t>Наименование бюджета           Бюджет МО «</w:t>
      </w:r>
      <w:proofErr w:type="spellStart"/>
      <w:r>
        <w:rPr>
          <w:sz w:val="18"/>
        </w:rPr>
        <w:t>Кизнерский</w:t>
      </w:r>
      <w:proofErr w:type="spellEnd"/>
      <w:r>
        <w:rPr>
          <w:sz w:val="18"/>
        </w:rPr>
        <w:t xml:space="preserve"> район»              │       </w:t>
      </w:r>
      <w:proofErr w:type="spellStart"/>
      <w:r>
        <w:rPr>
          <w:sz w:val="18"/>
        </w:rPr>
        <w:t>│</w:t>
      </w:r>
      <w:proofErr w:type="spellEnd"/>
    </w:p>
    <w:p w:rsidR="00120646" w:rsidRDefault="00120646" w:rsidP="00120646">
      <w:pPr>
        <w:pStyle w:val="ConsPlusNonformat"/>
        <w:jc w:val="both"/>
      </w:pPr>
      <w:r>
        <w:rPr>
          <w:sz w:val="18"/>
        </w:rPr>
        <w:t xml:space="preserve">                               ----------------------------              ├───────┤</w:t>
      </w:r>
    </w:p>
    <w:p w:rsidR="00120646" w:rsidRDefault="00120646" w:rsidP="00120646">
      <w:pPr>
        <w:pStyle w:val="ConsPlusNonformat"/>
        <w:jc w:val="both"/>
      </w:pPr>
      <w:r>
        <w:rPr>
          <w:sz w:val="18"/>
        </w:rPr>
        <w:t xml:space="preserve">Принимающая сторона:                                                     │       </w:t>
      </w:r>
      <w:proofErr w:type="spellStart"/>
      <w:r>
        <w:rPr>
          <w:sz w:val="18"/>
        </w:rPr>
        <w:t>│</w:t>
      </w:r>
      <w:proofErr w:type="spellEnd"/>
    </w:p>
    <w:p w:rsidR="00120646" w:rsidRDefault="00120646" w:rsidP="00120646">
      <w:pPr>
        <w:pStyle w:val="ConsPlusNonformat"/>
        <w:jc w:val="both"/>
      </w:pPr>
      <w:r>
        <w:rPr>
          <w:sz w:val="18"/>
        </w:rPr>
        <w:t xml:space="preserve">                                                                         ├───────┤</w:t>
      </w:r>
    </w:p>
    <w:p w:rsidR="00120646" w:rsidRDefault="00120646" w:rsidP="00120646">
      <w:pPr>
        <w:pStyle w:val="ConsPlusNonformat"/>
        <w:jc w:val="both"/>
      </w:pPr>
      <w:r>
        <w:rPr>
          <w:sz w:val="18"/>
        </w:rPr>
        <w:t xml:space="preserve">                                                                 по ОКПО │       </w:t>
      </w:r>
      <w:proofErr w:type="spellStart"/>
      <w:r>
        <w:rPr>
          <w:sz w:val="18"/>
        </w:rPr>
        <w:t>│</w:t>
      </w:r>
      <w:proofErr w:type="spellEnd"/>
    </w:p>
    <w:p w:rsidR="00120646" w:rsidRDefault="00120646" w:rsidP="00120646">
      <w:pPr>
        <w:pStyle w:val="ConsPlusNonformat"/>
        <w:jc w:val="both"/>
      </w:pPr>
      <w:r>
        <w:rPr>
          <w:sz w:val="18"/>
        </w:rPr>
        <w:t xml:space="preserve">                                                                         ├───────┤</w:t>
      </w:r>
    </w:p>
    <w:p w:rsidR="00120646" w:rsidRDefault="00120646" w:rsidP="00120646">
      <w:pPr>
        <w:pStyle w:val="ConsPlusNonformat"/>
        <w:jc w:val="both"/>
      </w:pPr>
      <w:r>
        <w:rPr>
          <w:sz w:val="18"/>
        </w:rPr>
        <w:t xml:space="preserve">Клиент                         ____________________________  Номер счета │       </w:t>
      </w:r>
      <w:proofErr w:type="spellStart"/>
      <w:r>
        <w:rPr>
          <w:sz w:val="18"/>
        </w:rPr>
        <w:t>│</w:t>
      </w:r>
      <w:proofErr w:type="spellEnd"/>
    </w:p>
    <w:p w:rsidR="00120646" w:rsidRDefault="00120646" w:rsidP="00120646">
      <w:pPr>
        <w:pStyle w:val="ConsPlusNonformat"/>
        <w:jc w:val="both"/>
      </w:pPr>
      <w:r>
        <w:rPr>
          <w:sz w:val="18"/>
        </w:rPr>
        <w:t xml:space="preserve">                                                                         ├───────┤</w:t>
      </w:r>
    </w:p>
    <w:p w:rsidR="00120646" w:rsidRDefault="00120646" w:rsidP="00120646">
      <w:pPr>
        <w:pStyle w:val="ConsPlusNonformat"/>
        <w:jc w:val="both"/>
      </w:pPr>
      <w:r>
        <w:rPr>
          <w:sz w:val="18"/>
        </w:rPr>
        <w:t xml:space="preserve">Орган управления казначейства  </w:t>
      </w:r>
      <w:proofErr w:type="spellStart"/>
      <w:r>
        <w:rPr>
          <w:sz w:val="18"/>
        </w:rPr>
        <w:t>Упраление</w:t>
      </w:r>
      <w:proofErr w:type="spellEnd"/>
      <w:r>
        <w:rPr>
          <w:sz w:val="18"/>
        </w:rPr>
        <w:t xml:space="preserve"> финансов                по КОФК │1313   │</w:t>
      </w:r>
    </w:p>
    <w:p w:rsidR="00120646" w:rsidRDefault="00120646" w:rsidP="00120646">
      <w:pPr>
        <w:pStyle w:val="ConsPlusNonformat"/>
        <w:jc w:val="both"/>
      </w:pPr>
      <w:r>
        <w:rPr>
          <w:sz w:val="18"/>
        </w:rPr>
        <w:t xml:space="preserve">                               Администрации МО «</w:t>
      </w:r>
      <w:proofErr w:type="spellStart"/>
      <w:r>
        <w:rPr>
          <w:sz w:val="18"/>
        </w:rPr>
        <w:t>Кизнерский</w:t>
      </w:r>
      <w:proofErr w:type="spellEnd"/>
      <w:r>
        <w:rPr>
          <w:sz w:val="18"/>
        </w:rPr>
        <w:t xml:space="preserve"> район»       │       </w:t>
      </w:r>
      <w:proofErr w:type="spellStart"/>
      <w:r>
        <w:rPr>
          <w:sz w:val="18"/>
        </w:rPr>
        <w:t>│</w:t>
      </w:r>
      <w:proofErr w:type="spellEnd"/>
    </w:p>
    <w:p w:rsidR="00120646" w:rsidRDefault="00120646" w:rsidP="00120646">
      <w:pPr>
        <w:pStyle w:val="ConsPlusNonformat"/>
        <w:jc w:val="both"/>
      </w:pPr>
      <w:r>
        <w:rPr>
          <w:sz w:val="18"/>
        </w:rPr>
        <w:t xml:space="preserve">                               ----------------------------              ├───────┤</w:t>
      </w:r>
    </w:p>
    <w:p w:rsidR="00120646" w:rsidRDefault="00120646" w:rsidP="00120646">
      <w:pPr>
        <w:pStyle w:val="ConsPlusNonformat"/>
        <w:jc w:val="both"/>
      </w:pPr>
      <w:r>
        <w:rPr>
          <w:sz w:val="18"/>
        </w:rPr>
        <w:t xml:space="preserve">Орган, осуществляющий функции                                            │       </w:t>
      </w:r>
      <w:proofErr w:type="spellStart"/>
      <w:r>
        <w:rPr>
          <w:sz w:val="18"/>
        </w:rPr>
        <w:t>│</w:t>
      </w:r>
      <w:proofErr w:type="spellEnd"/>
    </w:p>
    <w:p w:rsidR="00120646" w:rsidRDefault="00120646" w:rsidP="00120646">
      <w:pPr>
        <w:pStyle w:val="ConsPlusNonformat"/>
        <w:jc w:val="both"/>
      </w:pPr>
      <w:r>
        <w:rPr>
          <w:sz w:val="18"/>
        </w:rPr>
        <w:t xml:space="preserve">и полномочия учредителя        ____________________________      по ОКПО │       </w:t>
      </w:r>
      <w:proofErr w:type="spellStart"/>
      <w:r>
        <w:rPr>
          <w:sz w:val="18"/>
        </w:rPr>
        <w:t>│</w:t>
      </w:r>
      <w:proofErr w:type="spellEnd"/>
    </w:p>
    <w:p w:rsidR="00120646" w:rsidRDefault="00120646" w:rsidP="00120646">
      <w:pPr>
        <w:pStyle w:val="ConsPlusNonformat"/>
        <w:jc w:val="both"/>
      </w:pPr>
      <w:r>
        <w:rPr>
          <w:sz w:val="18"/>
        </w:rPr>
        <w:t xml:space="preserve">                                                                         ├───────┤</w:t>
      </w:r>
    </w:p>
    <w:p w:rsidR="00120646" w:rsidRDefault="00120646" w:rsidP="00120646">
      <w:pPr>
        <w:pStyle w:val="ConsPlusNonformat"/>
        <w:jc w:val="both"/>
      </w:pPr>
      <w:r>
        <w:rPr>
          <w:sz w:val="18"/>
        </w:rPr>
        <w:t>Наименование бюджета           Бюджет МО «</w:t>
      </w:r>
      <w:proofErr w:type="spellStart"/>
      <w:r>
        <w:rPr>
          <w:sz w:val="18"/>
        </w:rPr>
        <w:t>Кизнерский</w:t>
      </w:r>
      <w:proofErr w:type="spellEnd"/>
      <w:r>
        <w:rPr>
          <w:sz w:val="18"/>
        </w:rPr>
        <w:t xml:space="preserve"> район»              │       </w:t>
      </w:r>
      <w:proofErr w:type="spellStart"/>
      <w:r>
        <w:rPr>
          <w:sz w:val="18"/>
        </w:rPr>
        <w:t>│</w:t>
      </w:r>
      <w:proofErr w:type="spellEnd"/>
    </w:p>
    <w:p w:rsidR="00120646" w:rsidRDefault="00120646" w:rsidP="00120646">
      <w:pPr>
        <w:pStyle w:val="ConsPlusNonformat"/>
        <w:jc w:val="both"/>
      </w:pPr>
      <w:r>
        <w:rPr>
          <w:sz w:val="18"/>
        </w:rPr>
        <w:t xml:space="preserve">                               ----------------------------              ├───────┤</w:t>
      </w:r>
    </w:p>
    <w:p w:rsidR="00120646" w:rsidRDefault="00120646" w:rsidP="00120646">
      <w:pPr>
        <w:pStyle w:val="ConsPlusNonformat"/>
        <w:jc w:val="both"/>
      </w:pPr>
      <w:r>
        <w:rPr>
          <w:sz w:val="18"/>
        </w:rPr>
        <w:t>Единица измерения: руб.                                                  │  383  │</w:t>
      </w:r>
    </w:p>
    <w:p w:rsidR="00120646" w:rsidRDefault="00120646" w:rsidP="00120646">
      <w:pPr>
        <w:pStyle w:val="ConsPlusNonformat"/>
        <w:jc w:val="both"/>
      </w:pPr>
      <w:r>
        <w:rPr>
          <w:sz w:val="18"/>
        </w:rPr>
        <w:t xml:space="preserve">                                                                         └───────┘</w:t>
      </w:r>
    </w:p>
    <w:p w:rsidR="00120646" w:rsidRDefault="00120646" w:rsidP="00120646">
      <w:pPr>
        <w:pStyle w:val="ConsPlusNonformat"/>
        <w:jc w:val="both"/>
      </w:pPr>
      <w:r>
        <w:rPr>
          <w:sz w:val="18"/>
        </w:rPr>
        <w:t>Основание для передачи         ____________________________</w:t>
      </w:r>
    </w:p>
    <w:p w:rsidR="00120646" w:rsidRPr="00F46E64" w:rsidRDefault="00120646" w:rsidP="00120646">
      <w:pPr>
        <w:pStyle w:val="ConsPlusNormal"/>
        <w:jc w:val="both"/>
        <w:rPr>
          <w:sz w:val="18"/>
          <w:szCs w:val="18"/>
        </w:rPr>
      </w:pPr>
    </w:p>
    <w:p w:rsidR="00120646" w:rsidRPr="00F46E64" w:rsidRDefault="00120646" w:rsidP="00B17163">
      <w:pPr>
        <w:pStyle w:val="ConsPlusNormal"/>
        <w:jc w:val="center"/>
        <w:rPr>
          <w:sz w:val="18"/>
          <w:szCs w:val="18"/>
        </w:rPr>
      </w:pPr>
      <w:r w:rsidRPr="00F46E64">
        <w:rPr>
          <w:sz w:val="18"/>
          <w:szCs w:val="18"/>
        </w:rPr>
        <w:t>1. Остаток средств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1191"/>
        <w:gridCol w:w="1191"/>
        <w:gridCol w:w="1191"/>
        <w:gridCol w:w="1134"/>
        <w:gridCol w:w="1134"/>
        <w:gridCol w:w="1247"/>
        <w:gridCol w:w="1304"/>
      </w:tblGrid>
      <w:tr w:rsidR="00120646" w:rsidRPr="00F46E64" w:rsidTr="00E61EB8">
        <w:tc>
          <w:tcPr>
            <w:tcW w:w="4764" w:type="dxa"/>
            <w:gridSpan w:val="4"/>
            <w:vMerge w:val="restart"/>
          </w:tcPr>
          <w:p w:rsidR="00120646" w:rsidRPr="00F46E64" w:rsidRDefault="00120646" w:rsidP="00F5629F">
            <w:pPr>
              <w:pStyle w:val="ConsPlusNormal"/>
              <w:jc w:val="center"/>
              <w:rPr>
                <w:sz w:val="18"/>
                <w:szCs w:val="18"/>
              </w:rPr>
            </w:pPr>
            <w:r w:rsidRPr="00F46E64">
              <w:rPr>
                <w:sz w:val="18"/>
                <w:szCs w:val="18"/>
              </w:rPr>
              <w:t>Код субсидии</w:t>
            </w:r>
          </w:p>
        </w:tc>
        <w:tc>
          <w:tcPr>
            <w:tcW w:w="1134" w:type="dxa"/>
            <w:vMerge w:val="restart"/>
          </w:tcPr>
          <w:p w:rsidR="00120646" w:rsidRPr="00F46E64" w:rsidRDefault="00120646" w:rsidP="00F5629F">
            <w:pPr>
              <w:pStyle w:val="ConsPlusNormal"/>
              <w:ind w:firstLine="0"/>
              <w:rPr>
                <w:sz w:val="18"/>
                <w:szCs w:val="18"/>
              </w:rPr>
            </w:pPr>
            <w:r w:rsidRPr="00F46E64">
              <w:rPr>
                <w:sz w:val="18"/>
                <w:szCs w:val="18"/>
              </w:rPr>
              <w:t>На начало года</w:t>
            </w:r>
          </w:p>
        </w:tc>
        <w:tc>
          <w:tcPr>
            <w:tcW w:w="3685" w:type="dxa"/>
            <w:gridSpan w:val="3"/>
          </w:tcPr>
          <w:p w:rsidR="00120646" w:rsidRPr="00F46E64" w:rsidRDefault="00120646" w:rsidP="00E61EB8">
            <w:pPr>
              <w:pStyle w:val="ConsPlusNormal"/>
              <w:jc w:val="center"/>
              <w:rPr>
                <w:sz w:val="18"/>
                <w:szCs w:val="18"/>
              </w:rPr>
            </w:pPr>
            <w:r w:rsidRPr="00F46E64">
              <w:rPr>
                <w:sz w:val="18"/>
                <w:szCs w:val="18"/>
              </w:rPr>
              <w:t>На отчетную дату</w:t>
            </w:r>
          </w:p>
        </w:tc>
      </w:tr>
      <w:tr w:rsidR="00120646" w:rsidRPr="00F46E64" w:rsidTr="00E61EB8">
        <w:tc>
          <w:tcPr>
            <w:tcW w:w="4764" w:type="dxa"/>
            <w:gridSpan w:val="4"/>
            <w:vMerge/>
          </w:tcPr>
          <w:p w:rsidR="00120646" w:rsidRPr="00F46E64" w:rsidRDefault="00120646" w:rsidP="00F5629F">
            <w:pPr>
              <w:jc w:val="center"/>
              <w:rPr>
                <w:sz w:val="18"/>
                <w:szCs w:val="18"/>
              </w:rPr>
            </w:pPr>
          </w:p>
        </w:tc>
        <w:tc>
          <w:tcPr>
            <w:tcW w:w="1134" w:type="dxa"/>
            <w:vMerge/>
          </w:tcPr>
          <w:p w:rsidR="00120646" w:rsidRPr="00F46E64" w:rsidRDefault="00120646" w:rsidP="00F5629F">
            <w:pPr>
              <w:jc w:val="center"/>
              <w:rPr>
                <w:sz w:val="18"/>
                <w:szCs w:val="18"/>
              </w:rPr>
            </w:pPr>
          </w:p>
        </w:tc>
        <w:tc>
          <w:tcPr>
            <w:tcW w:w="1134" w:type="dxa"/>
            <w:vMerge w:val="restart"/>
          </w:tcPr>
          <w:p w:rsidR="00120646" w:rsidRPr="00F46E64" w:rsidRDefault="00120646" w:rsidP="00F5629F">
            <w:pPr>
              <w:pStyle w:val="ConsPlusNormal"/>
              <w:ind w:firstLine="0"/>
              <w:rPr>
                <w:sz w:val="18"/>
                <w:szCs w:val="18"/>
              </w:rPr>
            </w:pPr>
            <w:r w:rsidRPr="00F46E64">
              <w:rPr>
                <w:sz w:val="18"/>
                <w:szCs w:val="18"/>
              </w:rPr>
              <w:t>всего</w:t>
            </w:r>
          </w:p>
        </w:tc>
        <w:tc>
          <w:tcPr>
            <w:tcW w:w="2551" w:type="dxa"/>
            <w:gridSpan w:val="2"/>
          </w:tcPr>
          <w:p w:rsidR="00120646" w:rsidRPr="00F46E64" w:rsidRDefault="00120646" w:rsidP="00F5629F">
            <w:pPr>
              <w:pStyle w:val="ConsPlusNormal"/>
              <w:ind w:firstLine="0"/>
              <w:rPr>
                <w:sz w:val="18"/>
                <w:szCs w:val="18"/>
              </w:rPr>
            </w:pPr>
            <w:r w:rsidRPr="00F46E64">
              <w:rPr>
                <w:sz w:val="18"/>
                <w:szCs w:val="18"/>
              </w:rPr>
              <w:t>в том числе неразрешенный к использованию остаток субсидии</w:t>
            </w:r>
          </w:p>
        </w:tc>
      </w:tr>
      <w:tr w:rsidR="00120646" w:rsidRPr="00F46E64" w:rsidTr="00E61EB8">
        <w:tc>
          <w:tcPr>
            <w:tcW w:w="2382" w:type="dxa"/>
            <w:gridSpan w:val="2"/>
          </w:tcPr>
          <w:p w:rsidR="00120646" w:rsidRPr="00B17163" w:rsidRDefault="00120646" w:rsidP="00B17163">
            <w:pPr>
              <w:pStyle w:val="ConsPlusNormal"/>
              <w:ind w:firstLine="0"/>
              <w:rPr>
                <w:sz w:val="16"/>
                <w:szCs w:val="16"/>
              </w:rPr>
            </w:pPr>
            <w:r w:rsidRPr="00B17163">
              <w:rPr>
                <w:sz w:val="16"/>
                <w:szCs w:val="16"/>
              </w:rPr>
              <w:t>передающей стороны</w:t>
            </w:r>
          </w:p>
        </w:tc>
        <w:tc>
          <w:tcPr>
            <w:tcW w:w="2382" w:type="dxa"/>
            <w:gridSpan w:val="2"/>
          </w:tcPr>
          <w:p w:rsidR="00120646" w:rsidRPr="00B17163" w:rsidRDefault="00120646" w:rsidP="00B17163">
            <w:pPr>
              <w:pStyle w:val="ConsPlusNormal"/>
              <w:ind w:firstLine="0"/>
              <w:rPr>
                <w:sz w:val="16"/>
                <w:szCs w:val="16"/>
              </w:rPr>
            </w:pPr>
            <w:r w:rsidRPr="00B17163">
              <w:rPr>
                <w:sz w:val="16"/>
                <w:szCs w:val="16"/>
              </w:rPr>
              <w:t>принимающей стороны</w:t>
            </w:r>
          </w:p>
        </w:tc>
        <w:tc>
          <w:tcPr>
            <w:tcW w:w="1134" w:type="dxa"/>
            <w:vMerge/>
          </w:tcPr>
          <w:p w:rsidR="00120646" w:rsidRPr="00F46E64" w:rsidRDefault="00120646" w:rsidP="00F5629F">
            <w:pPr>
              <w:jc w:val="center"/>
              <w:rPr>
                <w:sz w:val="18"/>
                <w:szCs w:val="18"/>
              </w:rPr>
            </w:pPr>
          </w:p>
        </w:tc>
        <w:tc>
          <w:tcPr>
            <w:tcW w:w="1134" w:type="dxa"/>
            <w:vMerge/>
          </w:tcPr>
          <w:p w:rsidR="00120646" w:rsidRPr="00F46E64" w:rsidRDefault="00120646" w:rsidP="00E61EB8">
            <w:pPr>
              <w:rPr>
                <w:sz w:val="18"/>
                <w:szCs w:val="18"/>
              </w:rPr>
            </w:pPr>
          </w:p>
        </w:tc>
        <w:tc>
          <w:tcPr>
            <w:tcW w:w="1247" w:type="dxa"/>
            <w:vMerge w:val="restart"/>
          </w:tcPr>
          <w:p w:rsidR="00120646" w:rsidRPr="00F46E64" w:rsidRDefault="00120646" w:rsidP="00F5629F">
            <w:pPr>
              <w:pStyle w:val="ConsPlusNormal"/>
              <w:ind w:firstLine="0"/>
              <w:rPr>
                <w:sz w:val="18"/>
                <w:szCs w:val="18"/>
              </w:rPr>
            </w:pPr>
            <w:r w:rsidRPr="00F46E64">
              <w:rPr>
                <w:sz w:val="18"/>
                <w:szCs w:val="18"/>
              </w:rPr>
              <w:t>прошлого года</w:t>
            </w:r>
          </w:p>
        </w:tc>
        <w:tc>
          <w:tcPr>
            <w:tcW w:w="1304" w:type="dxa"/>
            <w:vMerge w:val="restart"/>
          </w:tcPr>
          <w:p w:rsidR="00120646" w:rsidRPr="00F46E64" w:rsidRDefault="00120646" w:rsidP="00F5629F">
            <w:pPr>
              <w:pStyle w:val="ConsPlusNormal"/>
              <w:ind w:firstLine="0"/>
              <w:rPr>
                <w:sz w:val="18"/>
                <w:szCs w:val="18"/>
              </w:rPr>
            </w:pPr>
            <w:r w:rsidRPr="00F46E64">
              <w:rPr>
                <w:sz w:val="18"/>
                <w:szCs w:val="18"/>
              </w:rPr>
              <w:t>текущего года</w:t>
            </w:r>
          </w:p>
        </w:tc>
      </w:tr>
      <w:tr w:rsidR="00120646" w:rsidRPr="00F46E64" w:rsidTr="00E61EB8">
        <w:tc>
          <w:tcPr>
            <w:tcW w:w="1191" w:type="dxa"/>
          </w:tcPr>
          <w:p w:rsidR="00120646" w:rsidRPr="00F46E64" w:rsidRDefault="00120646" w:rsidP="00E61EB8">
            <w:pPr>
              <w:pStyle w:val="ConsPlusNormal"/>
              <w:jc w:val="center"/>
              <w:rPr>
                <w:sz w:val="18"/>
                <w:szCs w:val="18"/>
              </w:rPr>
            </w:pPr>
            <w:r w:rsidRPr="00F46E64">
              <w:rPr>
                <w:sz w:val="18"/>
                <w:szCs w:val="18"/>
              </w:rPr>
              <w:t>прошлого года</w:t>
            </w:r>
          </w:p>
        </w:tc>
        <w:tc>
          <w:tcPr>
            <w:tcW w:w="1191" w:type="dxa"/>
          </w:tcPr>
          <w:p w:rsidR="00120646" w:rsidRPr="00F46E64" w:rsidRDefault="00120646" w:rsidP="00F5629F">
            <w:pPr>
              <w:pStyle w:val="ConsPlusNormal"/>
              <w:jc w:val="center"/>
              <w:rPr>
                <w:sz w:val="18"/>
                <w:szCs w:val="18"/>
              </w:rPr>
            </w:pPr>
            <w:r w:rsidRPr="00F46E64">
              <w:rPr>
                <w:sz w:val="18"/>
                <w:szCs w:val="18"/>
              </w:rPr>
              <w:t>текущего года</w:t>
            </w:r>
          </w:p>
        </w:tc>
        <w:tc>
          <w:tcPr>
            <w:tcW w:w="1191" w:type="dxa"/>
          </w:tcPr>
          <w:p w:rsidR="00120646" w:rsidRPr="00F46E64" w:rsidRDefault="00120646" w:rsidP="00F5629F">
            <w:pPr>
              <w:pStyle w:val="ConsPlusNormal"/>
              <w:jc w:val="center"/>
              <w:rPr>
                <w:sz w:val="18"/>
                <w:szCs w:val="18"/>
              </w:rPr>
            </w:pPr>
            <w:r w:rsidRPr="00F46E64">
              <w:rPr>
                <w:sz w:val="18"/>
                <w:szCs w:val="18"/>
              </w:rPr>
              <w:t>прошлого года</w:t>
            </w:r>
          </w:p>
        </w:tc>
        <w:tc>
          <w:tcPr>
            <w:tcW w:w="1191" w:type="dxa"/>
          </w:tcPr>
          <w:p w:rsidR="00120646" w:rsidRPr="00F46E64" w:rsidRDefault="00120646" w:rsidP="00F5629F">
            <w:pPr>
              <w:pStyle w:val="ConsPlusNormal"/>
              <w:jc w:val="center"/>
              <w:rPr>
                <w:sz w:val="18"/>
                <w:szCs w:val="18"/>
              </w:rPr>
            </w:pPr>
            <w:r w:rsidRPr="00F46E64">
              <w:rPr>
                <w:sz w:val="18"/>
                <w:szCs w:val="18"/>
              </w:rPr>
              <w:t>текущего года</w:t>
            </w:r>
          </w:p>
        </w:tc>
        <w:tc>
          <w:tcPr>
            <w:tcW w:w="1134" w:type="dxa"/>
            <w:vMerge/>
          </w:tcPr>
          <w:p w:rsidR="00120646" w:rsidRPr="00F46E64" w:rsidRDefault="00120646" w:rsidP="00F5629F">
            <w:pPr>
              <w:jc w:val="center"/>
              <w:rPr>
                <w:sz w:val="18"/>
                <w:szCs w:val="18"/>
              </w:rPr>
            </w:pPr>
          </w:p>
        </w:tc>
        <w:tc>
          <w:tcPr>
            <w:tcW w:w="1134" w:type="dxa"/>
            <w:vMerge/>
          </w:tcPr>
          <w:p w:rsidR="00120646" w:rsidRPr="00F46E64" w:rsidRDefault="00120646" w:rsidP="00E61EB8">
            <w:pPr>
              <w:rPr>
                <w:sz w:val="18"/>
                <w:szCs w:val="18"/>
              </w:rPr>
            </w:pPr>
          </w:p>
        </w:tc>
        <w:tc>
          <w:tcPr>
            <w:tcW w:w="1247" w:type="dxa"/>
            <w:vMerge/>
          </w:tcPr>
          <w:p w:rsidR="00120646" w:rsidRPr="00F46E64" w:rsidRDefault="00120646" w:rsidP="00E61EB8">
            <w:pPr>
              <w:rPr>
                <w:sz w:val="18"/>
                <w:szCs w:val="18"/>
              </w:rPr>
            </w:pPr>
          </w:p>
        </w:tc>
        <w:tc>
          <w:tcPr>
            <w:tcW w:w="1304" w:type="dxa"/>
            <w:vMerge/>
          </w:tcPr>
          <w:p w:rsidR="00120646" w:rsidRPr="00F46E64" w:rsidRDefault="00120646" w:rsidP="00E61EB8">
            <w:pPr>
              <w:rPr>
                <w:sz w:val="18"/>
                <w:szCs w:val="18"/>
              </w:rPr>
            </w:pPr>
          </w:p>
        </w:tc>
      </w:tr>
      <w:tr w:rsidR="00120646" w:rsidRPr="00F46E64" w:rsidTr="00E61EB8">
        <w:tc>
          <w:tcPr>
            <w:tcW w:w="1191" w:type="dxa"/>
          </w:tcPr>
          <w:p w:rsidR="00120646" w:rsidRPr="00F46E64" w:rsidRDefault="00120646" w:rsidP="00E61EB8">
            <w:pPr>
              <w:pStyle w:val="ConsPlusNormal"/>
              <w:jc w:val="center"/>
              <w:rPr>
                <w:sz w:val="18"/>
                <w:szCs w:val="18"/>
              </w:rPr>
            </w:pPr>
            <w:r w:rsidRPr="00F46E64">
              <w:rPr>
                <w:sz w:val="18"/>
                <w:szCs w:val="18"/>
              </w:rPr>
              <w:t>1</w:t>
            </w:r>
          </w:p>
        </w:tc>
        <w:tc>
          <w:tcPr>
            <w:tcW w:w="1191" w:type="dxa"/>
          </w:tcPr>
          <w:p w:rsidR="00120646" w:rsidRPr="00F46E64" w:rsidRDefault="00120646" w:rsidP="00F5629F">
            <w:pPr>
              <w:pStyle w:val="ConsPlusNormal"/>
              <w:jc w:val="center"/>
              <w:rPr>
                <w:sz w:val="18"/>
                <w:szCs w:val="18"/>
              </w:rPr>
            </w:pPr>
            <w:r w:rsidRPr="00F46E64">
              <w:rPr>
                <w:sz w:val="18"/>
                <w:szCs w:val="18"/>
              </w:rPr>
              <w:t>2</w:t>
            </w:r>
          </w:p>
        </w:tc>
        <w:tc>
          <w:tcPr>
            <w:tcW w:w="1191" w:type="dxa"/>
          </w:tcPr>
          <w:p w:rsidR="00120646" w:rsidRPr="00F46E64" w:rsidRDefault="00120646" w:rsidP="00F5629F">
            <w:pPr>
              <w:pStyle w:val="ConsPlusNormal"/>
              <w:jc w:val="center"/>
              <w:rPr>
                <w:sz w:val="18"/>
                <w:szCs w:val="18"/>
              </w:rPr>
            </w:pPr>
            <w:r w:rsidRPr="00F46E64">
              <w:rPr>
                <w:sz w:val="18"/>
                <w:szCs w:val="18"/>
              </w:rPr>
              <w:t>3</w:t>
            </w:r>
          </w:p>
        </w:tc>
        <w:tc>
          <w:tcPr>
            <w:tcW w:w="1191" w:type="dxa"/>
          </w:tcPr>
          <w:p w:rsidR="00120646" w:rsidRPr="00F46E64" w:rsidRDefault="00120646" w:rsidP="00F5629F">
            <w:pPr>
              <w:pStyle w:val="ConsPlusNormal"/>
              <w:jc w:val="center"/>
              <w:rPr>
                <w:sz w:val="18"/>
                <w:szCs w:val="18"/>
              </w:rPr>
            </w:pPr>
            <w:r w:rsidRPr="00F46E64">
              <w:rPr>
                <w:sz w:val="18"/>
                <w:szCs w:val="18"/>
              </w:rPr>
              <w:t>4</w:t>
            </w:r>
          </w:p>
        </w:tc>
        <w:tc>
          <w:tcPr>
            <w:tcW w:w="1134" w:type="dxa"/>
          </w:tcPr>
          <w:p w:rsidR="00120646" w:rsidRPr="00F46E64" w:rsidRDefault="00120646" w:rsidP="00F5629F">
            <w:pPr>
              <w:pStyle w:val="ConsPlusNormal"/>
              <w:jc w:val="center"/>
              <w:rPr>
                <w:sz w:val="18"/>
                <w:szCs w:val="18"/>
              </w:rPr>
            </w:pPr>
            <w:r w:rsidRPr="00F46E64">
              <w:rPr>
                <w:sz w:val="18"/>
                <w:szCs w:val="18"/>
              </w:rPr>
              <w:t>5</w:t>
            </w:r>
          </w:p>
        </w:tc>
        <w:tc>
          <w:tcPr>
            <w:tcW w:w="1134" w:type="dxa"/>
          </w:tcPr>
          <w:p w:rsidR="00120646" w:rsidRPr="00F46E64" w:rsidRDefault="00120646" w:rsidP="00E61EB8">
            <w:pPr>
              <w:pStyle w:val="ConsPlusNormal"/>
              <w:jc w:val="center"/>
              <w:rPr>
                <w:sz w:val="18"/>
                <w:szCs w:val="18"/>
              </w:rPr>
            </w:pPr>
            <w:r w:rsidRPr="00F46E64">
              <w:rPr>
                <w:sz w:val="18"/>
                <w:szCs w:val="18"/>
              </w:rPr>
              <w:t>6</w:t>
            </w:r>
          </w:p>
        </w:tc>
        <w:tc>
          <w:tcPr>
            <w:tcW w:w="1247" w:type="dxa"/>
          </w:tcPr>
          <w:p w:rsidR="00120646" w:rsidRPr="00F46E64" w:rsidRDefault="00120646" w:rsidP="00E61EB8">
            <w:pPr>
              <w:pStyle w:val="ConsPlusNormal"/>
              <w:jc w:val="center"/>
              <w:rPr>
                <w:sz w:val="18"/>
                <w:szCs w:val="18"/>
              </w:rPr>
            </w:pPr>
            <w:r w:rsidRPr="00F46E64">
              <w:rPr>
                <w:sz w:val="18"/>
                <w:szCs w:val="18"/>
              </w:rPr>
              <w:t>7</w:t>
            </w:r>
          </w:p>
        </w:tc>
        <w:tc>
          <w:tcPr>
            <w:tcW w:w="1304" w:type="dxa"/>
          </w:tcPr>
          <w:p w:rsidR="00120646" w:rsidRPr="00F46E64" w:rsidRDefault="00120646" w:rsidP="00E61EB8">
            <w:pPr>
              <w:pStyle w:val="ConsPlusNormal"/>
              <w:jc w:val="center"/>
              <w:rPr>
                <w:sz w:val="18"/>
                <w:szCs w:val="18"/>
              </w:rPr>
            </w:pPr>
            <w:r w:rsidRPr="00F46E64">
              <w:rPr>
                <w:sz w:val="18"/>
                <w:szCs w:val="18"/>
              </w:rPr>
              <w:t>8</w:t>
            </w:r>
          </w:p>
        </w:tc>
      </w:tr>
      <w:tr w:rsidR="00120646" w:rsidRPr="00F46E64" w:rsidTr="00E61EB8">
        <w:tc>
          <w:tcPr>
            <w:tcW w:w="1191" w:type="dxa"/>
          </w:tcPr>
          <w:p w:rsidR="00120646" w:rsidRPr="00F46E64" w:rsidRDefault="00120646" w:rsidP="00E61EB8">
            <w:pPr>
              <w:pStyle w:val="ConsPlusNormal"/>
              <w:rPr>
                <w:sz w:val="18"/>
                <w:szCs w:val="18"/>
              </w:rPr>
            </w:pPr>
          </w:p>
        </w:tc>
        <w:tc>
          <w:tcPr>
            <w:tcW w:w="1191" w:type="dxa"/>
          </w:tcPr>
          <w:p w:rsidR="00120646" w:rsidRPr="00F46E64" w:rsidRDefault="00120646" w:rsidP="00F5629F">
            <w:pPr>
              <w:pStyle w:val="ConsPlusNormal"/>
              <w:jc w:val="center"/>
              <w:rPr>
                <w:sz w:val="18"/>
                <w:szCs w:val="18"/>
              </w:rPr>
            </w:pPr>
          </w:p>
        </w:tc>
        <w:tc>
          <w:tcPr>
            <w:tcW w:w="1191" w:type="dxa"/>
          </w:tcPr>
          <w:p w:rsidR="00120646" w:rsidRPr="00F46E64" w:rsidRDefault="00120646" w:rsidP="00F5629F">
            <w:pPr>
              <w:pStyle w:val="ConsPlusNormal"/>
              <w:jc w:val="center"/>
              <w:rPr>
                <w:sz w:val="18"/>
                <w:szCs w:val="18"/>
              </w:rPr>
            </w:pPr>
          </w:p>
        </w:tc>
        <w:tc>
          <w:tcPr>
            <w:tcW w:w="1191" w:type="dxa"/>
          </w:tcPr>
          <w:p w:rsidR="00120646" w:rsidRPr="00F46E64" w:rsidRDefault="00120646" w:rsidP="00F5629F">
            <w:pPr>
              <w:pStyle w:val="ConsPlusNormal"/>
              <w:jc w:val="center"/>
              <w:rPr>
                <w:sz w:val="18"/>
                <w:szCs w:val="18"/>
              </w:rPr>
            </w:pPr>
          </w:p>
        </w:tc>
        <w:tc>
          <w:tcPr>
            <w:tcW w:w="1134" w:type="dxa"/>
          </w:tcPr>
          <w:p w:rsidR="00120646" w:rsidRPr="00F46E64" w:rsidRDefault="00120646" w:rsidP="00F5629F">
            <w:pPr>
              <w:pStyle w:val="ConsPlusNormal"/>
              <w:ind w:firstLine="0"/>
              <w:jc w:val="center"/>
              <w:rPr>
                <w:sz w:val="18"/>
                <w:szCs w:val="18"/>
              </w:rPr>
            </w:pPr>
            <w:r w:rsidRPr="00F46E64">
              <w:rPr>
                <w:sz w:val="18"/>
                <w:szCs w:val="18"/>
              </w:rPr>
              <w:t>0,00</w:t>
            </w:r>
          </w:p>
        </w:tc>
        <w:tc>
          <w:tcPr>
            <w:tcW w:w="1134" w:type="dxa"/>
          </w:tcPr>
          <w:p w:rsidR="00120646" w:rsidRPr="00F46E64" w:rsidRDefault="00120646" w:rsidP="00F5629F">
            <w:pPr>
              <w:pStyle w:val="ConsPlusNormal"/>
              <w:ind w:firstLine="0"/>
              <w:rPr>
                <w:sz w:val="18"/>
                <w:szCs w:val="18"/>
              </w:rPr>
            </w:pPr>
            <w:r w:rsidRPr="00F46E64">
              <w:rPr>
                <w:sz w:val="18"/>
                <w:szCs w:val="18"/>
              </w:rPr>
              <w:t>0,00</w:t>
            </w:r>
          </w:p>
        </w:tc>
        <w:tc>
          <w:tcPr>
            <w:tcW w:w="1247" w:type="dxa"/>
          </w:tcPr>
          <w:p w:rsidR="00120646" w:rsidRPr="00F46E64" w:rsidRDefault="00120646" w:rsidP="00E61EB8">
            <w:pPr>
              <w:pStyle w:val="ConsPlusNormal"/>
              <w:jc w:val="center"/>
              <w:rPr>
                <w:sz w:val="18"/>
                <w:szCs w:val="18"/>
              </w:rPr>
            </w:pPr>
            <w:r w:rsidRPr="00F46E64">
              <w:rPr>
                <w:sz w:val="18"/>
                <w:szCs w:val="18"/>
              </w:rPr>
              <w:t>0,00</w:t>
            </w:r>
          </w:p>
        </w:tc>
        <w:tc>
          <w:tcPr>
            <w:tcW w:w="1304" w:type="dxa"/>
          </w:tcPr>
          <w:p w:rsidR="00120646" w:rsidRPr="00F46E64" w:rsidRDefault="00120646" w:rsidP="00E61EB8">
            <w:pPr>
              <w:pStyle w:val="ConsPlusNormal"/>
              <w:jc w:val="center"/>
              <w:rPr>
                <w:sz w:val="18"/>
                <w:szCs w:val="18"/>
              </w:rPr>
            </w:pPr>
            <w:r w:rsidRPr="00F46E64">
              <w:rPr>
                <w:sz w:val="18"/>
                <w:szCs w:val="18"/>
              </w:rPr>
              <w:t>0,00</w:t>
            </w:r>
          </w:p>
        </w:tc>
      </w:tr>
      <w:tr w:rsidR="00120646" w:rsidRPr="00F46E64" w:rsidTr="00E61EB8">
        <w:tblPrEx>
          <w:tblBorders>
            <w:left w:val="nil"/>
          </w:tblBorders>
        </w:tblPrEx>
        <w:tc>
          <w:tcPr>
            <w:tcW w:w="4764" w:type="dxa"/>
            <w:gridSpan w:val="4"/>
            <w:tcBorders>
              <w:left w:val="nil"/>
              <w:bottom w:val="nil"/>
            </w:tcBorders>
          </w:tcPr>
          <w:p w:rsidR="00120646" w:rsidRPr="00F46E64" w:rsidRDefault="00120646" w:rsidP="00F5629F">
            <w:pPr>
              <w:pStyle w:val="ConsPlusNormal"/>
              <w:jc w:val="center"/>
              <w:rPr>
                <w:sz w:val="18"/>
                <w:szCs w:val="18"/>
              </w:rPr>
            </w:pPr>
            <w:r w:rsidRPr="00F46E64">
              <w:rPr>
                <w:sz w:val="18"/>
                <w:szCs w:val="18"/>
              </w:rPr>
              <w:t>Итого</w:t>
            </w:r>
          </w:p>
        </w:tc>
        <w:tc>
          <w:tcPr>
            <w:tcW w:w="1134" w:type="dxa"/>
          </w:tcPr>
          <w:p w:rsidR="00120646" w:rsidRPr="00F46E64" w:rsidRDefault="00120646" w:rsidP="00B17163">
            <w:pPr>
              <w:pStyle w:val="ConsPlusNormal"/>
              <w:ind w:firstLine="0"/>
              <w:rPr>
                <w:sz w:val="18"/>
                <w:szCs w:val="18"/>
              </w:rPr>
            </w:pPr>
            <w:r w:rsidRPr="00F46E64">
              <w:rPr>
                <w:sz w:val="18"/>
                <w:szCs w:val="18"/>
              </w:rPr>
              <w:t>0,00</w:t>
            </w:r>
          </w:p>
        </w:tc>
        <w:tc>
          <w:tcPr>
            <w:tcW w:w="1134" w:type="dxa"/>
          </w:tcPr>
          <w:p w:rsidR="00120646" w:rsidRPr="00F46E64" w:rsidRDefault="00120646" w:rsidP="00B17163">
            <w:pPr>
              <w:pStyle w:val="ConsPlusNormal"/>
              <w:ind w:firstLine="0"/>
              <w:rPr>
                <w:sz w:val="18"/>
                <w:szCs w:val="18"/>
              </w:rPr>
            </w:pPr>
            <w:r w:rsidRPr="00F46E64">
              <w:rPr>
                <w:sz w:val="18"/>
                <w:szCs w:val="18"/>
              </w:rPr>
              <w:t>0,00</w:t>
            </w:r>
          </w:p>
        </w:tc>
        <w:tc>
          <w:tcPr>
            <w:tcW w:w="1247" w:type="dxa"/>
          </w:tcPr>
          <w:p w:rsidR="00120646" w:rsidRPr="00F46E64" w:rsidRDefault="00120646" w:rsidP="00E61EB8">
            <w:pPr>
              <w:pStyle w:val="ConsPlusNormal"/>
              <w:jc w:val="center"/>
              <w:rPr>
                <w:sz w:val="18"/>
                <w:szCs w:val="18"/>
              </w:rPr>
            </w:pPr>
            <w:r w:rsidRPr="00F46E64">
              <w:rPr>
                <w:sz w:val="18"/>
                <w:szCs w:val="18"/>
              </w:rPr>
              <w:t>0,00</w:t>
            </w:r>
          </w:p>
        </w:tc>
        <w:tc>
          <w:tcPr>
            <w:tcW w:w="1304" w:type="dxa"/>
          </w:tcPr>
          <w:p w:rsidR="00120646" w:rsidRPr="00F46E64" w:rsidRDefault="00120646" w:rsidP="00E61EB8">
            <w:pPr>
              <w:pStyle w:val="ConsPlusNormal"/>
              <w:jc w:val="center"/>
              <w:rPr>
                <w:sz w:val="18"/>
                <w:szCs w:val="18"/>
              </w:rPr>
            </w:pPr>
            <w:r w:rsidRPr="00F46E64">
              <w:rPr>
                <w:sz w:val="18"/>
                <w:szCs w:val="18"/>
              </w:rPr>
              <w:t>0,00</w:t>
            </w:r>
          </w:p>
        </w:tc>
      </w:tr>
    </w:tbl>
    <w:p w:rsidR="00120646" w:rsidRDefault="00120646" w:rsidP="00120646">
      <w:pPr>
        <w:pStyle w:val="ConsPlusNormal"/>
        <w:jc w:val="both"/>
      </w:pPr>
    </w:p>
    <w:p w:rsidR="00120646" w:rsidRDefault="00120646" w:rsidP="00120646">
      <w:pPr>
        <w:pStyle w:val="ConsPlusNormal"/>
        <w:jc w:val="center"/>
      </w:pPr>
      <w:r>
        <w:t>2. Сведения о разрешенных операциях с субсидиями</w:t>
      </w:r>
    </w:p>
    <w:p w:rsidR="00120646" w:rsidRDefault="00120646" w:rsidP="00120646">
      <w:pPr>
        <w:pStyle w:val="ConsPlusNormal"/>
        <w:jc w:val="both"/>
      </w:pP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1191"/>
        <w:gridCol w:w="1191"/>
        <w:gridCol w:w="1309"/>
        <w:gridCol w:w="2717"/>
        <w:gridCol w:w="1110"/>
        <w:gridCol w:w="874"/>
      </w:tblGrid>
      <w:tr w:rsidR="00120646" w:rsidTr="00B675B5">
        <w:tc>
          <w:tcPr>
            <w:tcW w:w="2382" w:type="dxa"/>
            <w:gridSpan w:val="2"/>
          </w:tcPr>
          <w:p w:rsidR="00120646" w:rsidRPr="00966805" w:rsidRDefault="00120646" w:rsidP="00E61EB8">
            <w:pPr>
              <w:pStyle w:val="ConsPlusNormal"/>
              <w:jc w:val="center"/>
              <w:rPr>
                <w:sz w:val="18"/>
                <w:szCs w:val="18"/>
              </w:rPr>
            </w:pPr>
            <w:r w:rsidRPr="00966805">
              <w:rPr>
                <w:sz w:val="18"/>
                <w:szCs w:val="18"/>
              </w:rPr>
              <w:t>Код КОСГУ</w:t>
            </w:r>
          </w:p>
        </w:tc>
        <w:tc>
          <w:tcPr>
            <w:tcW w:w="2500" w:type="dxa"/>
            <w:gridSpan w:val="2"/>
          </w:tcPr>
          <w:p w:rsidR="00120646" w:rsidRPr="00966805" w:rsidRDefault="00120646" w:rsidP="00E61EB8">
            <w:pPr>
              <w:pStyle w:val="ConsPlusNormal"/>
              <w:jc w:val="center"/>
              <w:rPr>
                <w:sz w:val="18"/>
                <w:szCs w:val="18"/>
              </w:rPr>
            </w:pPr>
            <w:r w:rsidRPr="00966805">
              <w:rPr>
                <w:sz w:val="18"/>
                <w:szCs w:val="18"/>
              </w:rPr>
              <w:t>Код субсидии</w:t>
            </w:r>
          </w:p>
        </w:tc>
        <w:tc>
          <w:tcPr>
            <w:tcW w:w="2717" w:type="dxa"/>
            <w:vMerge w:val="restart"/>
          </w:tcPr>
          <w:p w:rsidR="00120646" w:rsidRPr="00966805" w:rsidRDefault="00120646" w:rsidP="00E61EB8">
            <w:pPr>
              <w:pStyle w:val="ConsPlusNormal"/>
              <w:jc w:val="center"/>
              <w:rPr>
                <w:sz w:val="18"/>
                <w:szCs w:val="18"/>
              </w:rPr>
            </w:pPr>
            <w:r w:rsidRPr="00966805">
              <w:rPr>
                <w:sz w:val="18"/>
                <w:szCs w:val="18"/>
              </w:rPr>
              <w:t>Разрешенный к использованию остаток субсидий прошлых лет на начало 20__ г.</w:t>
            </w:r>
          </w:p>
        </w:tc>
        <w:tc>
          <w:tcPr>
            <w:tcW w:w="1984" w:type="dxa"/>
            <w:gridSpan w:val="2"/>
          </w:tcPr>
          <w:p w:rsidR="00120646" w:rsidRPr="00B675B5" w:rsidRDefault="00120646" w:rsidP="00E61EB8">
            <w:pPr>
              <w:pStyle w:val="ConsPlusNormal"/>
              <w:jc w:val="center"/>
              <w:rPr>
                <w:sz w:val="16"/>
                <w:szCs w:val="16"/>
              </w:rPr>
            </w:pPr>
            <w:r w:rsidRPr="00B675B5">
              <w:rPr>
                <w:sz w:val="16"/>
                <w:szCs w:val="16"/>
              </w:rPr>
              <w:t>Планируемые</w:t>
            </w:r>
          </w:p>
        </w:tc>
      </w:tr>
      <w:tr w:rsidR="00120646" w:rsidTr="00B675B5">
        <w:tc>
          <w:tcPr>
            <w:tcW w:w="1191" w:type="dxa"/>
          </w:tcPr>
          <w:p w:rsidR="00120646" w:rsidRPr="00B675B5" w:rsidRDefault="00B675B5" w:rsidP="00B675B5">
            <w:pPr>
              <w:pStyle w:val="ConsPlusNormal"/>
              <w:ind w:firstLine="0"/>
              <w:rPr>
                <w:sz w:val="16"/>
                <w:szCs w:val="16"/>
              </w:rPr>
            </w:pPr>
            <w:r w:rsidRPr="00B675B5">
              <w:rPr>
                <w:sz w:val="16"/>
                <w:szCs w:val="16"/>
              </w:rPr>
              <w:t>П</w:t>
            </w:r>
            <w:r w:rsidR="00120646" w:rsidRPr="00B675B5">
              <w:rPr>
                <w:sz w:val="16"/>
                <w:szCs w:val="16"/>
              </w:rPr>
              <w:t>ередающей стороны</w:t>
            </w:r>
          </w:p>
        </w:tc>
        <w:tc>
          <w:tcPr>
            <w:tcW w:w="1191" w:type="dxa"/>
          </w:tcPr>
          <w:p w:rsidR="00120646" w:rsidRPr="00B675B5" w:rsidRDefault="00120646" w:rsidP="00B675B5">
            <w:pPr>
              <w:pStyle w:val="ConsPlusNormal"/>
              <w:ind w:firstLine="0"/>
              <w:rPr>
                <w:sz w:val="16"/>
                <w:szCs w:val="16"/>
              </w:rPr>
            </w:pPr>
            <w:r w:rsidRPr="00B675B5">
              <w:rPr>
                <w:sz w:val="16"/>
                <w:szCs w:val="16"/>
              </w:rPr>
              <w:t>принимающей стороны</w:t>
            </w:r>
          </w:p>
        </w:tc>
        <w:tc>
          <w:tcPr>
            <w:tcW w:w="1191" w:type="dxa"/>
          </w:tcPr>
          <w:p w:rsidR="00120646" w:rsidRPr="00B675B5" w:rsidRDefault="00120646" w:rsidP="00B675B5">
            <w:pPr>
              <w:pStyle w:val="ConsPlusNormal"/>
              <w:ind w:firstLine="0"/>
              <w:rPr>
                <w:sz w:val="16"/>
                <w:szCs w:val="16"/>
              </w:rPr>
            </w:pPr>
            <w:r w:rsidRPr="00B675B5">
              <w:rPr>
                <w:sz w:val="16"/>
                <w:szCs w:val="16"/>
              </w:rPr>
              <w:t>передающей стороны</w:t>
            </w:r>
          </w:p>
        </w:tc>
        <w:tc>
          <w:tcPr>
            <w:tcW w:w="1309" w:type="dxa"/>
          </w:tcPr>
          <w:p w:rsidR="00120646" w:rsidRPr="00B675B5" w:rsidRDefault="00120646" w:rsidP="00B675B5">
            <w:pPr>
              <w:pStyle w:val="ConsPlusNormal"/>
              <w:ind w:firstLine="0"/>
              <w:rPr>
                <w:sz w:val="16"/>
                <w:szCs w:val="16"/>
              </w:rPr>
            </w:pPr>
            <w:r w:rsidRPr="00B675B5">
              <w:rPr>
                <w:sz w:val="16"/>
                <w:szCs w:val="16"/>
              </w:rPr>
              <w:t>принимающей стороны</w:t>
            </w:r>
          </w:p>
        </w:tc>
        <w:tc>
          <w:tcPr>
            <w:tcW w:w="2717" w:type="dxa"/>
            <w:vMerge/>
          </w:tcPr>
          <w:p w:rsidR="00120646" w:rsidRPr="00966805" w:rsidRDefault="00120646" w:rsidP="00E61EB8">
            <w:pPr>
              <w:rPr>
                <w:sz w:val="18"/>
                <w:szCs w:val="18"/>
              </w:rPr>
            </w:pPr>
          </w:p>
        </w:tc>
        <w:tc>
          <w:tcPr>
            <w:tcW w:w="1110" w:type="dxa"/>
          </w:tcPr>
          <w:p w:rsidR="00120646" w:rsidRPr="00B675B5" w:rsidRDefault="00120646" w:rsidP="00B675B5">
            <w:pPr>
              <w:pStyle w:val="ConsPlusNormal"/>
              <w:ind w:firstLine="0"/>
              <w:rPr>
                <w:sz w:val="16"/>
                <w:szCs w:val="16"/>
              </w:rPr>
            </w:pPr>
            <w:r w:rsidRPr="00B675B5">
              <w:rPr>
                <w:sz w:val="16"/>
                <w:szCs w:val="16"/>
              </w:rPr>
              <w:t>поступления</w:t>
            </w:r>
          </w:p>
        </w:tc>
        <w:tc>
          <w:tcPr>
            <w:tcW w:w="874" w:type="dxa"/>
          </w:tcPr>
          <w:p w:rsidR="00120646" w:rsidRPr="00B675B5" w:rsidRDefault="00120646" w:rsidP="00B675B5">
            <w:pPr>
              <w:pStyle w:val="ConsPlusNormal"/>
              <w:ind w:firstLine="0"/>
              <w:rPr>
                <w:sz w:val="16"/>
                <w:szCs w:val="16"/>
              </w:rPr>
            </w:pPr>
            <w:r w:rsidRPr="00B675B5">
              <w:rPr>
                <w:sz w:val="16"/>
                <w:szCs w:val="16"/>
              </w:rPr>
              <w:t>выплаты</w:t>
            </w:r>
          </w:p>
        </w:tc>
      </w:tr>
      <w:tr w:rsidR="00120646" w:rsidTr="00B675B5">
        <w:tc>
          <w:tcPr>
            <w:tcW w:w="1191" w:type="dxa"/>
          </w:tcPr>
          <w:p w:rsidR="00120646" w:rsidRDefault="00120646" w:rsidP="00B675B5">
            <w:pPr>
              <w:pStyle w:val="ConsPlusNormal"/>
            </w:pPr>
            <w:r>
              <w:t>1</w:t>
            </w:r>
          </w:p>
        </w:tc>
        <w:tc>
          <w:tcPr>
            <w:tcW w:w="1191" w:type="dxa"/>
          </w:tcPr>
          <w:p w:rsidR="00120646" w:rsidRDefault="00120646" w:rsidP="00B675B5">
            <w:pPr>
              <w:pStyle w:val="ConsPlusNormal"/>
            </w:pPr>
            <w:r>
              <w:t>2</w:t>
            </w:r>
          </w:p>
        </w:tc>
        <w:tc>
          <w:tcPr>
            <w:tcW w:w="1191" w:type="dxa"/>
          </w:tcPr>
          <w:p w:rsidR="00120646" w:rsidRDefault="00120646" w:rsidP="00B675B5">
            <w:pPr>
              <w:pStyle w:val="ConsPlusNormal"/>
            </w:pPr>
            <w:r>
              <w:t>3</w:t>
            </w:r>
          </w:p>
        </w:tc>
        <w:tc>
          <w:tcPr>
            <w:tcW w:w="1309" w:type="dxa"/>
          </w:tcPr>
          <w:p w:rsidR="00120646" w:rsidRDefault="00120646" w:rsidP="00B675B5">
            <w:pPr>
              <w:pStyle w:val="ConsPlusNormal"/>
            </w:pPr>
            <w:r>
              <w:t>4</w:t>
            </w:r>
          </w:p>
        </w:tc>
        <w:tc>
          <w:tcPr>
            <w:tcW w:w="2717" w:type="dxa"/>
          </w:tcPr>
          <w:p w:rsidR="00120646" w:rsidRDefault="00120646" w:rsidP="00B675B5">
            <w:pPr>
              <w:pStyle w:val="ConsPlusNormal"/>
            </w:pPr>
            <w:r>
              <w:t>5</w:t>
            </w:r>
          </w:p>
        </w:tc>
        <w:tc>
          <w:tcPr>
            <w:tcW w:w="1110" w:type="dxa"/>
          </w:tcPr>
          <w:p w:rsidR="00120646" w:rsidRDefault="00120646" w:rsidP="00B675B5">
            <w:pPr>
              <w:pStyle w:val="ConsPlusNormal"/>
            </w:pPr>
            <w:r>
              <w:t>6</w:t>
            </w:r>
          </w:p>
        </w:tc>
        <w:tc>
          <w:tcPr>
            <w:tcW w:w="874" w:type="dxa"/>
          </w:tcPr>
          <w:p w:rsidR="00120646" w:rsidRDefault="00B675B5" w:rsidP="00B675B5">
            <w:pPr>
              <w:pStyle w:val="ConsPlusNormal"/>
              <w:ind w:firstLine="0"/>
            </w:pPr>
            <w:r>
              <w:t xml:space="preserve">     </w:t>
            </w:r>
            <w:r w:rsidR="00120646">
              <w:t>7</w:t>
            </w:r>
          </w:p>
        </w:tc>
      </w:tr>
      <w:tr w:rsidR="00120646" w:rsidTr="00B675B5">
        <w:tc>
          <w:tcPr>
            <w:tcW w:w="1191" w:type="dxa"/>
          </w:tcPr>
          <w:p w:rsidR="00120646" w:rsidRDefault="00120646" w:rsidP="00E61EB8">
            <w:pPr>
              <w:pStyle w:val="ConsPlusNormal"/>
            </w:pPr>
          </w:p>
        </w:tc>
        <w:tc>
          <w:tcPr>
            <w:tcW w:w="1191" w:type="dxa"/>
          </w:tcPr>
          <w:p w:rsidR="00120646" w:rsidRDefault="00120646" w:rsidP="00E61EB8">
            <w:pPr>
              <w:pStyle w:val="ConsPlusNormal"/>
            </w:pPr>
          </w:p>
        </w:tc>
        <w:tc>
          <w:tcPr>
            <w:tcW w:w="1191" w:type="dxa"/>
          </w:tcPr>
          <w:p w:rsidR="00120646" w:rsidRDefault="00120646" w:rsidP="00E61EB8">
            <w:pPr>
              <w:pStyle w:val="ConsPlusNormal"/>
            </w:pPr>
          </w:p>
        </w:tc>
        <w:tc>
          <w:tcPr>
            <w:tcW w:w="1309" w:type="dxa"/>
          </w:tcPr>
          <w:p w:rsidR="00120646" w:rsidRDefault="00120646" w:rsidP="00E61EB8">
            <w:pPr>
              <w:pStyle w:val="ConsPlusNormal"/>
            </w:pPr>
          </w:p>
        </w:tc>
        <w:tc>
          <w:tcPr>
            <w:tcW w:w="2717" w:type="dxa"/>
          </w:tcPr>
          <w:p w:rsidR="00120646" w:rsidRDefault="00120646" w:rsidP="00E61EB8">
            <w:pPr>
              <w:pStyle w:val="ConsPlusNormal"/>
            </w:pPr>
          </w:p>
        </w:tc>
        <w:tc>
          <w:tcPr>
            <w:tcW w:w="1110" w:type="dxa"/>
          </w:tcPr>
          <w:p w:rsidR="00120646" w:rsidRDefault="00120646" w:rsidP="00E61EB8">
            <w:pPr>
              <w:pStyle w:val="ConsPlusNormal"/>
            </w:pPr>
          </w:p>
        </w:tc>
        <w:tc>
          <w:tcPr>
            <w:tcW w:w="874" w:type="dxa"/>
          </w:tcPr>
          <w:p w:rsidR="00120646" w:rsidRDefault="00120646" w:rsidP="00E61EB8">
            <w:pPr>
              <w:pStyle w:val="ConsPlusNormal"/>
            </w:pPr>
          </w:p>
        </w:tc>
      </w:tr>
      <w:tr w:rsidR="00120646" w:rsidTr="00B675B5">
        <w:tblPrEx>
          <w:tblBorders>
            <w:left w:val="nil"/>
          </w:tblBorders>
        </w:tblPrEx>
        <w:tc>
          <w:tcPr>
            <w:tcW w:w="4882" w:type="dxa"/>
            <w:gridSpan w:val="4"/>
            <w:tcBorders>
              <w:left w:val="nil"/>
              <w:bottom w:val="nil"/>
            </w:tcBorders>
          </w:tcPr>
          <w:p w:rsidR="00120646" w:rsidRDefault="00120646" w:rsidP="00E61EB8">
            <w:pPr>
              <w:pStyle w:val="ConsPlusNormal"/>
              <w:jc w:val="right"/>
            </w:pPr>
            <w:r>
              <w:t>Итого</w:t>
            </w:r>
          </w:p>
        </w:tc>
        <w:tc>
          <w:tcPr>
            <w:tcW w:w="2717" w:type="dxa"/>
          </w:tcPr>
          <w:p w:rsidR="00120646" w:rsidRDefault="00120646" w:rsidP="00E61EB8">
            <w:pPr>
              <w:pStyle w:val="ConsPlusNormal"/>
              <w:jc w:val="center"/>
            </w:pPr>
            <w:r>
              <w:t>0,00</w:t>
            </w:r>
          </w:p>
        </w:tc>
        <w:tc>
          <w:tcPr>
            <w:tcW w:w="1110" w:type="dxa"/>
          </w:tcPr>
          <w:p w:rsidR="00120646" w:rsidRDefault="00120646" w:rsidP="007571D0">
            <w:pPr>
              <w:pStyle w:val="ConsPlusNormal"/>
              <w:ind w:firstLine="0"/>
            </w:pPr>
            <w:r>
              <w:t>0,00</w:t>
            </w:r>
          </w:p>
        </w:tc>
        <w:tc>
          <w:tcPr>
            <w:tcW w:w="874" w:type="dxa"/>
          </w:tcPr>
          <w:p w:rsidR="00120646" w:rsidRDefault="00120646" w:rsidP="007571D0">
            <w:pPr>
              <w:pStyle w:val="ConsPlusNormal"/>
              <w:ind w:firstLine="0"/>
            </w:pPr>
            <w:r>
              <w:t>0,00</w:t>
            </w:r>
          </w:p>
        </w:tc>
      </w:tr>
    </w:tbl>
    <w:p w:rsidR="00120646" w:rsidRDefault="00120646" w:rsidP="00120646">
      <w:pPr>
        <w:pStyle w:val="ConsPlusNormal"/>
        <w:jc w:val="both"/>
      </w:pPr>
    </w:p>
    <w:p w:rsidR="00120646" w:rsidRDefault="00120646" w:rsidP="00120646">
      <w:pPr>
        <w:pStyle w:val="ConsPlusNormal"/>
        <w:jc w:val="center"/>
      </w:pPr>
      <w:r>
        <w:t>3. Операции со средствами бюджетного учреждения</w:t>
      </w:r>
    </w:p>
    <w:p w:rsidR="00120646" w:rsidRDefault="00120646" w:rsidP="00120646">
      <w:pPr>
        <w:pStyle w:val="ConsPlusNormal"/>
        <w:jc w:val="center"/>
      </w:pPr>
      <w:r>
        <w:t>(автономного учреждения)</w:t>
      </w:r>
    </w:p>
    <w:p w:rsidR="00120646" w:rsidRDefault="00120646" w:rsidP="00120646">
      <w:pPr>
        <w:pStyle w:val="ConsPlusNormal"/>
        <w:jc w:val="both"/>
      </w:pP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1696"/>
        <w:gridCol w:w="1472"/>
        <w:gridCol w:w="1701"/>
        <w:gridCol w:w="1701"/>
        <w:gridCol w:w="1531"/>
      </w:tblGrid>
      <w:tr w:rsidR="00120646" w:rsidTr="00E61EB8">
        <w:tc>
          <w:tcPr>
            <w:tcW w:w="3170" w:type="dxa"/>
            <w:gridSpan w:val="2"/>
          </w:tcPr>
          <w:p w:rsidR="00120646" w:rsidRDefault="00120646" w:rsidP="00E61EB8">
            <w:pPr>
              <w:pStyle w:val="ConsPlusNormal"/>
              <w:jc w:val="center"/>
            </w:pPr>
            <w:r>
              <w:t>Код КОСГУ (классификации операции)</w:t>
            </w:r>
          </w:p>
        </w:tc>
        <w:tc>
          <w:tcPr>
            <w:tcW w:w="3173" w:type="dxa"/>
            <w:gridSpan w:val="2"/>
          </w:tcPr>
          <w:p w:rsidR="00120646" w:rsidRDefault="00120646" w:rsidP="00E61EB8">
            <w:pPr>
              <w:pStyle w:val="ConsPlusNormal"/>
              <w:jc w:val="center"/>
            </w:pPr>
            <w:r>
              <w:t>Код субсидии (цели)</w:t>
            </w:r>
          </w:p>
        </w:tc>
        <w:tc>
          <w:tcPr>
            <w:tcW w:w="1701" w:type="dxa"/>
            <w:vMerge w:val="restart"/>
          </w:tcPr>
          <w:p w:rsidR="00120646" w:rsidRDefault="00120646" w:rsidP="00B675B5">
            <w:pPr>
              <w:pStyle w:val="ConsPlusNormal"/>
              <w:ind w:firstLine="0"/>
            </w:pPr>
            <w:r>
              <w:t>Поступления</w:t>
            </w:r>
          </w:p>
        </w:tc>
        <w:tc>
          <w:tcPr>
            <w:tcW w:w="1531" w:type="dxa"/>
            <w:vMerge w:val="restart"/>
          </w:tcPr>
          <w:p w:rsidR="00120646" w:rsidRDefault="00120646" w:rsidP="00B675B5">
            <w:pPr>
              <w:pStyle w:val="ConsPlusNormal"/>
              <w:ind w:firstLine="0"/>
            </w:pPr>
            <w:r>
              <w:t>Выплаты</w:t>
            </w:r>
          </w:p>
        </w:tc>
      </w:tr>
      <w:tr w:rsidR="00120646" w:rsidTr="00E61EB8">
        <w:tc>
          <w:tcPr>
            <w:tcW w:w="1474" w:type="dxa"/>
          </w:tcPr>
          <w:p w:rsidR="00120646" w:rsidRPr="00B675B5" w:rsidRDefault="00120646" w:rsidP="00B675B5">
            <w:pPr>
              <w:pStyle w:val="ConsPlusNormal"/>
              <w:ind w:firstLine="0"/>
              <w:rPr>
                <w:sz w:val="18"/>
                <w:szCs w:val="18"/>
              </w:rPr>
            </w:pPr>
            <w:r w:rsidRPr="00B675B5">
              <w:rPr>
                <w:sz w:val="18"/>
                <w:szCs w:val="18"/>
              </w:rPr>
              <w:t>переда</w:t>
            </w:r>
            <w:r w:rsidR="00B675B5">
              <w:rPr>
                <w:sz w:val="18"/>
                <w:szCs w:val="18"/>
              </w:rPr>
              <w:t>ющей</w:t>
            </w:r>
            <w:r w:rsidRPr="00B675B5">
              <w:rPr>
                <w:sz w:val="18"/>
                <w:szCs w:val="18"/>
              </w:rPr>
              <w:t xml:space="preserve"> стороны</w:t>
            </w:r>
          </w:p>
        </w:tc>
        <w:tc>
          <w:tcPr>
            <w:tcW w:w="1696" w:type="dxa"/>
          </w:tcPr>
          <w:p w:rsidR="00120646" w:rsidRDefault="00120646" w:rsidP="00B675B5">
            <w:pPr>
              <w:pStyle w:val="ConsPlusNormal"/>
              <w:ind w:firstLine="0"/>
            </w:pPr>
            <w:r>
              <w:t>принимающей стороны</w:t>
            </w:r>
          </w:p>
        </w:tc>
        <w:tc>
          <w:tcPr>
            <w:tcW w:w="1472" w:type="dxa"/>
          </w:tcPr>
          <w:p w:rsidR="00120646" w:rsidRDefault="00120646" w:rsidP="00B675B5">
            <w:pPr>
              <w:pStyle w:val="ConsPlusNormal"/>
              <w:ind w:firstLine="0"/>
            </w:pPr>
            <w:r>
              <w:t>передающей стороны</w:t>
            </w:r>
          </w:p>
        </w:tc>
        <w:tc>
          <w:tcPr>
            <w:tcW w:w="1701" w:type="dxa"/>
          </w:tcPr>
          <w:p w:rsidR="00120646" w:rsidRDefault="00120646" w:rsidP="00B675B5">
            <w:pPr>
              <w:pStyle w:val="ConsPlusNormal"/>
              <w:ind w:firstLine="0"/>
            </w:pPr>
            <w:r>
              <w:t>принимающей стороны</w:t>
            </w:r>
          </w:p>
        </w:tc>
        <w:tc>
          <w:tcPr>
            <w:tcW w:w="1701" w:type="dxa"/>
            <w:vMerge/>
          </w:tcPr>
          <w:p w:rsidR="00120646" w:rsidRDefault="00120646" w:rsidP="00E61EB8"/>
        </w:tc>
        <w:tc>
          <w:tcPr>
            <w:tcW w:w="1531" w:type="dxa"/>
            <w:vMerge/>
          </w:tcPr>
          <w:p w:rsidR="00120646" w:rsidRDefault="00120646" w:rsidP="00E61EB8"/>
        </w:tc>
      </w:tr>
      <w:tr w:rsidR="00120646" w:rsidTr="00E61EB8">
        <w:tblPrEx>
          <w:tblBorders>
            <w:insideH w:val="nil"/>
          </w:tblBorders>
        </w:tblPrEx>
        <w:tc>
          <w:tcPr>
            <w:tcW w:w="1474" w:type="dxa"/>
            <w:tcBorders>
              <w:top w:val="nil"/>
            </w:tcBorders>
          </w:tcPr>
          <w:p w:rsidR="00120646" w:rsidRDefault="00120646" w:rsidP="00E61EB8">
            <w:pPr>
              <w:pStyle w:val="ConsPlusNormal"/>
              <w:jc w:val="center"/>
            </w:pPr>
            <w:r>
              <w:t>1</w:t>
            </w:r>
          </w:p>
        </w:tc>
        <w:tc>
          <w:tcPr>
            <w:tcW w:w="1696" w:type="dxa"/>
            <w:tcBorders>
              <w:top w:val="nil"/>
            </w:tcBorders>
          </w:tcPr>
          <w:p w:rsidR="00120646" w:rsidRDefault="00120646" w:rsidP="00E61EB8">
            <w:pPr>
              <w:pStyle w:val="ConsPlusNormal"/>
              <w:jc w:val="center"/>
            </w:pPr>
            <w:r>
              <w:t>2</w:t>
            </w:r>
          </w:p>
        </w:tc>
        <w:tc>
          <w:tcPr>
            <w:tcW w:w="1472" w:type="dxa"/>
            <w:tcBorders>
              <w:top w:val="nil"/>
            </w:tcBorders>
          </w:tcPr>
          <w:p w:rsidR="00120646" w:rsidRDefault="00120646" w:rsidP="00E61EB8">
            <w:pPr>
              <w:pStyle w:val="ConsPlusNormal"/>
              <w:jc w:val="center"/>
            </w:pPr>
            <w:r>
              <w:t>3</w:t>
            </w:r>
          </w:p>
        </w:tc>
        <w:tc>
          <w:tcPr>
            <w:tcW w:w="1701" w:type="dxa"/>
            <w:tcBorders>
              <w:top w:val="nil"/>
            </w:tcBorders>
          </w:tcPr>
          <w:p w:rsidR="00120646" w:rsidRDefault="00120646" w:rsidP="00E61EB8">
            <w:pPr>
              <w:pStyle w:val="ConsPlusNormal"/>
              <w:jc w:val="center"/>
            </w:pPr>
            <w:r>
              <w:t>4</w:t>
            </w:r>
          </w:p>
        </w:tc>
        <w:tc>
          <w:tcPr>
            <w:tcW w:w="1701" w:type="dxa"/>
            <w:tcBorders>
              <w:top w:val="nil"/>
            </w:tcBorders>
          </w:tcPr>
          <w:p w:rsidR="00120646" w:rsidRDefault="00120646" w:rsidP="00E61EB8">
            <w:pPr>
              <w:pStyle w:val="ConsPlusNormal"/>
              <w:jc w:val="center"/>
            </w:pPr>
            <w:r>
              <w:t>3</w:t>
            </w:r>
          </w:p>
        </w:tc>
        <w:tc>
          <w:tcPr>
            <w:tcW w:w="1531" w:type="dxa"/>
            <w:tcBorders>
              <w:top w:val="nil"/>
            </w:tcBorders>
          </w:tcPr>
          <w:p w:rsidR="00120646" w:rsidRDefault="00120646" w:rsidP="00E61EB8">
            <w:pPr>
              <w:pStyle w:val="ConsPlusNormal"/>
              <w:jc w:val="center"/>
            </w:pPr>
            <w:r>
              <w:t>4</w:t>
            </w:r>
          </w:p>
        </w:tc>
      </w:tr>
      <w:tr w:rsidR="00120646" w:rsidTr="00E61EB8">
        <w:tc>
          <w:tcPr>
            <w:tcW w:w="1474" w:type="dxa"/>
          </w:tcPr>
          <w:p w:rsidR="00120646" w:rsidRDefault="00120646" w:rsidP="00E61EB8">
            <w:pPr>
              <w:pStyle w:val="ConsPlusNormal"/>
            </w:pPr>
          </w:p>
        </w:tc>
        <w:tc>
          <w:tcPr>
            <w:tcW w:w="1696" w:type="dxa"/>
          </w:tcPr>
          <w:p w:rsidR="00120646" w:rsidRDefault="00120646" w:rsidP="00E61EB8">
            <w:pPr>
              <w:pStyle w:val="ConsPlusNormal"/>
            </w:pPr>
          </w:p>
        </w:tc>
        <w:tc>
          <w:tcPr>
            <w:tcW w:w="1472" w:type="dxa"/>
          </w:tcPr>
          <w:p w:rsidR="00120646" w:rsidRDefault="00120646" w:rsidP="00E61EB8">
            <w:pPr>
              <w:pStyle w:val="ConsPlusNormal"/>
            </w:pPr>
          </w:p>
        </w:tc>
        <w:tc>
          <w:tcPr>
            <w:tcW w:w="1701" w:type="dxa"/>
          </w:tcPr>
          <w:p w:rsidR="00120646" w:rsidRDefault="00120646" w:rsidP="00E61EB8">
            <w:pPr>
              <w:pStyle w:val="ConsPlusNormal"/>
            </w:pPr>
          </w:p>
        </w:tc>
        <w:tc>
          <w:tcPr>
            <w:tcW w:w="1701" w:type="dxa"/>
          </w:tcPr>
          <w:p w:rsidR="00120646" w:rsidRDefault="00120646" w:rsidP="00E61EB8">
            <w:pPr>
              <w:pStyle w:val="ConsPlusNormal"/>
            </w:pPr>
          </w:p>
        </w:tc>
        <w:tc>
          <w:tcPr>
            <w:tcW w:w="1531" w:type="dxa"/>
          </w:tcPr>
          <w:p w:rsidR="00120646" w:rsidRDefault="00120646" w:rsidP="00E61EB8">
            <w:pPr>
              <w:pStyle w:val="ConsPlusNormal"/>
            </w:pPr>
          </w:p>
        </w:tc>
      </w:tr>
      <w:tr w:rsidR="00120646" w:rsidTr="00E61EB8">
        <w:tblPrEx>
          <w:tblBorders>
            <w:left w:val="nil"/>
          </w:tblBorders>
        </w:tblPrEx>
        <w:tc>
          <w:tcPr>
            <w:tcW w:w="6343" w:type="dxa"/>
            <w:gridSpan w:val="4"/>
            <w:tcBorders>
              <w:left w:val="nil"/>
              <w:bottom w:val="nil"/>
            </w:tcBorders>
          </w:tcPr>
          <w:p w:rsidR="00120646" w:rsidRDefault="00120646" w:rsidP="00E61EB8">
            <w:pPr>
              <w:pStyle w:val="ConsPlusNormal"/>
              <w:jc w:val="right"/>
            </w:pPr>
            <w:r>
              <w:t>Итого</w:t>
            </w:r>
          </w:p>
        </w:tc>
        <w:tc>
          <w:tcPr>
            <w:tcW w:w="1701" w:type="dxa"/>
          </w:tcPr>
          <w:p w:rsidR="00120646" w:rsidRDefault="00120646" w:rsidP="00E61EB8">
            <w:pPr>
              <w:pStyle w:val="ConsPlusNormal"/>
            </w:pPr>
          </w:p>
        </w:tc>
        <w:tc>
          <w:tcPr>
            <w:tcW w:w="1531" w:type="dxa"/>
          </w:tcPr>
          <w:p w:rsidR="00120646" w:rsidRDefault="00120646" w:rsidP="00E61EB8">
            <w:pPr>
              <w:pStyle w:val="ConsPlusNormal"/>
            </w:pPr>
          </w:p>
        </w:tc>
      </w:tr>
    </w:tbl>
    <w:p w:rsidR="00120646" w:rsidRDefault="00120646" w:rsidP="00120646">
      <w:pPr>
        <w:pStyle w:val="ConsPlusNormal"/>
        <w:jc w:val="both"/>
      </w:pPr>
    </w:p>
    <w:p w:rsidR="00120646" w:rsidRDefault="00120646" w:rsidP="00120646">
      <w:pPr>
        <w:pStyle w:val="ConsPlusNonformat"/>
        <w:jc w:val="both"/>
      </w:pPr>
      <w:r>
        <w:t>Передающая сторона:</w:t>
      </w:r>
    </w:p>
    <w:p w:rsidR="00120646" w:rsidRDefault="00120646" w:rsidP="00120646">
      <w:pPr>
        <w:pStyle w:val="ConsPlusNonformat"/>
        <w:jc w:val="both"/>
      </w:pPr>
      <w:r>
        <w:t>Руководитель клиента</w:t>
      </w:r>
    </w:p>
    <w:p w:rsidR="00120646" w:rsidRDefault="00120646" w:rsidP="00120646">
      <w:pPr>
        <w:pStyle w:val="ConsPlusNonformat"/>
        <w:jc w:val="both"/>
      </w:pPr>
      <w:r>
        <w:t>(уполномоченное лицо)               _____________   _______________________</w:t>
      </w:r>
    </w:p>
    <w:p w:rsidR="00120646" w:rsidRDefault="00120646" w:rsidP="00120646">
      <w:pPr>
        <w:pStyle w:val="ConsPlusNonformat"/>
        <w:jc w:val="both"/>
      </w:pPr>
      <w:r>
        <w:t xml:space="preserve">                                      (подпись)      (расшифровка подписи)</w:t>
      </w:r>
    </w:p>
    <w:p w:rsidR="00120646" w:rsidRDefault="00120646" w:rsidP="00120646">
      <w:pPr>
        <w:pStyle w:val="ConsPlusNonformat"/>
        <w:jc w:val="both"/>
      </w:pPr>
    </w:p>
    <w:p w:rsidR="00120646" w:rsidRDefault="00120646" w:rsidP="00120646">
      <w:pPr>
        <w:pStyle w:val="ConsPlusNonformat"/>
        <w:jc w:val="both"/>
      </w:pPr>
      <w:r>
        <w:t>Главный бухгалтер клиента           _____________   _______________________</w:t>
      </w:r>
    </w:p>
    <w:p w:rsidR="00120646" w:rsidRDefault="00120646" w:rsidP="00120646">
      <w:pPr>
        <w:pStyle w:val="ConsPlusNonformat"/>
        <w:jc w:val="both"/>
      </w:pPr>
      <w:r>
        <w:t>(уполномоченное лицо)                 (подпись)      (расшифровка подписи)</w:t>
      </w:r>
    </w:p>
    <w:p w:rsidR="00120646" w:rsidRDefault="00120646" w:rsidP="00120646">
      <w:pPr>
        <w:pStyle w:val="ConsPlusNonformat"/>
        <w:jc w:val="both"/>
      </w:pPr>
      <w:r>
        <w:t>"__" __________ 20__ г.</w:t>
      </w:r>
    </w:p>
    <w:p w:rsidR="00120646" w:rsidRDefault="00120646" w:rsidP="00120646">
      <w:pPr>
        <w:pStyle w:val="ConsPlusNonformat"/>
        <w:jc w:val="both"/>
      </w:pPr>
    </w:p>
    <w:p w:rsidR="00120646" w:rsidRDefault="00120646" w:rsidP="00120646">
      <w:pPr>
        <w:pStyle w:val="ConsPlusNonformat"/>
        <w:jc w:val="both"/>
      </w:pPr>
      <w:r>
        <w:t>Принимающая сторона:</w:t>
      </w:r>
    </w:p>
    <w:p w:rsidR="00120646" w:rsidRDefault="00120646" w:rsidP="00120646">
      <w:pPr>
        <w:pStyle w:val="ConsPlusNonformat"/>
        <w:jc w:val="both"/>
      </w:pPr>
      <w:r>
        <w:t>Руководитель клиента                _____________   _______________________</w:t>
      </w:r>
    </w:p>
    <w:p w:rsidR="00120646" w:rsidRDefault="00120646" w:rsidP="00120646">
      <w:pPr>
        <w:pStyle w:val="ConsPlusNonformat"/>
        <w:jc w:val="both"/>
      </w:pPr>
      <w:r>
        <w:t>(уполномоченное лицо)                 (подпись)      (расшифровка подписи)</w:t>
      </w:r>
    </w:p>
    <w:p w:rsidR="00120646" w:rsidRDefault="00120646" w:rsidP="00120646">
      <w:pPr>
        <w:pStyle w:val="ConsPlusNonformat"/>
        <w:jc w:val="both"/>
      </w:pPr>
    </w:p>
    <w:p w:rsidR="00120646" w:rsidRDefault="00120646" w:rsidP="00120646">
      <w:pPr>
        <w:pStyle w:val="ConsPlusNonformat"/>
        <w:jc w:val="both"/>
      </w:pPr>
      <w:r>
        <w:t>Главный бухгалтер клиента           _____________   _______________________</w:t>
      </w:r>
    </w:p>
    <w:p w:rsidR="00120646" w:rsidRDefault="00120646" w:rsidP="00120646">
      <w:pPr>
        <w:pStyle w:val="ConsPlusNonformat"/>
        <w:jc w:val="both"/>
      </w:pPr>
      <w:r>
        <w:t>(уполномоченное лицо)                 (подпись)      (расшифровка подписи)</w:t>
      </w:r>
    </w:p>
    <w:p w:rsidR="00120646" w:rsidRDefault="00120646" w:rsidP="00120646">
      <w:pPr>
        <w:pStyle w:val="ConsPlusNonformat"/>
        <w:jc w:val="both"/>
      </w:pPr>
    </w:p>
    <w:p w:rsidR="00120646" w:rsidRDefault="00120646" w:rsidP="00120646">
      <w:pPr>
        <w:pStyle w:val="ConsPlusNonformat"/>
        <w:jc w:val="both"/>
      </w:pPr>
      <w:r>
        <w:t>Начальник Управления</w:t>
      </w:r>
    </w:p>
    <w:p w:rsidR="00120646" w:rsidRDefault="00120646" w:rsidP="00120646">
      <w:pPr>
        <w:pStyle w:val="ConsPlusNonformat"/>
        <w:jc w:val="both"/>
      </w:pPr>
      <w:r>
        <w:t>(уполномоченное лицо)                _____________   _______________________</w:t>
      </w:r>
    </w:p>
    <w:p w:rsidR="00120646" w:rsidRDefault="00120646" w:rsidP="00120646">
      <w:pPr>
        <w:pStyle w:val="ConsPlusNonformat"/>
        <w:jc w:val="both"/>
      </w:pPr>
      <w:r>
        <w:t xml:space="preserve">                                      (подпись)      (расшифровка подписи)</w:t>
      </w:r>
    </w:p>
    <w:p w:rsidR="00120646" w:rsidRDefault="00120646" w:rsidP="00120646">
      <w:pPr>
        <w:pStyle w:val="ConsPlusNonformat"/>
        <w:jc w:val="both"/>
      </w:pPr>
    </w:p>
    <w:p w:rsidR="00120646" w:rsidRDefault="00120646" w:rsidP="00120646">
      <w:pPr>
        <w:pStyle w:val="ConsPlusNonformat"/>
        <w:jc w:val="both"/>
      </w:pPr>
      <w:r>
        <w:t>Ответственный исполнитель           _____________</w:t>
      </w:r>
    </w:p>
    <w:p w:rsidR="00120646" w:rsidRDefault="00120646" w:rsidP="00120646">
      <w:pPr>
        <w:pStyle w:val="ConsPlusNonformat"/>
        <w:jc w:val="both"/>
      </w:pPr>
      <w:r>
        <w:t>(уполномоченное лицо)                 (подпись)      (расшифровка подписи)</w:t>
      </w:r>
    </w:p>
    <w:p w:rsidR="00120646" w:rsidRDefault="00120646" w:rsidP="00120646">
      <w:pPr>
        <w:pStyle w:val="ConsPlusNonformat"/>
        <w:jc w:val="both"/>
      </w:pPr>
    </w:p>
    <w:p w:rsidR="00120646" w:rsidRDefault="00120646" w:rsidP="00120646">
      <w:pPr>
        <w:pStyle w:val="ConsPlusNonformat"/>
        <w:jc w:val="both"/>
      </w:pPr>
      <w:r>
        <w:t>"__" _____________ 20__ г.</w:t>
      </w:r>
    </w:p>
    <w:p w:rsidR="00DF01CE" w:rsidRDefault="0075013D" w:rsidP="0075013D">
      <w:pPr>
        <w:pStyle w:val="ConsPlusNormal"/>
        <w:tabs>
          <w:tab w:val="left" w:pos="8550"/>
        </w:tabs>
        <w:ind w:left="540"/>
        <w:jc w:val="both"/>
      </w:pPr>
      <w:r>
        <w:tab/>
      </w:r>
    </w:p>
    <w:sectPr w:rsidR="00DF01CE" w:rsidSect="002D2D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13C8"/>
    <w:rsid w:val="00002B0D"/>
    <w:rsid w:val="000042C7"/>
    <w:rsid w:val="00005AF1"/>
    <w:rsid w:val="00006DE9"/>
    <w:rsid w:val="000128FF"/>
    <w:rsid w:val="0001413C"/>
    <w:rsid w:val="000228EC"/>
    <w:rsid w:val="00022F62"/>
    <w:rsid w:val="00024A2C"/>
    <w:rsid w:val="00024BA0"/>
    <w:rsid w:val="0002670F"/>
    <w:rsid w:val="00036DBE"/>
    <w:rsid w:val="00040953"/>
    <w:rsid w:val="0004623C"/>
    <w:rsid w:val="00046B03"/>
    <w:rsid w:val="00047AF8"/>
    <w:rsid w:val="0005209D"/>
    <w:rsid w:val="00053DFE"/>
    <w:rsid w:val="00056676"/>
    <w:rsid w:val="000567E9"/>
    <w:rsid w:val="0006028B"/>
    <w:rsid w:val="00060B2D"/>
    <w:rsid w:val="000645F7"/>
    <w:rsid w:val="00070C29"/>
    <w:rsid w:val="00070EC7"/>
    <w:rsid w:val="00076DA2"/>
    <w:rsid w:val="00077672"/>
    <w:rsid w:val="00082A82"/>
    <w:rsid w:val="00082F42"/>
    <w:rsid w:val="00084038"/>
    <w:rsid w:val="00087304"/>
    <w:rsid w:val="00087C1C"/>
    <w:rsid w:val="00087D17"/>
    <w:rsid w:val="00091A29"/>
    <w:rsid w:val="00094A57"/>
    <w:rsid w:val="00094BF5"/>
    <w:rsid w:val="000A2B62"/>
    <w:rsid w:val="000A5D59"/>
    <w:rsid w:val="000A6324"/>
    <w:rsid w:val="000A72BC"/>
    <w:rsid w:val="000B70AD"/>
    <w:rsid w:val="000C3A36"/>
    <w:rsid w:val="000C43BB"/>
    <w:rsid w:val="000C4FAB"/>
    <w:rsid w:val="000D309F"/>
    <w:rsid w:val="000D53EC"/>
    <w:rsid w:val="000E0C13"/>
    <w:rsid w:val="000E66DB"/>
    <w:rsid w:val="000E79D1"/>
    <w:rsid w:val="000F2F3C"/>
    <w:rsid w:val="000F30DC"/>
    <w:rsid w:val="000F4D18"/>
    <w:rsid w:val="000F52F6"/>
    <w:rsid w:val="00101F39"/>
    <w:rsid w:val="001028DA"/>
    <w:rsid w:val="00105ED8"/>
    <w:rsid w:val="00106D3F"/>
    <w:rsid w:val="0011434E"/>
    <w:rsid w:val="00114A39"/>
    <w:rsid w:val="00116817"/>
    <w:rsid w:val="00120646"/>
    <w:rsid w:val="00124172"/>
    <w:rsid w:val="00124D0B"/>
    <w:rsid w:val="0012693A"/>
    <w:rsid w:val="001316C3"/>
    <w:rsid w:val="001337A1"/>
    <w:rsid w:val="001338C6"/>
    <w:rsid w:val="00136B13"/>
    <w:rsid w:val="00142028"/>
    <w:rsid w:val="00142BC6"/>
    <w:rsid w:val="00145FD5"/>
    <w:rsid w:val="00152834"/>
    <w:rsid w:val="00152B1D"/>
    <w:rsid w:val="001556F8"/>
    <w:rsid w:val="00156518"/>
    <w:rsid w:val="001575DB"/>
    <w:rsid w:val="00160978"/>
    <w:rsid w:val="00166BFF"/>
    <w:rsid w:val="00166E8A"/>
    <w:rsid w:val="001672C4"/>
    <w:rsid w:val="00170DE8"/>
    <w:rsid w:val="00170FCB"/>
    <w:rsid w:val="00171A13"/>
    <w:rsid w:val="00172E2B"/>
    <w:rsid w:val="00174AD5"/>
    <w:rsid w:val="00175587"/>
    <w:rsid w:val="00175DEB"/>
    <w:rsid w:val="001807FF"/>
    <w:rsid w:val="001808E7"/>
    <w:rsid w:val="001817C2"/>
    <w:rsid w:val="00183305"/>
    <w:rsid w:val="001839C9"/>
    <w:rsid w:val="001849F5"/>
    <w:rsid w:val="001852F7"/>
    <w:rsid w:val="00187F07"/>
    <w:rsid w:val="001939E3"/>
    <w:rsid w:val="001A337F"/>
    <w:rsid w:val="001A5B1C"/>
    <w:rsid w:val="001B0810"/>
    <w:rsid w:val="001B1CF4"/>
    <w:rsid w:val="001B1D66"/>
    <w:rsid w:val="001B7B37"/>
    <w:rsid w:val="001C091B"/>
    <w:rsid w:val="001C422A"/>
    <w:rsid w:val="001D04C1"/>
    <w:rsid w:val="001D7F74"/>
    <w:rsid w:val="001E02F9"/>
    <w:rsid w:val="001E0B86"/>
    <w:rsid w:val="001E33CB"/>
    <w:rsid w:val="001E390F"/>
    <w:rsid w:val="001E5DED"/>
    <w:rsid w:val="001F2F85"/>
    <w:rsid w:val="001F3B91"/>
    <w:rsid w:val="001F4599"/>
    <w:rsid w:val="001F6842"/>
    <w:rsid w:val="002037E7"/>
    <w:rsid w:val="00206683"/>
    <w:rsid w:val="002114F0"/>
    <w:rsid w:val="0021599F"/>
    <w:rsid w:val="00217E95"/>
    <w:rsid w:val="002241F5"/>
    <w:rsid w:val="00226DC2"/>
    <w:rsid w:val="00231586"/>
    <w:rsid w:val="00231757"/>
    <w:rsid w:val="002328F1"/>
    <w:rsid w:val="002347E3"/>
    <w:rsid w:val="00234AA3"/>
    <w:rsid w:val="00235BB0"/>
    <w:rsid w:val="00236999"/>
    <w:rsid w:val="00242199"/>
    <w:rsid w:val="002424FD"/>
    <w:rsid w:val="00245860"/>
    <w:rsid w:val="002510C2"/>
    <w:rsid w:val="00252296"/>
    <w:rsid w:val="00252FDB"/>
    <w:rsid w:val="00261A81"/>
    <w:rsid w:val="002650AB"/>
    <w:rsid w:val="0026546C"/>
    <w:rsid w:val="0026550B"/>
    <w:rsid w:val="00266D15"/>
    <w:rsid w:val="0027087E"/>
    <w:rsid w:val="00270D91"/>
    <w:rsid w:val="00275462"/>
    <w:rsid w:val="00276366"/>
    <w:rsid w:val="00277DF3"/>
    <w:rsid w:val="00280D4E"/>
    <w:rsid w:val="00280F30"/>
    <w:rsid w:val="00281CAF"/>
    <w:rsid w:val="002837EC"/>
    <w:rsid w:val="0028487B"/>
    <w:rsid w:val="002860FC"/>
    <w:rsid w:val="002934EF"/>
    <w:rsid w:val="00293C68"/>
    <w:rsid w:val="00294AE8"/>
    <w:rsid w:val="00295357"/>
    <w:rsid w:val="002977F8"/>
    <w:rsid w:val="002A2F52"/>
    <w:rsid w:val="002B0920"/>
    <w:rsid w:val="002B2586"/>
    <w:rsid w:val="002B7E38"/>
    <w:rsid w:val="002C0BDC"/>
    <w:rsid w:val="002C4F28"/>
    <w:rsid w:val="002C7D37"/>
    <w:rsid w:val="002D1645"/>
    <w:rsid w:val="002D2772"/>
    <w:rsid w:val="002D2D02"/>
    <w:rsid w:val="002D5661"/>
    <w:rsid w:val="002D7C2B"/>
    <w:rsid w:val="002E303B"/>
    <w:rsid w:val="002E31BF"/>
    <w:rsid w:val="002E3CCE"/>
    <w:rsid w:val="002E6B44"/>
    <w:rsid w:val="002F2D6E"/>
    <w:rsid w:val="002F3E67"/>
    <w:rsid w:val="00304AD0"/>
    <w:rsid w:val="00311FB2"/>
    <w:rsid w:val="003139B5"/>
    <w:rsid w:val="00314168"/>
    <w:rsid w:val="003179B2"/>
    <w:rsid w:val="00322831"/>
    <w:rsid w:val="00322943"/>
    <w:rsid w:val="00323AD2"/>
    <w:rsid w:val="003302B8"/>
    <w:rsid w:val="003304E8"/>
    <w:rsid w:val="003311B1"/>
    <w:rsid w:val="003333D1"/>
    <w:rsid w:val="00345AA2"/>
    <w:rsid w:val="0034685E"/>
    <w:rsid w:val="00350DDA"/>
    <w:rsid w:val="00350F7A"/>
    <w:rsid w:val="00351592"/>
    <w:rsid w:val="0035406B"/>
    <w:rsid w:val="0035443F"/>
    <w:rsid w:val="00354F1A"/>
    <w:rsid w:val="0036124D"/>
    <w:rsid w:val="00362075"/>
    <w:rsid w:val="00362138"/>
    <w:rsid w:val="00363CCE"/>
    <w:rsid w:val="00364DBB"/>
    <w:rsid w:val="00367EA7"/>
    <w:rsid w:val="0037539D"/>
    <w:rsid w:val="003777E2"/>
    <w:rsid w:val="00381187"/>
    <w:rsid w:val="00382684"/>
    <w:rsid w:val="00383DF0"/>
    <w:rsid w:val="003877F4"/>
    <w:rsid w:val="00390DD8"/>
    <w:rsid w:val="003912A3"/>
    <w:rsid w:val="00394DE4"/>
    <w:rsid w:val="00397A24"/>
    <w:rsid w:val="003A05BF"/>
    <w:rsid w:val="003A2F2D"/>
    <w:rsid w:val="003A49BA"/>
    <w:rsid w:val="003A6CBA"/>
    <w:rsid w:val="003B2164"/>
    <w:rsid w:val="003B3458"/>
    <w:rsid w:val="003B417B"/>
    <w:rsid w:val="003B52DF"/>
    <w:rsid w:val="003B5BB1"/>
    <w:rsid w:val="003C005C"/>
    <w:rsid w:val="003C1F3F"/>
    <w:rsid w:val="003C60CA"/>
    <w:rsid w:val="003C7EC5"/>
    <w:rsid w:val="003D2BC0"/>
    <w:rsid w:val="003D3191"/>
    <w:rsid w:val="003D3620"/>
    <w:rsid w:val="003D4225"/>
    <w:rsid w:val="003D504B"/>
    <w:rsid w:val="003D6035"/>
    <w:rsid w:val="003D6C56"/>
    <w:rsid w:val="003D6FFD"/>
    <w:rsid w:val="003F051C"/>
    <w:rsid w:val="003F068A"/>
    <w:rsid w:val="003F1221"/>
    <w:rsid w:val="003F150A"/>
    <w:rsid w:val="003F2A60"/>
    <w:rsid w:val="003F32B2"/>
    <w:rsid w:val="003F4E08"/>
    <w:rsid w:val="003F76AE"/>
    <w:rsid w:val="004019A9"/>
    <w:rsid w:val="00403834"/>
    <w:rsid w:val="004118A5"/>
    <w:rsid w:val="004137B0"/>
    <w:rsid w:val="004141AB"/>
    <w:rsid w:val="004148EC"/>
    <w:rsid w:val="00414FEF"/>
    <w:rsid w:val="00415006"/>
    <w:rsid w:val="00416B78"/>
    <w:rsid w:val="00417926"/>
    <w:rsid w:val="0042065F"/>
    <w:rsid w:val="004245D0"/>
    <w:rsid w:val="004264FA"/>
    <w:rsid w:val="0042672B"/>
    <w:rsid w:val="00430B79"/>
    <w:rsid w:val="00435387"/>
    <w:rsid w:val="00436A95"/>
    <w:rsid w:val="00437180"/>
    <w:rsid w:val="004373DE"/>
    <w:rsid w:val="00445A5E"/>
    <w:rsid w:val="004469A7"/>
    <w:rsid w:val="00455C5D"/>
    <w:rsid w:val="0045765F"/>
    <w:rsid w:val="00457C2C"/>
    <w:rsid w:val="00461474"/>
    <w:rsid w:val="00463716"/>
    <w:rsid w:val="004674FA"/>
    <w:rsid w:val="00467CEA"/>
    <w:rsid w:val="004729A2"/>
    <w:rsid w:val="00472A76"/>
    <w:rsid w:val="00474103"/>
    <w:rsid w:val="004759E6"/>
    <w:rsid w:val="00475E4D"/>
    <w:rsid w:val="00477C29"/>
    <w:rsid w:val="00480E41"/>
    <w:rsid w:val="0048163E"/>
    <w:rsid w:val="00485992"/>
    <w:rsid w:val="00492EC5"/>
    <w:rsid w:val="00493280"/>
    <w:rsid w:val="00496A48"/>
    <w:rsid w:val="004A00F7"/>
    <w:rsid w:val="004A1496"/>
    <w:rsid w:val="004A1FD0"/>
    <w:rsid w:val="004A633E"/>
    <w:rsid w:val="004B25C8"/>
    <w:rsid w:val="004B65A2"/>
    <w:rsid w:val="004B7339"/>
    <w:rsid w:val="004C3A99"/>
    <w:rsid w:val="004C627C"/>
    <w:rsid w:val="004C7475"/>
    <w:rsid w:val="004D2EF0"/>
    <w:rsid w:val="004D383B"/>
    <w:rsid w:val="004D390F"/>
    <w:rsid w:val="004D7C06"/>
    <w:rsid w:val="004E1982"/>
    <w:rsid w:val="004E254B"/>
    <w:rsid w:val="004E2FC4"/>
    <w:rsid w:val="004E301A"/>
    <w:rsid w:val="004E3296"/>
    <w:rsid w:val="004E421B"/>
    <w:rsid w:val="004E42D4"/>
    <w:rsid w:val="004E53E2"/>
    <w:rsid w:val="004F202C"/>
    <w:rsid w:val="004F2ACE"/>
    <w:rsid w:val="004F3262"/>
    <w:rsid w:val="004F3CC3"/>
    <w:rsid w:val="004F4372"/>
    <w:rsid w:val="004F5EAD"/>
    <w:rsid w:val="004F703C"/>
    <w:rsid w:val="0050017D"/>
    <w:rsid w:val="00506A51"/>
    <w:rsid w:val="00506FD2"/>
    <w:rsid w:val="00510939"/>
    <w:rsid w:val="00513C8A"/>
    <w:rsid w:val="0052142E"/>
    <w:rsid w:val="00530561"/>
    <w:rsid w:val="005327A9"/>
    <w:rsid w:val="00533520"/>
    <w:rsid w:val="00536158"/>
    <w:rsid w:val="0053665A"/>
    <w:rsid w:val="00537F8D"/>
    <w:rsid w:val="005401E6"/>
    <w:rsid w:val="00542662"/>
    <w:rsid w:val="00544423"/>
    <w:rsid w:val="00547573"/>
    <w:rsid w:val="0055049B"/>
    <w:rsid w:val="00552763"/>
    <w:rsid w:val="00556566"/>
    <w:rsid w:val="005573CA"/>
    <w:rsid w:val="005701E7"/>
    <w:rsid w:val="005726B4"/>
    <w:rsid w:val="00572B7C"/>
    <w:rsid w:val="00582D05"/>
    <w:rsid w:val="005845C6"/>
    <w:rsid w:val="0058572D"/>
    <w:rsid w:val="00586D04"/>
    <w:rsid w:val="00586F4C"/>
    <w:rsid w:val="00590D92"/>
    <w:rsid w:val="00591197"/>
    <w:rsid w:val="005924B8"/>
    <w:rsid w:val="005A44E8"/>
    <w:rsid w:val="005A5509"/>
    <w:rsid w:val="005A6A47"/>
    <w:rsid w:val="005A70D5"/>
    <w:rsid w:val="005B30D4"/>
    <w:rsid w:val="005C2BAC"/>
    <w:rsid w:val="005D07DA"/>
    <w:rsid w:val="005D2AC6"/>
    <w:rsid w:val="005D312E"/>
    <w:rsid w:val="005D54BC"/>
    <w:rsid w:val="005D59BC"/>
    <w:rsid w:val="005D6459"/>
    <w:rsid w:val="005D705C"/>
    <w:rsid w:val="005D7FFB"/>
    <w:rsid w:val="005E0BC6"/>
    <w:rsid w:val="005E137D"/>
    <w:rsid w:val="005E244B"/>
    <w:rsid w:val="005E2597"/>
    <w:rsid w:val="005E29BD"/>
    <w:rsid w:val="005E6A63"/>
    <w:rsid w:val="005F1534"/>
    <w:rsid w:val="005F1745"/>
    <w:rsid w:val="005F1E69"/>
    <w:rsid w:val="005F3738"/>
    <w:rsid w:val="005F4816"/>
    <w:rsid w:val="0060041A"/>
    <w:rsid w:val="00600B60"/>
    <w:rsid w:val="00605683"/>
    <w:rsid w:val="006069A5"/>
    <w:rsid w:val="00611F4F"/>
    <w:rsid w:val="006120CB"/>
    <w:rsid w:val="006127E0"/>
    <w:rsid w:val="00612B81"/>
    <w:rsid w:val="00613776"/>
    <w:rsid w:val="00615049"/>
    <w:rsid w:val="0061761C"/>
    <w:rsid w:val="00620663"/>
    <w:rsid w:val="00622CF2"/>
    <w:rsid w:val="006235F8"/>
    <w:rsid w:val="00630D89"/>
    <w:rsid w:val="0063122C"/>
    <w:rsid w:val="006313F4"/>
    <w:rsid w:val="006316B3"/>
    <w:rsid w:val="00632408"/>
    <w:rsid w:val="00636634"/>
    <w:rsid w:val="00643E3E"/>
    <w:rsid w:val="006468C5"/>
    <w:rsid w:val="00650F54"/>
    <w:rsid w:val="00653D45"/>
    <w:rsid w:val="00657E64"/>
    <w:rsid w:val="006631AC"/>
    <w:rsid w:val="006633C7"/>
    <w:rsid w:val="00665E25"/>
    <w:rsid w:val="00671749"/>
    <w:rsid w:val="00671AE2"/>
    <w:rsid w:val="00671B27"/>
    <w:rsid w:val="00674D22"/>
    <w:rsid w:val="00675866"/>
    <w:rsid w:val="00677170"/>
    <w:rsid w:val="00677B6A"/>
    <w:rsid w:val="00683B9C"/>
    <w:rsid w:val="00683F77"/>
    <w:rsid w:val="006843BC"/>
    <w:rsid w:val="006860EF"/>
    <w:rsid w:val="00686FB1"/>
    <w:rsid w:val="0069391A"/>
    <w:rsid w:val="006A0DB3"/>
    <w:rsid w:val="006A7AB0"/>
    <w:rsid w:val="006B0BA5"/>
    <w:rsid w:val="006B295A"/>
    <w:rsid w:val="006B2A56"/>
    <w:rsid w:val="006B33C9"/>
    <w:rsid w:val="006B34A2"/>
    <w:rsid w:val="006B575B"/>
    <w:rsid w:val="006B7B78"/>
    <w:rsid w:val="006C31C6"/>
    <w:rsid w:val="006C375C"/>
    <w:rsid w:val="006C4622"/>
    <w:rsid w:val="006D2503"/>
    <w:rsid w:val="006D2BB7"/>
    <w:rsid w:val="006D3F7D"/>
    <w:rsid w:val="006D5243"/>
    <w:rsid w:val="006D61B3"/>
    <w:rsid w:val="006D6C32"/>
    <w:rsid w:val="006E739A"/>
    <w:rsid w:val="006E74BE"/>
    <w:rsid w:val="006E7F94"/>
    <w:rsid w:val="006F0043"/>
    <w:rsid w:val="006F1696"/>
    <w:rsid w:val="006F4749"/>
    <w:rsid w:val="006F4FB6"/>
    <w:rsid w:val="006F5269"/>
    <w:rsid w:val="00700676"/>
    <w:rsid w:val="00700E6E"/>
    <w:rsid w:val="00703411"/>
    <w:rsid w:val="007100D4"/>
    <w:rsid w:val="00713F29"/>
    <w:rsid w:val="007158F1"/>
    <w:rsid w:val="00716F35"/>
    <w:rsid w:val="00721BE3"/>
    <w:rsid w:val="00724AF9"/>
    <w:rsid w:val="007344CD"/>
    <w:rsid w:val="007345A5"/>
    <w:rsid w:val="007349F4"/>
    <w:rsid w:val="007362C7"/>
    <w:rsid w:val="007367ED"/>
    <w:rsid w:val="00737B16"/>
    <w:rsid w:val="0075013D"/>
    <w:rsid w:val="007514CE"/>
    <w:rsid w:val="0075203F"/>
    <w:rsid w:val="0075363A"/>
    <w:rsid w:val="007571D0"/>
    <w:rsid w:val="007611C7"/>
    <w:rsid w:val="00767175"/>
    <w:rsid w:val="007672E0"/>
    <w:rsid w:val="00771281"/>
    <w:rsid w:val="00771FD6"/>
    <w:rsid w:val="007742FA"/>
    <w:rsid w:val="00774CD2"/>
    <w:rsid w:val="00774D65"/>
    <w:rsid w:val="0077501E"/>
    <w:rsid w:val="00776B02"/>
    <w:rsid w:val="007774EA"/>
    <w:rsid w:val="00777572"/>
    <w:rsid w:val="007778BF"/>
    <w:rsid w:val="00780B8C"/>
    <w:rsid w:val="0078267F"/>
    <w:rsid w:val="00785E90"/>
    <w:rsid w:val="00786F94"/>
    <w:rsid w:val="00787B73"/>
    <w:rsid w:val="0079244A"/>
    <w:rsid w:val="007926FA"/>
    <w:rsid w:val="007A1173"/>
    <w:rsid w:val="007A13A6"/>
    <w:rsid w:val="007A2BF8"/>
    <w:rsid w:val="007A5A88"/>
    <w:rsid w:val="007A7583"/>
    <w:rsid w:val="007B32F5"/>
    <w:rsid w:val="007B72A6"/>
    <w:rsid w:val="007B7EA4"/>
    <w:rsid w:val="007C0221"/>
    <w:rsid w:val="007C23A0"/>
    <w:rsid w:val="007C24C7"/>
    <w:rsid w:val="007C2E62"/>
    <w:rsid w:val="007C3B7A"/>
    <w:rsid w:val="007C4228"/>
    <w:rsid w:val="007C5008"/>
    <w:rsid w:val="007D0C8F"/>
    <w:rsid w:val="007D2155"/>
    <w:rsid w:val="007D2F9D"/>
    <w:rsid w:val="007D32A9"/>
    <w:rsid w:val="007D5C90"/>
    <w:rsid w:val="007D72EA"/>
    <w:rsid w:val="007D74FB"/>
    <w:rsid w:val="007D7A2E"/>
    <w:rsid w:val="007E3CE7"/>
    <w:rsid w:val="007E472E"/>
    <w:rsid w:val="007E4C01"/>
    <w:rsid w:val="007E624F"/>
    <w:rsid w:val="007F0C7F"/>
    <w:rsid w:val="007F2453"/>
    <w:rsid w:val="00803CBC"/>
    <w:rsid w:val="00803FAA"/>
    <w:rsid w:val="00810221"/>
    <w:rsid w:val="00811026"/>
    <w:rsid w:val="0081588A"/>
    <w:rsid w:val="00817B75"/>
    <w:rsid w:val="00821E4E"/>
    <w:rsid w:val="00823CAA"/>
    <w:rsid w:val="008314C2"/>
    <w:rsid w:val="008343E1"/>
    <w:rsid w:val="0083628D"/>
    <w:rsid w:val="008364D1"/>
    <w:rsid w:val="008365DF"/>
    <w:rsid w:val="00836D14"/>
    <w:rsid w:val="00837F79"/>
    <w:rsid w:val="00842327"/>
    <w:rsid w:val="00844584"/>
    <w:rsid w:val="00845127"/>
    <w:rsid w:val="00851372"/>
    <w:rsid w:val="00853652"/>
    <w:rsid w:val="00853CB3"/>
    <w:rsid w:val="0085447E"/>
    <w:rsid w:val="0085792C"/>
    <w:rsid w:val="00860D90"/>
    <w:rsid w:val="008630F6"/>
    <w:rsid w:val="008645F5"/>
    <w:rsid w:val="00867C42"/>
    <w:rsid w:val="00871CFC"/>
    <w:rsid w:val="0087287A"/>
    <w:rsid w:val="0087504B"/>
    <w:rsid w:val="0087659B"/>
    <w:rsid w:val="008767DC"/>
    <w:rsid w:val="00890455"/>
    <w:rsid w:val="00890E27"/>
    <w:rsid w:val="008954EE"/>
    <w:rsid w:val="00896A9A"/>
    <w:rsid w:val="008A2705"/>
    <w:rsid w:val="008A46CA"/>
    <w:rsid w:val="008A68C3"/>
    <w:rsid w:val="008B4A4D"/>
    <w:rsid w:val="008B79DB"/>
    <w:rsid w:val="008C16D8"/>
    <w:rsid w:val="008C7C3F"/>
    <w:rsid w:val="008D0B2B"/>
    <w:rsid w:val="008D1D1B"/>
    <w:rsid w:val="008D2090"/>
    <w:rsid w:val="008D6DB0"/>
    <w:rsid w:val="008E49A5"/>
    <w:rsid w:val="008E4B4D"/>
    <w:rsid w:val="008E63A3"/>
    <w:rsid w:val="008E6AFD"/>
    <w:rsid w:val="008F11E4"/>
    <w:rsid w:val="008F15DE"/>
    <w:rsid w:val="008F55D4"/>
    <w:rsid w:val="008F6B1A"/>
    <w:rsid w:val="008F7E00"/>
    <w:rsid w:val="00901169"/>
    <w:rsid w:val="00902BCF"/>
    <w:rsid w:val="0090362B"/>
    <w:rsid w:val="00903943"/>
    <w:rsid w:val="00905162"/>
    <w:rsid w:val="009065E7"/>
    <w:rsid w:val="00912971"/>
    <w:rsid w:val="00913E31"/>
    <w:rsid w:val="009168C3"/>
    <w:rsid w:val="009179D3"/>
    <w:rsid w:val="009228FD"/>
    <w:rsid w:val="00922ED6"/>
    <w:rsid w:val="009231F9"/>
    <w:rsid w:val="00923C6B"/>
    <w:rsid w:val="009244A1"/>
    <w:rsid w:val="00925F8C"/>
    <w:rsid w:val="00926F66"/>
    <w:rsid w:val="00931F29"/>
    <w:rsid w:val="0093252D"/>
    <w:rsid w:val="00932A33"/>
    <w:rsid w:val="00932EE1"/>
    <w:rsid w:val="00934256"/>
    <w:rsid w:val="00934288"/>
    <w:rsid w:val="00942E49"/>
    <w:rsid w:val="00943F5E"/>
    <w:rsid w:val="009454C0"/>
    <w:rsid w:val="00945B2C"/>
    <w:rsid w:val="009471CD"/>
    <w:rsid w:val="00947408"/>
    <w:rsid w:val="009510CF"/>
    <w:rsid w:val="00952637"/>
    <w:rsid w:val="00952E2B"/>
    <w:rsid w:val="00954269"/>
    <w:rsid w:val="00955A29"/>
    <w:rsid w:val="00964754"/>
    <w:rsid w:val="00975E5D"/>
    <w:rsid w:val="00976C5B"/>
    <w:rsid w:val="00983D44"/>
    <w:rsid w:val="009855AC"/>
    <w:rsid w:val="0099009E"/>
    <w:rsid w:val="00992F58"/>
    <w:rsid w:val="009A48F4"/>
    <w:rsid w:val="009A7652"/>
    <w:rsid w:val="009B1365"/>
    <w:rsid w:val="009B5A31"/>
    <w:rsid w:val="009B6309"/>
    <w:rsid w:val="009C034B"/>
    <w:rsid w:val="009C17A4"/>
    <w:rsid w:val="009D0829"/>
    <w:rsid w:val="009D741F"/>
    <w:rsid w:val="009D742F"/>
    <w:rsid w:val="009D7658"/>
    <w:rsid w:val="009E0595"/>
    <w:rsid w:val="009E1B12"/>
    <w:rsid w:val="009E1CF2"/>
    <w:rsid w:val="009E65A9"/>
    <w:rsid w:val="009F1E34"/>
    <w:rsid w:val="009F1ED4"/>
    <w:rsid w:val="009F3871"/>
    <w:rsid w:val="00A046F2"/>
    <w:rsid w:val="00A0548B"/>
    <w:rsid w:val="00A07B8A"/>
    <w:rsid w:val="00A1259B"/>
    <w:rsid w:val="00A13D87"/>
    <w:rsid w:val="00A1444D"/>
    <w:rsid w:val="00A17D4A"/>
    <w:rsid w:val="00A200A6"/>
    <w:rsid w:val="00A20167"/>
    <w:rsid w:val="00A240A4"/>
    <w:rsid w:val="00A25A7B"/>
    <w:rsid w:val="00A26125"/>
    <w:rsid w:val="00A30044"/>
    <w:rsid w:val="00A326C6"/>
    <w:rsid w:val="00A3320C"/>
    <w:rsid w:val="00A3456F"/>
    <w:rsid w:val="00A3529C"/>
    <w:rsid w:val="00A3751C"/>
    <w:rsid w:val="00A405EA"/>
    <w:rsid w:val="00A4085D"/>
    <w:rsid w:val="00A413C8"/>
    <w:rsid w:val="00A41679"/>
    <w:rsid w:val="00A4407A"/>
    <w:rsid w:val="00A47544"/>
    <w:rsid w:val="00A5258F"/>
    <w:rsid w:val="00A54E1E"/>
    <w:rsid w:val="00A557B5"/>
    <w:rsid w:val="00A56492"/>
    <w:rsid w:val="00A56EDD"/>
    <w:rsid w:val="00A60956"/>
    <w:rsid w:val="00A60ABF"/>
    <w:rsid w:val="00A60DC8"/>
    <w:rsid w:val="00A61D88"/>
    <w:rsid w:val="00A67130"/>
    <w:rsid w:val="00A67962"/>
    <w:rsid w:val="00A72383"/>
    <w:rsid w:val="00A74559"/>
    <w:rsid w:val="00A74A99"/>
    <w:rsid w:val="00A756A2"/>
    <w:rsid w:val="00A76E46"/>
    <w:rsid w:val="00A777E7"/>
    <w:rsid w:val="00A8141D"/>
    <w:rsid w:val="00A83799"/>
    <w:rsid w:val="00A86E62"/>
    <w:rsid w:val="00A90510"/>
    <w:rsid w:val="00A93A26"/>
    <w:rsid w:val="00A94799"/>
    <w:rsid w:val="00AA7869"/>
    <w:rsid w:val="00AB1E40"/>
    <w:rsid w:val="00AB468C"/>
    <w:rsid w:val="00AB5A4B"/>
    <w:rsid w:val="00AB6100"/>
    <w:rsid w:val="00AB74D1"/>
    <w:rsid w:val="00AB7E44"/>
    <w:rsid w:val="00AC3AF3"/>
    <w:rsid w:val="00AC4AA4"/>
    <w:rsid w:val="00AC4D81"/>
    <w:rsid w:val="00AD4A5E"/>
    <w:rsid w:val="00AD54A0"/>
    <w:rsid w:val="00AD5598"/>
    <w:rsid w:val="00AD5FF4"/>
    <w:rsid w:val="00AD64C9"/>
    <w:rsid w:val="00AD6ADF"/>
    <w:rsid w:val="00AD73DA"/>
    <w:rsid w:val="00AE11B4"/>
    <w:rsid w:val="00AE1922"/>
    <w:rsid w:val="00AE4126"/>
    <w:rsid w:val="00AF0823"/>
    <w:rsid w:val="00B00386"/>
    <w:rsid w:val="00B0406E"/>
    <w:rsid w:val="00B04382"/>
    <w:rsid w:val="00B11FA1"/>
    <w:rsid w:val="00B124D9"/>
    <w:rsid w:val="00B13BDE"/>
    <w:rsid w:val="00B15DA1"/>
    <w:rsid w:val="00B17163"/>
    <w:rsid w:val="00B20D05"/>
    <w:rsid w:val="00B22BE9"/>
    <w:rsid w:val="00B22CD4"/>
    <w:rsid w:val="00B231DE"/>
    <w:rsid w:val="00B23325"/>
    <w:rsid w:val="00B23535"/>
    <w:rsid w:val="00B261EA"/>
    <w:rsid w:val="00B32C50"/>
    <w:rsid w:val="00B32D64"/>
    <w:rsid w:val="00B347FE"/>
    <w:rsid w:val="00B348FD"/>
    <w:rsid w:val="00B34BD1"/>
    <w:rsid w:val="00B3759A"/>
    <w:rsid w:val="00B410A9"/>
    <w:rsid w:val="00B429A1"/>
    <w:rsid w:val="00B436EE"/>
    <w:rsid w:val="00B43ADB"/>
    <w:rsid w:val="00B4565C"/>
    <w:rsid w:val="00B478ED"/>
    <w:rsid w:val="00B50797"/>
    <w:rsid w:val="00B5389B"/>
    <w:rsid w:val="00B55279"/>
    <w:rsid w:val="00B563C9"/>
    <w:rsid w:val="00B57834"/>
    <w:rsid w:val="00B63E8E"/>
    <w:rsid w:val="00B6690F"/>
    <w:rsid w:val="00B675B5"/>
    <w:rsid w:val="00B7763B"/>
    <w:rsid w:val="00B8002C"/>
    <w:rsid w:val="00B80085"/>
    <w:rsid w:val="00B802EB"/>
    <w:rsid w:val="00B81AC1"/>
    <w:rsid w:val="00B8214B"/>
    <w:rsid w:val="00B86881"/>
    <w:rsid w:val="00B90F7A"/>
    <w:rsid w:val="00B9415A"/>
    <w:rsid w:val="00B94BF8"/>
    <w:rsid w:val="00B950CE"/>
    <w:rsid w:val="00B955AE"/>
    <w:rsid w:val="00B972C4"/>
    <w:rsid w:val="00BA0250"/>
    <w:rsid w:val="00BA16CC"/>
    <w:rsid w:val="00BA27AD"/>
    <w:rsid w:val="00BA3787"/>
    <w:rsid w:val="00BA7028"/>
    <w:rsid w:val="00BB07BE"/>
    <w:rsid w:val="00BB1416"/>
    <w:rsid w:val="00BB1E99"/>
    <w:rsid w:val="00BB297D"/>
    <w:rsid w:val="00BB2A0E"/>
    <w:rsid w:val="00BB5B5C"/>
    <w:rsid w:val="00BB743C"/>
    <w:rsid w:val="00BB7D52"/>
    <w:rsid w:val="00BC5C4D"/>
    <w:rsid w:val="00BC5E3B"/>
    <w:rsid w:val="00BC7F1D"/>
    <w:rsid w:val="00BD6588"/>
    <w:rsid w:val="00BE0E32"/>
    <w:rsid w:val="00BE1269"/>
    <w:rsid w:val="00BE47DC"/>
    <w:rsid w:val="00BE51AD"/>
    <w:rsid w:val="00BF11AF"/>
    <w:rsid w:val="00BF25AC"/>
    <w:rsid w:val="00BF413C"/>
    <w:rsid w:val="00BF7523"/>
    <w:rsid w:val="00C05297"/>
    <w:rsid w:val="00C1770E"/>
    <w:rsid w:val="00C17F88"/>
    <w:rsid w:val="00C204FA"/>
    <w:rsid w:val="00C213E1"/>
    <w:rsid w:val="00C23E7A"/>
    <w:rsid w:val="00C244A0"/>
    <w:rsid w:val="00C31675"/>
    <w:rsid w:val="00C3239A"/>
    <w:rsid w:val="00C326C5"/>
    <w:rsid w:val="00C424A6"/>
    <w:rsid w:val="00C442FF"/>
    <w:rsid w:val="00C458F2"/>
    <w:rsid w:val="00C53BB5"/>
    <w:rsid w:val="00C53E10"/>
    <w:rsid w:val="00C54F30"/>
    <w:rsid w:val="00C61B5C"/>
    <w:rsid w:val="00C66DD9"/>
    <w:rsid w:val="00C678B9"/>
    <w:rsid w:val="00C70818"/>
    <w:rsid w:val="00C756B9"/>
    <w:rsid w:val="00C82182"/>
    <w:rsid w:val="00C84D12"/>
    <w:rsid w:val="00C921BA"/>
    <w:rsid w:val="00C92541"/>
    <w:rsid w:val="00C93767"/>
    <w:rsid w:val="00C93D84"/>
    <w:rsid w:val="00C9570A"/>
    <w:rsid w:val="00C9661E"/>
    <w:rsid w:val="00C97C9F"/>
    <w:rsid w:val="00CA0303"/>
    <w:rsid w:val="00CA191D"/>
    <w:rsid w:val="00CA1B1B"/>
    <w:rsid w:val="00CA32C3"/>
    <w:rsid w:val="00CA43EC"/>
    <w:rsid w:val="00CA4E4D"/>
    <w:rsid w:val="00CA70FD"/>
    <w:rsid w:val="00CA7973"/>
    <w:rsid w:val="00CB005C"/>
    <w:rsid w:val="00CB4E9B"/>
    <w:rsid w:val="00CC2153"/>
    <w:rsid w:val="00CC2FEE"/>
    <w:rsid w:val="00CC3362"/>
    <w:rsid w:val="00CD316A"/>
    <w:rsid w:val="00CD6562"/>
    <w:rsid w:val="00CE072A"/>
    <w:rsid w:val="00CE3A88"/>
    <w:rsid w:val="00CF0C43"/>
    <w:rsid w:val="00CF24D1"/>
    <w:rsid w:val="00CF309D"/>
    <w:rsid w:val="00CF3481"/>
    <w:rsid w:val="00CF3EA8"/>
    <w:rsid w:val="00CF778E"/>
    <w:rsid w:val="00CF781F"/>
    <w:rsid w:val="00CF784F"/>
    <w:rsid w:val="00D017F6"/>
    <w:rsid w:val="00D01BD1"/>
    <w:rsid w:val="00D0473B"/>
    <w:rsid w:val="00D06E9F"/>
    <w:rsid w:val="00D07230"/>
    <w:rsid w:val="00D10163"/>
    <w:rsid w:val="00D14871"/>
    <w:rsid w:val="00D27C28"/>
    <w:rsid w:val="00D32EC7"/>
    <w:rsid w:val="00D343A7"/>
    <w:rsid w:val="00D41657"/>
    <w:rsid w:val="00D45435"/>
    <w:rsid w:val="00D45644"/>
    <w:rsid w:val="00D51429"/>
    <w:rsid w:val="00D52FD2"/>
    <w:rsid w:val="00D559D2"/>
    <w:rsid w:val="00D629C4"/>
    <w:rsid w:val="00D62C97"/>
    <w:rsid w:val="00D7079C"/>
    <w:rsid w:val="00D71A72"/>
    <w:rsid w:val="00D767D7"/>
    <w:rsid w:val="00D770EF"/>
    <w:rsid w:val="00D846C8"/>
    <w:rsid w:val="00D860B2"/>
    <w:rsid w:val="00D94287"/>
    <w:rsid w:val="00D9473D"/>
    <w:rsid w:val="00D968B7"/>
    <w:rsid w:val="00D977F7"/>
    <w:rsid w:val="00DA1525"/>
    <w:rsid w:val="00DA1DC5"/>
    <w:rsid w:val="00DA2968"/>
    <w:rsid w:val="00DA4448"/>
    <w:rsid w:val="00DA63DF"/>
    <w:rsid w:val="00DB0170"/>
    <w:rsid w:val="00DB02AF"/>
    <w:rsid w:val="00DB317E"/>
    <w:rsid w:val="00DC03F7"/>
    <w:rsid w:val="00DC1DAA"/>
    <w:rsid w:val="00DC3D66"/>
    <w:rsid w:val="00DC415E"/>
    <w:rsid w:val="00DC42C3"/>
    <w:rsid w:val="00DC4992"/>
    <w:rsid w:val="00DC49AF"/>
    <w:rsid w:val="00DC734C"/>
    <w:rsid w:val="00DD06EC"/>
    <w:rsid w:val="00DE21B3"/>
    <w:rsid w:val="00DE75A5"/>
    <w:rsid w:val="00DF01CE"/>
    <w:rsid w:val="00DF1706"/>
    <w:rsid w:val="00DF3F0E"/>
    <w:rsid w:val="00DF462C"/>
    <w:rsid w:val="00DF4910"/>
    <w:rsid w:val="00DF6C4D"/>
    <w:rsid w:val="00DF7018"/>
    <w:rsid w:val="00E014F2"/>
    <w:rsid w:val="00E03B9F"/>
    <w:rsid w:val="00E04DEE"/>
    <w:rsid w:val="00E0510E"/>
    <w:rsid w:val="00E055D8"/>
    <w:rsid w:val="00E140EC"/>
    <w:rsid w:val="00E15C1E"/>
    <w:rsid w:val="00E235F8"/>
    <w:rsid w:val="00E2590F"/>
    <w:rsid w:val="00E303DE"/>
    <w:rsid w:val="00E30A9D"/>
    <w:rsid w:val="00E324B8"/>
    <w:rsid w:val="00E34A5E"/>
    <w:rsid w:val="00E357DA"/>
    <w:rsid w:val="00E35F84"/>
    <w:rsid w:val="00E42B3E"/>
    <w:rsid w:val="00E44E38"/>
    <w:rsid w:val="00E60F2F"/>
    <w:rsid w:val="00E61EB8"/>
    <w:rsid w:val="00E65700"/>
    <w:rsid w:val="00E80514"/>
    <w:rsid w:val="00E81E1E"/>
    <w:rsid w:val="00E83160"/>
    <w:rsid w:val="00E84C27"/>
    <w:rsid w:val="00E8576C"/>
    <w:rsid w:val="00E863D3"/>
    <w:rsid w:val="00E911A0"/>
    <w:rsid w:val="00E91C6B"/>
    <w:rsid w:val="00E9300B"/>
    <w:rsid w:val="00E9788F"/>
    <w:rsid w:val="00EA3930"/>
    <w:rsid w:val="00EA45D2"/>
    <w:rsid w:val="00EA4683"/>
    <w:rsid w:val="00EB14E5"/>
    <w:rsid w:val="00EB432C"/>
    <w:rsid w:val="00EB5623"/>
    <w:rsid w:val="00EB6AC1"/>
    <w:rsid w:val="00EC367F"/>
    <w:rsid w:val="00EC593D"/>
    <w:rsid w:val="00ED7412"/>
    <w:rsid w:val="00EE354A"/>
    <w:rsid w:val="00EE49FC"/>
    <w:rsid w:val="00EE4FF7"/>
    <w:rsid w:val="00EE701E"/>
    <w:rsid w:val="00EE713A"/>
    <w:rsid w:val="00EF2320"/>
    <w:rsid w:val="00EF3101"/>
    <w:rsid w:val="00EF35C9"/>
    <w:rsid w:val="00EF3E7E"/>
    <w:rsid w:val="00EF4FED"/>
    <w:rsid w:val="00EF7695"/>
    <w:rsid w:val="00F01495"/>
    <w:rsid w:val="00F014C7"/>
    <w:rsid w:val="00F02C72"/>
    <w:rsid w:val="00F036FA"/>
    <w:rsid w:val="00F050B2"/>
    <w:rsid w:val="00F05BB0"/>
    <w:rsid w:val="00F160AB"/>
    <w:rsid w:val="00F16901"/>
    <w:rsid w:val="00F16CC2"/>
    <w:rsid w:val="00F31928"/>
    <w:rsid w:val="00F35372"/>
    <w:rsid w:val="00F40B18"/>
    <w:rsid w:val="00F448B0"/>
    <w:rsid w:val="00F45FB3"/>
    <w:rsid w:val="00F470CB"/>
    <w:rsid w:val="00F516D4"/>
    <w:rsid w:val="00F5629F"/>
    <w:rsid w:val="00F606FE"/>
    <w:rsid w:val="00F60816"/>
    <w:rsid w:val="00F64018"/>
    <w:rsid w:val="00F6523D"/>
    <w:rsid w:val="00F733ED"/>
    <w:rsid w:val="00F73F0B"/>
    <w:rsid w:val="00F74850"/>
    <w:rsid w:val="00F81C9C"/>
    <w:rsid w:val="00F869DC"/>
    <w:rsid w:val="00F879BC"/>
    <w:rsid w:val="00F908C8"/>
    <w:rsid w:val="00F91704"/>
    <w:rsid w:val="00F94163"/>
    <w:rsid w:val="00F956EB"/>
    <w:rsid w:val="00F95981"/>
    <w:rsid w:val="00F96E0F"/>
    <w:rsid w:val="00F978E5"/>
    <w:rsid w:val="00FA2062"/>
    <w:rsid w:val="00FA2BF3"/>
    <w:rsid w:val="00FA35D5"/>
    <w:rsid w:val="00FA3EB5"/>
    <w:rsid w:val="00FA6458"/>
    <w:rsid w:val="00FB1B89"/>
    <w:rsid w:val="00FB225B"/>
    <w:rsid w:val="00FB300C"/>
    <w:rsid w:val="00FB45EE"/>
    <w:rsid w:val="00FB4ADD"/>
    <w:rsid w:val="00FC1560"/>
    <w:rsid w:val="00FC5991"/>
    <w:rsid w:val="00FC7563"/>
    <w:rsid w:val="00FD0AAE"/>
    <w:rsid w:val="00FD376C"/>
    <w:rsid w:val="00FE01FF"/>
    <w:rsid w:val="00FE124B"/>
    <w:rsid w:val="00FE2EF8"/>
    <w:rsid w:val="00FE331C"/>
    <w:rsid w:val="00FE3B1D"/>
    <w:rsid w:val="00FF146B"/>
    <w:rsid w:val="00FF5A2C"/>
    <w:rsid w:val="00FF6437"/>
    <w:rsid w:val="00FF7A70"/>
    <w:rsid w:val="00FF7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3C8"/>
    <w:rPr>
      <w:rFonts w:ascii="Times New Roman" w:eastAsia="Times New Roman" w:hAnsi="Times New Roman"/>
      <w:sz w:val="24"/>
      <w:szCs w:val="24"/>
    </w:rPr>
  </w:style>
  <w:style w:type="paragraph" w:styleId="1">
    <w:name w:val="heading 1"/>
    <w:basedOn w:val="a"/>
    <w:next w:val="a"/>
    <w:link w:val="10"/>
    <w:qFormat/>
    <w:rsid w:val="00A413C8"/>
    <w:pPr>
      <w:keepNext/>
      <w:spacing w:line="240" w:lineRule="atLeas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13C8"/>
    <w:rPr>
      <w:rFonts w:ascii="Times New Roman" w:eastAsia="Times New Roman" w:hAnsi="Times New Roman"/>
      <w:b/>
      <w:bCs/>
      <w:sz w:val="24"/>
      <w:szCs w:val="24"/>
    </w:rPr>
  </w:style>
  <w:style w:type="character" w:styleId="a3">
    <w:name w:val="Hyperlink"/>
    <w:basedOn w:val="a0"/>
    <w:semiHidden/>
    <w:unhideWhenUsed/>
    <w:rsid w:val="00A413C8"/>
    <w:rPr>
      <w:color w:val="0000FF"/>
      <w:u w:val="single"/>
    </w:rPr>
  </w:style>
  <w:style w:type="character" w:styleId="a4">
    <w:name w:val="FollowedHyperlink"/>
    <w:basedOn w:val="a0"/>
    <w:uiPriority w:val="99"/>
    <w:semiHidden/>
    <w:unhideWhenUsed/>
    <w:rsid w:val="00A413C8"/>
    <w:rPr>
      <w:color w:val="800080" w:themeColor="followedHyperlink"/>
      <w:u w:val="single"/>
    </w:rPr>
  </w:style>
  <w:style w:type="paragraph" w:styleId="a5">
    <w:name w:val="Body Text"/>
    <w:basedOn w:val="a"/>
    <w:link w:val="a6"/>
    <w:semiHidden/>
    <w:unhideWhenUsed/>
    <w:rsid w:val="00A413C8"/>
    <w:pPr>
      <w:spacing w:after="120"/>
    </w:pPr>
  </w:style>
  <w:style w:type="character" w:customStyle="1" w:styleId="a6">
    <w:name w:val="Основной текст Знак"/>
    <w:basedOn w:val="a0"/>
    <w:link w:val="a5"/>
    <w:semiHidden/>
    <w:rsid w:val="00A413C8"/>
    <w:rPr>
      <w:rFonts w:ascii="Times New Roman" w:eastAsia="Times New Roman" w:hAnsi="Times New Roman"/>
      <w:sz w:val="24"/>
      <w:szCs w:val="24"/>
    </w:rPr>
  </w:style>
  <w:style w:type="paragraph" w:styleId="a7">
    <w:name w:val="Body Text Indent"/>
    <w:basedOn w:val="a"/>
    <w:link w:val="a8"/>
    <w:semiHidden/>
    <w:unhideWhenUsed/>
    <w:rsid w:val="00A413C8"/>
    <w:pPr>
      <w:spacing w:after="120"/>
      <w:ind w:left="283"/>
    </w:pPr>
  </w:style>
  <w:style w:type="character" w:customStyle="1" w:styleId="a8">
    <w:name w:val="Основной текст с отступом Знак"/>
    <w:basedOn w:val="a0"/>
    <w:link w:val="a7"/>
    <w:semiHidden/>
    <w:rsid w:val="00A413C8"/>
    <w:rPr>
      <w:rFonts w:ascii="Times New Roman" w:eastAsia="Times New Roman" w:hAnsi="Times New Roman"/>
      <w:sz w:val="24"/>
      <w:szCs w:val="24"/>
    </w:rPr>
  </w:style>
  <w:style w:type="paragraph" w:styleId="2">
    <w:name w:val="Body Text 2"/>
    <w:basedOn w:val="a"/>
    <w:link w:val="20"/>
    <w:semiHidden/>
    <w:unhideWhenUsed/>
    <w:rsid w:val="00A413C8"/>
    <w:pPr>
      <w:spacing w:after="120" w:line="480" w:lineRule="auto"/>
    </w:pPr>
  </w:style>
  <w:style w:type="character" w:customStyle="1" w:styleId="20">
    <w:name w:val="Основной текст 2 Знак"/>
    <w:basedOn w:val="a0"/>
    <w:link w:val="2"/>
    <w:semiHidden/>
    <w:rsid w:val="00A413C8"/>
    <w:rPr>
      <w:rFonts w:ascii="Times New Roman" w:eastAsia="Times New Roman" w:hAnsi="Times New Roman"/>
      <w:sz w:val="24"/>
      <w:szCs w:val="24"/>
    </w:rPr>
  </w:style>
  <w:style w:type="paragraph" w:styleId="a9">
    <w:name w:val="Balloon Text"/>
    <w:basedOn w:val="a"/>
    <w:link w:val="aa"/>
    <w:semiHidden/>
    <w:unhideWhenUsed/>
    <w:rsid w:val="00A413C8"/>
    <w:rPr>
      <w:rFonts w:ascii="Tahoma" w:hAnsi="Tahoma" w:cs="Tahoma"/>
      <w:sz w:val="16"/>
      <w:szCs w:val="16"/>
    </w:rPr>
  </w:style>
  <w:style w:type="character" w:customStyle="1" w:styleId="aa">
    <w:name w:val="Текст выноски Знак"/>
    <w:basedOn w:val="a0"/>
    <w:link w:val="a9"/>
    <w:semiHidden/>
    <w:rsid w:val="00A413C8"/>
    <w:rPr>
      <w:rFonts w:ascii="Tahoma" w:eastAsia="Times New Roman" w:hAnsi="Tahoma" w:cs="Tahoma"/>
      <w:sz w:val="16"/>
      <w:szCs w:val="16"/>
    </w:rPr>
  </w:style>
  <w:style w:type="paragraph" w:customStyle="1" w:styleId="11">
    <w:name w:val="1 Знак"/>
    <w:basedOn w:val="a"/>
    <w:next w:val="a"/>
    <w:semiHidden/>
    <w:rsid w:val="00A413C8"/>
    <w:pPr>
      <w:spacing w:before="120" w:after="160" w:line="240" w:lineRule="exact"/>
      <w:jc w:val="both"/>
    </w:pPr>
    <w:rPr>
      <w:rFonts w:ascii="Arial" w:hAnsi="Arial" w:cs="Arial"/>
      <w:spacing w:val="-5"/>
      <w:sz w:val="20"/>
      <w:szCs w:val="20"/>
      <w:lang w:val="en-US" w:eastAsia="en-US"/>
    </w:rPr>
  </w:style>
  <w:style w:type="paragraph" w:customStyle="1" w:styleId="ConsPlusTitle">
    <w:name w:val="ConsPlusTitle"/>
    <w:rsid w:val="00A413C8"/>
    <w:pPr>
      <w:autoSpaceDE w:val="0"/>
      <w:autoSpaceDN w:val="0"/>
      <w:adjustRightInd w:val="0"/>
    </w:pPr>
    <w:rPr>
      <w:rFonts w:ascii="Arial" w:eastAsia="Times New Roman" w:hAnsi="Arial" w:cs="Arial"/>
      <w:b/>
      <w:bCs/>
    </w:rPr>
  </w:style>
  <w:style w:type="paragraph" w:customStyle="1" w:styleId="ConsPlusNonformat">
    <w:name w:val="ConsPlusNonformat"/>
    <w:rsid w:val="00A413C8"/>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A413C8"/>
    <w:pPr>
      <w:widowControl w:val="0"/>
      <w:autoSpaceDE w:val="0"/>
      <w:autoSpaceDN w:val="0"/>
      <w:adjustRightInd w:val="0"/>
    </w:pPr>
    <w:rPr>
      <w:rFonts w:ascii="Arial" w:eastAsia="Times New Roman" w:hAnsi="Arial" w:cs="Arial"/>
    </w:rPr>
  </w:style>
  <w:style w:type="paragraph" w:customStyle="1" w:styleId="ConsPlusNormal">
    <w:name w:val="ConsPlusNormal"/>
    <w:rsid w:val="00A413C8"/>
    <w:pPr>
      <w:widowControl w:val="0"/>
      <w:autoSpaceDE w:val="0"/>
      <w:autoSpaceDN w:val="0"/>
      <w:adjustRightInd w:val="0"/>
      <w:ind w:firstLine="720"/>
    </w:pPr>
    <w:rPr>
      <w:rFonts w:ascii="Arial" w:eastAsia="Times New Roman" w:hAnsi="Arial" w:cs="Arial"/>
    </w:rPr>
  </w:style>
  <w:style w:type="table" w:styleId="ab">
    <w:name w:val="Table Grid"/>
    <w:basedOn w:val="a1"/>
    <w:rsid w:val="00A413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lock Text"/>
    <w:basedOn w:val="a"/>
    <w:rsid w:val="00513C8A"/>
    <w:pPr>
      <w:overflowPunct w:val="0"/>
      <w:autoSpaceDE w:val="0"/>
      <w:autoSpaceDN w:val="0"/>
      <w:adjustRightInd w:val="0"/>
      <w:spacing w:line="240" w:lineRule="atLeast"/>
      <w:ind w:left="284" w:right="5414"/>
      <w:textAlignment w:val="baseline"/>
    </w:pPr>
    <w:rPr>
      <w:szCs w:val="20"/>
    </w:rPr>
  </w:style>
</w:styles>
</file>

<file path=word/webSettings.xml><?xml version="1.0" encoding="utf-8"?>
<w:webSettings xmlns:r="http://schemas.openxmlformats.org/officeDocument/2006/relationships" xmlns:w="http://schemas.openxmlformats.org/wordprocessingml/2006/main">
  <w:divs>
    <w:div w:id="46677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RLAW053;n=42614;fld=134;dst=100025" TargetMode="External"/><Relationship Id="rId18" Type="http://schemas.openxmlformats.org/officeDocument/2006/relationships/hyperlink" Target="consultantplus://offline/main?base=RLAW053;n=42614;fld=134;dst=100025" TargetMode="External"/><Relationship Id="rId26" Type="http://schemas.openxmlformats.org/officeDocument/2006/relationships/hyperlink" Target="consultantplus://offline/main?base=LAW;n=95124;fld=134;dst=100255" TargetMode="External"/><Relationship Id="rId39" Type="http://schemas.openxmlformats.org/officeDocument/2006/relationships/hyperlink" Target="consultantplus://offline/main?base=LAW;n=95124;fld=134;dst=100255" TargetMode="External"/><Relationship Id="rId21" Type="http://schemas.openxmlformats.org/officeDocument/2006/relationships/hyperlink" Target="consultantplus://offline/main?base=RLAW053;n=42614;fld=134;dst=100168" TargetMode="External"/><Relationship Id="rId34" Type="http://schemas.openxmlformats.org/officeDocument/2006/relationships/hyperlink" Target="consultantplus://offline/main?base=LAW;n=95124;fld=134;dst=100255" TargetMode="External"/><Relationship Id="rId42" Type="http://schemas.openxmlformats.org/officeDocument/2006/relationships/hyperlink" Target="consultantplus://offline/main?base=LAW;n=95124;fld=134;dst=100255" TargetMode="External"/><Relationship Id="rId47" Type="http://schemas.openxmlformats.org/officeDocument/2006/relationships/hyperlink" Target="consultantplus://offline/main?base=LAW;n=95124;fld=134;dst=100255" TargetMode="External"/><Relationship Id="rId50" Type="http://schemas.openxmlformats.org/officeDocument/2006/relationships/hyperlink" Target="consultantplus://offline/main?base=RLAW053;n=32023;fld=134" TargetMode="External"/><Relationship Id="rId55" Type="http://schemas.openxmlformats.org/officeDocument/2006/relationships/hyperlink" Target="consultantplus://offline/main?base=LAW;n=109560;fld=134;dst=107520" TargetMode="External"/><Relationship Id="rId63" Type="http://schemas.openxmlformats.org/officeDocument/2006/relationships/fontTable" Target="fontTable.xml"/><Relationship Id="rId7" Type="http://schemas.openxmlformats.org/officeDocument/2006/relationships/hyperlink" Target="consultantplus://offline/main?base=RLAW053;n=42614;fld=134;dst=100005" TargetMode="External"/><Relationship Id="rId2" Type="http://schemas.openxmlformats.org/officeDocument/2006/relationships/settings" Target="settings.xml"/><Relationship Id="rId16" Type="http://schemas.openxmlformats.org/officeDocument/2006/relationships/hyperlink" Target="consultantplus://offline/main?base=RLAW053;n=42614;fld=134;dst=100025" TargetMode="External"/><Relationship Id="rId20" Type="http://schemas.openxmlformats.org/officeDocument/2006/relationships/hyperlink" Target="consultantplus://offline/main?base=RLAW053;n=42614;fld=134;dst=100025" TargetMode="External"/><Relationship Id="rId29" Type="http://schemas.openxmlformats.org/officeDocument/2006/relationships/hyperlink" Target="consultantplus://offline/main?base=LAW;n=95124;fld=134;dst=100255" TargetMode="External"/><Relationship Id="rId41" Type="http://schemas.openxmlformats.org/officeDocument/2006/relationships/hyperlink" Target="consultantplus://offline/main?base=LAW;n=95124;fld=134;dst=100255" TargetMode="External"/><Relationship Id="rId54" Type="http://schemas.openxmlformats.org/officeDocument/2006/relationships/hyperlink" Target="consultantplus://offline/main?base=LAW;n=74945;fld=134;dst=100091" TargetMode="External"/><Relationship Id="rId62" Type="http://schemas.openxmlformats.org/officeDocument/2006/relationships/hyperlink" Target="consultantplus://offline/main?base=LAW;n=53610;fld=134;dst=100283" TargetMode="External"/><Relationship Id="rId1" Type="http://schemas.openxmlformats.org/officeDocument/2006/relationships/styles" Target="styles.xml"/><Relationship Id="rId6" Type="http://schemas.openxmlformats.org/officeDocument/2006/relationships/hyperlink" Target="consultantplus://offline/main?base=RLAW053;n=42614;fld=134;dst=100011" TargetMode="External"/><Relationship Id="rId11" Type="http://schemas.openxmlformats.org/officeDocument/2006/relationships/hyperlink" Target="consultantplus://offline/main?base=RLAW053;n=42614;fld=134;dst=100017" TargetMode="External"/><Relationship Id="rId24" Type="http://schemas.openxmlformats.org/officeDocument/2006/relationships/hyperlink" Target="consultantplus://offline/main?base=LAW;n=95124;fld=134;dst=100255" TargetMode="External"/><Relationship Id="rId32" Type="http://schemas.openxmlformats.org/officeDocument/2006/relationships/hyperlink" Target="consultantplus://offline/main?base=LAW;n=95124;fld=134;dst=100255" TargetMode="External"/><Relationship Id="rId37" Type="http://schemas.openxmlformats.org/officeDocument/2006/relationships/hyperlink" Target="consultantplus://offline/main?base=LAW;n=95124;fld=134;dst=100255" TargetMode="External"/><Relationship Id="rId40" Type="http://schemas.openxmlformats.org/officeDocument/2006/relationships/hyperlink" Target="consultantplus://offline/main?base=LAW;n=95124;fld=134;dst=100255" TargetMode="External"/><Relationship Id="rId45" Type="http://schemas.openxmlformats.org/officeDocument/2006/relationships/hyperlink" Target="consultantplus://offline/main?base=RLAW053;n=42614;fld=134;dst=100174" TargetMode="External"/><Relationship Id="rId53" Type="http://schemas.openxmlformats.org/officeDocument/2006/relationships/hyperlink" Target="consultantplus://offline/main?base=RLAW053;n=32023;fld=134;dst=36" TargetMode="External"/><Relationship Id="rId58" Type="http://schemas.openxmlformats.org/officeDocument/2006/relationships/hyperlink" Target="consultantplus://offline/main?base=LAW;n=95124;fld=134;dst=100255" TargetMode="External"/><Relationship Id="rId5" Type="http://schemas.openxmlformats.org/officeDocument/2006/relationships/hyperlink" Target="consultantplus://offline/main?base=LAW;n=110218;fld=134" TargetMode="External"/><Relationship Id="rId15" Type="http://schemas.openxmlformats.org/officeDocument/2006/relationships/hyperlink" Target="consultantplus://offline/main?base=RLAW053;n=42614;fld=134;dst=100025" TargetMode="External"/><Relationship Id="rId23" Type="http://schemas.openxmlformats.org/officeDocument/2006/relationships/hyperlink" Target="consultantplus://offline/main?base=LAW;n=98798;fld=134;dst=100199" TargetMode="External"/><Relationship Id="rId28" Type="http://schemas.openxmlformats.org/officeDocument/2006/relationships/hyperlink" Target="consultantplus://offline/main?base=LAW;n=95124;fld=134;dst=100255" TargetMode="External"/><Relationship Id="rId36" Type="http://schemas.openxmlformats.org/officeDocument/2006/relationships/hyperlink" Target="consultantplus://offline/main?base=LAW;n=95124;fld=134;dst=100255" TargetMode="External"/><Relationship Id="rId49" Type="http://schemas.openxmlformats.org/officeDocument/2006/relationships/hyperlink" Target="consultantplus://offline/main?base=LAW;n=95124;fld=134;dst=100255" TargetMode="External"/><Relationship Id="rId57" Type="http://schemas.openxmlformats.org/officeDocument/2006/relationships/hyperlink" Target="consultantplus://offline/main?base=LAW;n=102748;fld=134" TargetMode="External"/><Relationship Id="rId61" Type="http://schemas.openxmlformats.org/officeDocument/2006/relationships/hyperlink" Target="consultantplus://offline/main?base=LAW;n=53610;fld=134;dst=100283" TargetMode="External"/><Relationship Id="rId10" Type="http://schemas.openxmlformats.org/officeDocument/2006/relationships/hyperlink" Target="consultantplus://offline/main?base=LAW;n=110218;fld=134;dst=101164" TargetMode="External"/><Relationship Id="rId19" Type="http://schemas.openxmlformats.org/officeDocument/2006/relationships/hyperlink" Target="consultantplus://offline/main?base=RLAW053;n=42614;fld=134;dst=100025" TargetMode="External"/><Relationship Id="rId31" Type="http://schemas.openxmlformats.org/officeDocument/2006/relationships/hyperlink" Target="consultantplus://offline/main?base=LAW;n=95124;fld=134;dst=100255" TargetMode="External"/><Relationship Id="rId44" Type="http://schemas.openxmlformats.org/officeDocument/2006/relationships/hyperlink" Target="consultantplus://offline/main?base=LAW;n=98798;fld=134;dst=100123" TargetMode="External"/><Relationship Id="rId52" Type="http://schemas.openxmlformats.org/officeDocument/2006/relationships/hyperlink" Target="consultantplus://offline/main?base=RLAW053;n=42614;fld=134;dst=100208" TargetMode="External"/><Relationship Id="rId60" Type="http://schemas.openxmlformats.org/officeDocument/2006/relationships/hyperlink" Target="consultantplus://offline/main?base=LAW;n=53610;fld=134;dst=100283" TargetMode="External"/><Relationship Id="rId4" Type="http://schemas.openxmlformats.org/officeDocument/2006/relationships/hyperlink" Target="consultantplus://offline/main?base=LAW;n=112715;fld=134;dst=2617" TargetMode="External"/><Relationship Id="rId9" Type="http://schemas.openxmlformats.org/officeDocument/2006/relationships/hyperlink" Target="consultantplus://offline/main?base=LAW;n=110218;fld=134;dst=101027" TargetMode="External"/><Relationship Id="rId14" Type="http://schemas.openxmlformats.org/officeDocument/2006/relationships/hyperlink" Target="consultantplus://offline/main?base=RLAW053;n=42614;fld=134;dst=100025" TargetMode="External"/><Relationship Id="rId22" Type="http://schemas.openxmlformats.org/officeDocument/2006/relationships/hyperlink" Target="consultantplus://offline/main?base=LAW;n=98798;fld=134;dst=100123" TargetMode="External"/><Relationship Id="rId27" Type="http://schemas.openxmlformats.org/officeDocument/2006/relationships/hyperlink" Target="consultantplus://offline/main?base=LAW;n=95124;fld=134;dst=100255" TargetMode="External"/><Relationship Id="rId30" Type="http://schemas.openxmlformats.org/officeDocument/2006/relationships/hyperlink" Target="consultantplus://offline/main?base=LAW;n=95124;fld=134;dst=100255" TargetMode="External"/><Relationship Id="rId35" Type="http://schemas.openxmlformats.org/officeDocument/2006/relationships/hyperlink" Target="consultantplus://offline/main?base=LAW;n=95124;fld=134;dst=100255" TargetMode="External"/><Relationship Id="rId43" Type="http://schemas.openxmlformats.org/officeDocument/2006/relationships/hyperlink" Target="consultantplus://offline/main?base=LAW;n=95124;fld=134;dst=100255" TargetMode="External"/><Relationship Id="rId48" Type="http://schemas.openxmlformats.org/officeDocument/2006/relationships/hyperlink" Target="consultantplus://offline/main?base=RLAW053;n=42614;fld=134;dst=100180" TargetMode="External"/><Relationship Id="rId56" Type="http://schemas.openxmlformats.org/officeDocument/2006/relationships/hyperlink" Target="consultantplus://offline/main?base=LAW;n=109560;fld=134;dst=107520" TargetMode="External"/><Relationship Id="rId64" Type="http://schemas.openxmlformats.org/officeDocument/2006/relationships/theme" Target="theme/theme1.xml"/><Relationship Id="rId8" Type="http://schemas.openxmlformats.org/officeDocument/2006/relationships/hyperlink" Target="consultantplus://offline/main?base=LAW;n=112715;fld=134;dst=2617" TargetMode="External"/><Relationship Id="rId51" Type="http://schemas.openxmlformats.org/officeDocument/2006/relationships/hyperlink" Target="consultantplus://offline/main?base=RLAW053;n=42614;fld=134;dst=100183" TargetMode="External"/><Relationship Id="rId3" Type="http://schemas.openxmlformats.org/officeDocument/2006/relationships/webSettings" Target="webSettings.xml"/><Relationship Id="rId12" Type="http://schemas.openxmlformats.org/officeDocument/2006/relationships/hyperlink" Target="consultantplus://offline/main?base=RLAW053;n=42614;fld=134;dst=100023" TargetMode="External"/><Relationship Id="rId17" Type="http://schemas.openxmlformats.org/officeDocument/2006/relationships/hyperlink" Target="consultantplus://offline/main?base=RLAW053;n=42614;fld=134;dst=100025" TargetMode="External"/><Relationship Id="rId25" Type="http://schemas.openxmlformats.org/officeDocument/2006/relationships/hyperlink" Target="consultantplus://offline/main?base=RLAW053;n=42614;fld=134;dst=100168" TargetMode="External"/><Relationship Id="rId33" Type="http://schemas.openxmlformats.org/officeDocument/2006/relationships/hyperlink" Target="consultantplus://offline/main?base=LAW;n=95124;fld=134;dst=100255" TargetMode="External"/><Relationship Id="rId38" Type="http://schemas.openxmlformats.org/officeDocument/2006/relationships/hyperlink" Target="consultantplus://offline/main?base=LAW;n=95124;fld=134;dst=100255" TargetMode="External"/><Relationship Id="rId46" Type="http://schemas.openxmlformats.org/officeDocument/2006/relationships/hyperlink" Target="consultantplus://offline/main?base=RLAW053;n=42614;fld=134;dst=100041" TargetMode="External"/><Relationship Id="rId59" Type="http://schemas.openxmlformats.org/officeDocument/2006/relationships/hyperlink" Target="consultantplus://offline/main?base=LAW;n=95124;fld=134;dst=1002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23</Pages>
  <Words>10615</Words>
  <Characters>60506</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Ющенко</dc:creator>
  <cp:lastModifiedBy>Жучкова</cp:lastModifiedBy>
  <cp:revision>57</cp:revision>
  <cp:lastPrinted>2016-04-12T10:59:00Z</cp:lastPrinted>
  <dcterms:created xsi:type="dcterms:W3CDTF">2014-10-03T05:33:00Z</dcterms:created>
  <dcterms:modified xsi:type="dcterms:W3CDTF">2016-04-12T11:30:00Z</dcterms:modified>
</cp:coreProperties>
</file>