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6B" w:rsidRDefault="00E96827" w:rsidP="00E96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исполнении </w:t>
      </w:r>
      <w:r w:rsidR="003D07F6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о</w:t>
      </w:r>
      <w:r w:rsidR="008514DC">
        <w:rPr>
          <w:rFonts w:ascii="Times New Roman" w:hAnsi="Times New Roman" w:cs="Times New Roman"/>
          <w:sz w:val="24"/>
          <w:szCs w:val="24"/>
        </w:rPr>
        <w:t>б</w:t>
      </w:r>
      <w:r w:rsidR="000106CB">
        <w:rPr>
          <w:rFonts w:ascii="Times New Roman" w:hAnsi="Times New Roman" w:cs="Times New Roman"/>
          <w:sz w:val="24"/>
          <w:szCs w:val="24"/>
        </w:rPr>
        <w:t>разования</w:t>
      </w:r>
      <w:r w:rsidR="005562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5621B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55621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D68F4">
        <w:rPr>
          <w:rFonts w:ascii="Times New Roman" w:hAnsi="Times New Roman" w:cs="Times New Roman"/>
          <w:sz w:val="24"/>
          <w:szCs w:val="24"/>
        </w:rPr>
        <w:t xml:space="preserve"> по доходам з</w:t>
      </w:r>
      <w:r w:rsidR="00965F9C">
        <w:rPr>
          <w:rFonts w:ascii="Times New Roman" w:hAnsi="Times New Roman" w:cs="Times New Roman"/>
          <w:sz w:val="24"/>
          <w:szCs w:val="24"/>
        </w:rPr>
        <w:t xml:space="preserve">а </w:t>
      </w:r>
      <w:r w:rsidR="00D6428E">
        <w:rPr>
          <w:rFonts w:ascii="Times New Roman" w:hAnsi="Times New Roman" w:cs="Times New Roman"/>
          <w:sz w:val="24"/>
          <w:szCs w:val="24"/>
        </w:rPr>
        <w:t>1 кв.</w:t>
      </w:r>
      <w:r w:rsidR="003D07F6">
        <w:rPr>
          <w:rFonts w:ascii="Times New Roman" w:hAnsi="Times New Roman" w:cs="Times New Roman"/>
          <w:sz w:val="24"/>
          <w:szCs w:val="24"/>
        </w:rPr>
        <w:t xml:space="preserve"> 2017 года</w:t>
      </w:r>
    </w:p>
    <w:tbl>
      <w:tblPr>
        <w:tblStyle w:val="a3"/>
        <w:tblW w:w="15168" w:type="dxa"/>
        <w:tblInd w:w="-176" w:type="dxa"/>
        <w:tblLook w:val="04A0"/>
      </w:tblPr>
      <w:tblGrid>
        <w:gridCol w:w="3406"/>
        <w:gridCol w:w="1697"/>
        <w:gridCol w:w="1559"/>
        <w:gridCol w:w="1560"/>
        <w:gridCol w:w="1718"/>
        <w:gridCol w:w="1400"/>
        <w:gridCol w:w="3828"/>
      </w:tblGrid>
      <w:tr w:rsidR="003D07F6" w:rsidTr="004861A2">
        <w:tc>
          <w:tcPr>
            <w:tcW w:w="3406" w:type="dxa"/>
          </w:tcPr>
          <w:p w:rsidR="003D07F6" w:rsidRPr="00E96827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97" w:type="dxa"/>
          </w:tcPr>
          <w:p w:rsidR="003D07F6" w:rsidRPr="00E96827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ждено решением о бюджете на 2017</w:t>
            </w: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3D07F6" w:rsidRPr="00E96827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 с учетом поправок на 2017 год</w:t>
            </w:r>
          </w:p>
        </w:tc>
        <w:tc>
          <w:tcPr>
            <w:tcW w:w="1560" w:type="dxa"/>
          </w:tcPr>
          <w:p w:rsidR="003D07F6" w:rsidRDefault="003D07F6" w:rsidP="003D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1 квартал</w:t>
            </w:r>
          </w:p>
          <w:p w:rsidR="003D07F6" w:rsidRPr="00E96827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1718" w:type="dxa"/>
          </w:tcPr>
          <w:p w:rsidR="003D07F6" w:rsidRPr="00E96827" w:rsidRDefault="003D07F6" w:rsidP="003D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поступление за 1 квартал</w:t>
            </w:r>
          </w:p>
        </w:tc>
        <w:tc>
          <w:tcPr>
            <w:tcW w:w="1400" w:type="dxa"/>
          </w:tcPr>
          <w:p w:rsidR="003D07F6" w:rsidRPr="00E96827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к плану 1 квартала</w:t>
            </w:r>
          </w:p>
        </w:tc>
        <w:tc>
          <w:tcPr>
            <w:tcW w:w="3828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 плана 1 квартала</w:t>
            </w:r>
          </w:p>
          <w:p w:rsidR="003D07F6" w:rsidRPr="00E96827" w:rsidRDefault="003D07F6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27EC3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в случае невыполнения плана)</w:t>
            </w: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EC3">
              <w:rPr>
                <w:rFonts w:ascii="Times New Roman" w:hAnsi="Times New Roman" w:cs="Times New Roman"/>
                <w:b/>
              </w:rPr>
              <w:t>Налоговые и неналоговые доходы, в том числе: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EC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77 629</w:t>
            </w:r>
          </w:p>
        </w:tc>
        <w:tc>
          <w:tcPr>
            <w:tcW w:w="1559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277 629</w:t>
            </w:r>
          </w:p>
        </w:tc>
        <w:tc>
          <w:tcPr>
            <w:tcW w:w="1560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3E476E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961</w:t>
            </w:r>
          </w:p>
        </w:tc>
        <w:tc>
          <w:tcPr>
            <w:tcW w:w="1718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76E" w:rsidRPr="00F27EC3" w:rsidRDefault="003E476E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973EEC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643</w:t>
            </w:r>
          </w:p>
        </w:tc>
        <w:tc>
          <w:tcPr>
            <w:tcW w:w="1400" w:type="dxa"/>
          </w:tcPr>
          <w:p w:rsidR="003D07F6" w:rsidRDefault="003D07F6" w:rsidP="00C738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EEC" w:rsidRPr="00F27EC3" w:rsidRDefault="00973EEC" w:rsidP="00C73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103,6%</w:t>
            </w:r>
          </w:p>
        </w:tc>
        <w:tc>
          <w:tcPr>
            <w:tcW w:w="3828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E476E" w:rsidRPr="00F27EC3" w:rsidRDefault="003E476E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97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238 997</w:t>
            </w:r>
          </w:p>
        </w:tc>
        <w:tc>
          <w:tcPr>
            <w:tcW w:w="1559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238 997</w:t>
            </w:r>
          </w:p>
        </w:tc>
        <w:tc>
          <w:tcPr>
            <w:tcW w:w="1560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E47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718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3E476E" w:rsidRPr="00F27EC3" w:rsidRDefault="003E476E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73EE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400" w:type="dxa"/>
          </w:tcPr>
          <w:p w:rsidR="003D07F6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973EEC" w:rsidRPr="00F27EC3" w:rsidRDefault="00973EEC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Акцизы на нефтепродукты</w:t>
            </w: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3 122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13 122</w:t>
            </w:r>
          </w:p>
        </w:tc>
        <w:tc>
          <w:tcPr>
            <w:tcW w:w="1560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47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18" w:type="dxa"/>
          </w:tcPr>
          <w:p w:rsidR="003D07F6" w:rsidRPr="00F27EC3" w:rsidRDefault="003E476E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3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</w:t>
            </w:r>
            <w:r w:rsidR="00A73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</w:tcPr>
          <w:p w:rsidR="003D07F6" w:rsidRPr="00F27EC3" w:rsidRDefault="00973EEC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Налоги на совокупный доход</w:t>
            </w: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560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47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718" w:type="dxa"/>
          </w:tcPr>
          <w:p w:rsidR="003D07F6" w:rsidRPr="00F27EC3" w:rsidRDefault="003E476E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3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400" w:type="dxa"/>
          </w:tcPr>
          <w:p w:rsidR="003D07F6" w:rsidRPr="00F27EC3" w:rsidRDefault="007F68CE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7" w:type="dxa"/>
          </w:tcPr>
          <w:p w:rsidR="003D07F6" w:rsidRPr="00F27EC3" w:rsidRDefault="003D07F6" w:rsidP="00DD68F4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2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560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18" w:type="dxa"/>
          </w:tcPr>
          <w:p w:rsidR="003D07F6" w:rsidRPr="00F27EC3" w:rsidRDefault="003E476E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00" w:type="dxa"/>
          </w:tcPr>
          <w:p w:rsidR="003D07F6" w:rsidRPr="00F27EC3" w:rsidRDefault="007F68CE" w:rsidP="00C7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40,2%</w:t>
            </w:r>
          </w:p>
        </w:tc>
        <w:tc>
          <w:tcPr>
            <w:tcW w:w="3828" w:type="dxa"/>
          </w:tcPr>
          <w:p w:rsidR="003D07F6" w:rsidRPr="00F27EC3" w:rsidRDefault="004861A2" w:rsidP="00486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изменением порядка начисления  налога на имущество физ. лиц. Сумма определяется исходя из кадастровой стоимости объекта, которая значительно ниже инвентаризационной стоимости объектов налогообложения.</w:t>
            </w: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Земельный налог</w:t>
            </w: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560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18" w:type="dxa"/>
          </w:tcPr>
          <w:p w:rsidR="003D07F6" w:rsidRPr="00F27EC3" w:rsidRDefault="003E476E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400" w:type="dxa"/>
          </w:tcPr>
          <w:p w:rsidR="003D07F6" w:rsidRPr="00F27EC3" w:rsidRDefault="007F68CE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305,9%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60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18" w:type="dxa"/>
          </w:tcPr>
          <w:p w:rsidR="003D07F6" w:rsidRPr="00F27EC3" w:rsidRDefault="003E476E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73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</w:tcPr>
          <w:p w:rsidR="003D07F6" w:rsidRPr="00F27EC3" w:rsidRDefault="007F68CE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47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1718" w:type="dxa"/>
          </w:tcPr>
          <w:p w:rsidR="003D07F6" w:rsidRPr="00F27EC3" w:rsidRDefault="003E476E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3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00" w:type="dxa"/>
          </w:tcPr>
          <w:p w:rsidR="003D07F6" w:rsidRPr="00F27EC3" w:rsidRDefault="007F68CE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 w:rsidRPr="00F2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60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718" w:type="dxa"/>
          </w:tcPr>
          <w:p w:rsidR="003D07F6" w:rsidRPr="00F27EC3" w:rsidRDefault="003E476E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400" w:type="dxa"/>
          </w:tcPr>
          <w:p w:rsidR="003D07F6" w:rsidRPr="00F27EC3" w:rsidRDefault="007F68CE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560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718" w:type="dxa"/>
          </w:tcPr>
          <w:p w:rsidR="003D07F6" w:rsidRPr="00F27EC3" w:rsidRDefault="00A736B2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00" w:type="dxa"/>
          </w:tcPr>
          <w:p w:rsidR="003D07F6" w:rsidRPr="00F27EC3" w:rsidRDefault="007F68CE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3828" w:type="dxa"/>
          </w:tcPr>
          <w:p w:rsidR="003D07F6" w:rsidRPr="004861A2" w:rsidRDefault="004861A2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A2">
              <w:rPr>
                <w:rFonts w:ascii="Times New Roman" w:hAnsi="Times New Roman" w:cs="Times New Roman"/>
                <w:sz w:val="20"/>
                <w:szCs w:val="20"/>
              </w:rPr>
              <w:t>Основное поступление планируется в летние месяцы</w:t>
            </w: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</w:tcPr>
          <w:p w:rsidR="003D07F6" w:rsidRPr="00F27EC3" w:rsidRDefault="003D07F6" w:rsidP="0057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8" w:type="dxa"/>
          </w:tcPr>
          <w:p w:rsidR="003D07F6" w:rsidRPr="00F27EC3" w:rsidRDefault="00A736B2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0" w:type="dxa"/>
          </w:tcPr>
          <w:p w:rsidR="003D07F6" w:rsidRPr="00F27EC3" w:rsidRDefault="007F68CE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Штрафы, санкции, возмещения ущерба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560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718" w:type="dxa"/>
          </w:tcPr>
          <w:p w:rsidR="003D07F6" w:rsidRPr="00F27EC3" w:rsidRDefault="00A736B2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400" w:type="dxa"/>
          </w:tcPr>
          <w:p w:rsidR="003D07F6" w:rsidRPr="00F27EC3" w:rsidRDefault="007F68CE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131%</w:t>
            </w: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7F6" w:rsidTr="004861A2">
        <w:tc>
          <w:tcPr>
            <w:tcW w:w="3406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Прочие налоговые и неналоговые доходы</w:t>
            </w:r>
          </w:p>
        </w:tc>
        <w:tc>
          <w:tcPr>
            <w:tcW w:w="1697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D07F6" w:rsidRPr="00F27EC3" w:rsidRDefault="003D07F6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A9D" w:rsidTr="004861A2">
        <w:tc>
          <w:tcPr>
            <w:tcW w:w="3406" w:type="dxa"/>
          </w:tcPr>
          <w:p w:rsidR="00A16B51" w:rsidRDefault="00A16B51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A9D" w:rsidRPr="00166A9D" w:rsidRDefault="00166A9D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9D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697" w:type="dxa"/>
          </w:tcPr>
          <w:p w:rsidR="00A16B51" w:rsidRDefault="00A16B51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A9D" w:rsidRPr="00166A9D" w:rsidRDefault="00166A9D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9D">
              <w:rPr>
                <w:rFonts w:ascii="Times New Roman" w:hAnsi="Times New Roman" w:cs="Times New Roman"/>
                <w:b/>
              </w:rPr>
              <w:t>361</w:t>
            </w:r>
            <w:r w:rsidR="00A16B51">
              <w:rPr>
                <w:rFonts w:ascii="Times New Roman" w:hAnsi="Times New Roman" w:cs="Times New Roman"/>
                <w:b/>
              </w:rPr>
              <w:t> </w:t>
            </w:r>
            <w:r w:rsidRPr="00166A9D">
              <w:rPr>
                <w:rFonts w:ascii="Times New Roman" w:hAnsi="Times New Roman" w:cs="Times New Roman"/>
                <w:b/>
              </w:rPr>
              <w:t>909</w:t>
            </w:r>
          </w:p>
        </w:tc>
        <w:tc>
          <w:tcPr>
            <w:tcW w:w="1559" w:type="dxa"/>
          </w:tcPr>
          <w:p w:rsidR="00A16B51" w:rsidRDefault="00A16B51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A9D" w:rsidRPr="00166A9D" w:rsidRDefault="00166A9D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</w:t>
            </w:r>
            <w:r w:rsidR="004861A2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909</w:t>
            </w:r>
          </w:p>
        </w:tc>
        <w:tc>
          <w:tcPr>
            <w:tcW w:w="1560" w:type="dxa"/>
          </w:tcPr>
          <w:p w:rsidR="00166A9D" w:rsidRDefault="00166A9D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1A2" w:rsidRPr="00166A9D" w:rsidRDefault="004861A2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18" w:type="dxa"/>
          </w:tcPr>
          <w:p w:rsidR="00A16B51" w:rsidRDefault="00A16B51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6A9D" w:rsidRPr="00166A9D" w:rsidRDefault="00166A9D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A9D">
              <w:rPr>
                <w:rFonts w:ascii="Times New Roman" w:hAnsi="Times New Roman" w:cs="Times New Roman"/>
                <w:b/>
              </w:rPr>
              <w:t>66</w:t>
            </w:r>
            <w:r w:rsidR="004861A2">
              <w:rPr>
                <w:rFonts w:ascii="Times New Roman" w:hAnsi="Times New Roman" w:cs="Times New Roman"/>
                <w:b/>
              </w:rPr>
              <w:t> </w:t>
            </w:r>
            <w:r w:rsidRPr="00166A9D">
              <w:rPr>
                <w:rFonts w:ascii="Times New Roman" w:hAnsi="Times New Roman" w:cs="Times New Roman"/>
                <w:b/>
              </w:rPr>
              <w:t>886</w:t>
            </w:r>
          </w:p>
        </w:tc>
        <w:tc>
          <w:tcPr>
            <w:tcW w:w="1400" w:type="dxa"/>
          </w:tcPr>
          <w:p w:rsidR="00166A9D" w:rsidRDefault="00166A9D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4861A2" w:rsidRPr="004861A2" w:rsidRDefault="004861A2" w:rsidP="00E9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1A2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3828" w:type="dxa"/>
          </w:tcPr>
          <w:p w:rsidR="00166A9D" w:rsidRPr="00F27EC3" w:rsidRDefault="00166A9D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827" w:rsidRDefault="00E96827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448" w:rsidRDefault="00E41448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448" w:rsidRPr="00E96827" w:rsidRDefault="00E41448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1448" w:rsidRPr="00E96827" w:rsidSect="004861A2">
      <w:pgSz w:w="16838" w:h="11906" w:orient="landscape"/>
      <w:pgMar w:top="709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827"/>
    <w:rsid w:val="00003D5E"/>
    <w:rsid w:val="000106CB"/>
    <w:rsid w:val="00024416"/>
    <w:rsid w:val="00031921"/>
    <w:rsid w:val="000779A3"/>
    <w:rsid w:val="000B5691"/>
    <w:rsid w:val="000F61EE"/>
    <w:rsid w:val="00166A9D"/>
    <w:rsid w:val="001705A0"/>
    <w:rsid w:val="001D3D87"/>
    <w:rsid w:val="00286F63"/>
    <w:rsid w:val="00294FEB"/>
    <w:rsid w:val="00296142"/>
    <w:rsid w:val="00350599"/>
    <w:rsid w:val="003D07F6"/>
    <w:rsid w:val="003E476E"/>
    <w:rsid w:val="0043221A"/>
    <w:rsid w:val="0045531A"/>
    <w:rsid w:val="004861A2"/>
    <w:rsid w:val="00510208"/>
    <w:rsid w:val="0055621B"/>
    <w:rsid w:val="0057115C"/>
    <w:rsid w:val="005F0C59"/>
    <w:rsid w:val="0060098F"/>
    <w:rsid w:val="00613E47"/>
    <w:rsid w:val="00663D1B"/>
    <w:rsid w:val="006C5960"/>
    <w:rsid w:val="007C318B"/>
    <w:rsid w:val="007F68CE"/>
    <w:rsid w:val="008205FB"/>
    <w:rsid w:val="00837D33"/>
    <w:rsid w:val="008514DC"/>
    <w:rsid w:val="00896DEF"/>
    <w:rsid w:val="008C07A0"/>
    <w:rsid w:val="00965F9C"/>
    <w:rsid w:val="00970819"/>
    <w:rsid w:val="00973EEC"/>
    <w:rsid w:val="00A14F54"/>
    <w:rsid w:val="00A16B51"/>
    <w:rsid w:val="00A26F16"/>
    <w:rsid w:val="00A736B2"/>
    <w:rsid w:val="00A7403F"/>
    <w:rsid w:val="00B028AD"/>
    <w:rsid w:val="00B91C7E"/>
    <w:rsid w:val="00C03172"/>
    <w:rsid w:val="00C146E1"/>
    <w:rsid w:val="00C16D05"/>
    <w:rsid w:val="00C24CF2"/>
    <w:rsid w:val="00C34CB9"/>
    <w:rsid w:val="00C53012"/>
    <w:rsid w:val="00C738D0"/>
    <w:rsid w:val="00CF046B"/>
    <w:rsid w:val="00D059E7"/>
    <w:rsid w:val="00D6428E"/>
    <w:rsid w:val="00D94548"/>
    <w:rsid w:val="00DD68F4"/>
    <w:rsid w:val="00DF5728"/>
    <w:rsid w:val="00E41448"/>
    <w:rsid w:val="00E85387"/>
    <w:rsid w:val="00E96827"/>
    <w:rsid w:val="00F2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2017-04-24T12:47:00Z</cp:lastPrinted>
  <dcterms:created xsi:type="dcterms:W3CDTF">2016-04-19T10:14:00Z</dcterms:created>
  <dcterms:modified xsi:type="dcterms:W3CDTF">2017-04-25T07:44:00Z</dcterms:modified>
</cp:coreProperties>
</file>