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3D" w:rsidRPr="005728EB" w:rsidRDefault="0015723D" w:rsidP="0057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8EB">
        <w:rPr>
          <w:rFonts w:ascii="Times New Roman" w:hAnsi="Times New Roman" w:cs="Times New Roman"/>
          <w:sz w:val="24"/>
          <w:szCs w:val="24"/>
        </w:rPr>
        <w:t>РЕЙТИНГ</w:t>
      </w:r>
    </w:p>
    <w:p w:rsidR="0070739B" w:rsidRPr="005728EB" w:rsidRDefault="0015723D" w:rsidP="0057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8EB">
        <w:rPr>
          <w:rFonts w:ascii="Times New Roman" w:hAnsi="Times New Roman" w:cs="Times New Roman"/>
          <w:sz w:val="24"/>
          <w:szCs w:val="24"/>
        </w:rPr>
        <w:t xml:space="preserve"> главных распорядителей по уровню итоговой оценки качества</w:t>
      </w:r>
    </w:p>
    <w:p w:rsidR="005728EB" w:rsidRPr="005728EB" w:rsidRDefault="0015723D" w:rsidP="00572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8EB">
        <w:rPr>
          <w:rFonts w:ascii="Times New Roman" w:hAnsi="Times New Roman" w:cs="Times New Roman"/>
          <w:sz w:val="24"/>
          <w:szCs w:val="24"/>
        </w:rPr>
        <w:t xml:space="preserve">финансового менеджмента за </w:t>
      </w:r>
      <w:r w:rsidR="00EC757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728E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A262D3" w:rsidRPr="005728EB">
        <w:rPr>
          <w:rFonts w:ascii="Times New Roman" w:hAnsi="Times New Roman" w:cs="Times New Roman"/>
          <w:sz w:val="24"/>
          <w:szCs w:val="24"/>
        </w:rPr>
        <w:t>6</w:t>
      </w:r>
      <w:r w:rsidRPr="005728E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1024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570"/>
        <w:gridCol w:w="1556"/>
        <w:gridCol w:w="2551"/>
        <w:gridCol w:w="3545"/>
      </w:tblGrid>
      <w:tr w:rsidR="00BE6D23" w:rsidRPr="005728EB" w:rsidTr="001302A1">
        <w:tc>
          <w:tcPr>
            <w:tcW w:w="392" w:type="dxa"/>
          </w:tcPr>
          <w:p w:rsidR="0015723D" w:rsidRPr="005728EB" w:rsidRDefault="0015723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15723D" w:rsidRPr="005728EB" w:rsidRDefault="0015723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70" w:type="dxa"/>
          </w:tcPr>
          <w:p w:rsidR="0015723D" w:rsidRPr="005728EB" w:rsidRDefault="0015723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Рейтинговая оценка</w:t>
            </w:r>
          </w:p>
        </w:tc>
        <w:tc>
          <w:tcPr>
            <w:tcW w:w="1556" w:type="dxa"/>
          </w:tcPr>
          <w:p w:rsidR="0015723D" w:rsidRPr="005728EB" w:rsidRDefault="0015723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Итоговая оценка качества финансового менеджмента главного распорядителя, %</w:t>
            </w:r>
          </w:p>
        </w:tc>
        <w:tc>
          <w:tcPr>
            <w:tcW w:w="2551" w:type="dxa"/>
          </w:tcPr>
          <w:p w:rsidR="0015723D" w:rsidRPr="005728EB" w:rsidRDefault="001306BD" w:rsidP="00130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Отклонения итоговой оценки качества финансового менеджмента главного распорядителя от максимально возможного уровня качества финансового  менеджмента главных распорядителей, %</w:t>
            </w:r>
          </w:p>
        </w:tc>
        <w:tc>
          <w:tcPr>
            <w:tcW w:w="3545" w:type="dxa"/>
          </w:tcPr>
          <w:p w:rsidR="0015723D" w:rsidRPr="005728EB" w:rsidRDefault="001306B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Характеристика качества финансового мен</w:t>
            </w:r>
            <w:r w:rsidR="00B0034C" w:rsidRPr="005728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джмента</w:t>
            </w:r>
          </w:p>
        </w:tc>
      </w:tr>
      <w:tr w:rsidR="00BE6D23" w:rsidRPr="005728EB" w:rsidTr="001302A1">
        <w:tc>
          <w:tcPr>
            <w:tcW w:w="392" w:type="dxa"/>
          </w:tcPr>
          <w:p w:rsidR="0015723D" w:rsidRPr="005728EB" w:rsidRDefault="001306BD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15723D" w:rsidRPr="005728EB" w:rsidRDefault="00034CB9" w:rsidP="00034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 и развития сельских территорий МО «Кизнерский район»</w:t>
            </w:r>
          </w:p>
        </w:tc>
        <w:tc>
          <w:tcPr>
            <w:tcW w:w="570" w:type="dxa"/>
          </w:tcPr>
          <w:p w:rsidR="0015723D" w:rsidRPr="005728EB" w:rsidRDefault="009400FF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15723D" w:rsidRPr="005728EB" w:rsidRDefault="00452A5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1" w:type="dxa"/>
          </w:tcPr>
          <w:p w:rsidR="0015723D" w:rsidRPr="005728EB" w:rsidRDefault="00452A5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15723D" w:rsidRPr="005728EB" w:rsidRDefault="00B0034C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</w:t>
            </w:r>
            <w:r w:rsidR="00BE6D23"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распорядителя высокий, необходимо </w:t>
            </w:r>
            <w:r w:rsidR="001302A1"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недостатков в части сроков предоставления бюджетной отчетности</w:t>
            </w:r>
          </w:p>
        </w:tc>
      </w:tr>
      <w:tr w:rsidR="00BE6D23" w:rsidRPr="005728EB" w:rsidTr="001302A1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15723D" w:rsidRPr="005728EB" w:rsidRDefault="00ED7F83" w:rsidP="00B00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МО «Кизнерский район»</w:t>
            </w:r>
          </w:p>
        </w:tc>
        <w:tc>
          <w:tcPr>
            <w:tcW w:w="570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15723D" w:rsidRPr="005728EB" w:rsidRDefault="00452A5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1" w:type="dxa"/>
          </w:tcPr>
          <w:p w:rsidR="0015723D" w:rsidRPr="005728EB" w:rsidRDefault="00452A5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15723D" w:rsidRPr="005728EB" w:rsidRDefault="00BE6D23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 главного распорядителя высокий, необходимо поддерживать достигнутый уровень</w:t>
            </w:r>
          </w:p>
        </w:tc>
      </w:tr>
      <w:tr w:rsidR="00BE6D23" w:rsidRPr="005728EB" w:rsidTr="001302A1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5723D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Свод поселений</w:t>
            </w:r>
          </w:p>
        </w:tc>
        <w:tc>
          <w:tcPr>
            <w:tcW w:w="570" w:type="dxa"/>
          </w:tcPr>
          <w:p w:rsidR="0015723D" w:rsidRPr="005728EB" w:rsidRDefault="009400FF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15723D" w:rsidRPr="005728EB" w:rsidRDefault="00452A59" w:rsidP="00A26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1" w:type="dxa"/>
          </w:tcPr>
          <w:p w:rsidR="0015723D" w:rsidRPr="005728EB" w:rsidRDefault="00A262D3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5" w:type="dxa"/>
          </w:tcPr>
          <w:p w:rsidR="0015723D" w:rsidRPr="005728EB" w:rsidRDefault="001302A1" w:rsidP="005A3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финансового менеджмента главного распорядителя высокий, необходимо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недостатков в части сроков предоставления бюджетной отчетности</w:t>
            </w:r>
          </w:p>
        </w:tc>
      </w:tr>
      <w:tr w:rsidR="00BE6D23" w:rsidRPr="005728EB" w:rsidTr="001302A1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МО «Кизнерский район»</w:t>
            </w:r>
          </w:p>
        </w:tc>
        <w:tc>
          <w:tcPr>
            <w:tcW w:w="570" w:type="dxa"/>
          </w:tcPr>
          <w:p w:rsidR="0015723D" w:rsidRPr="005728EB" w:rsidRDefault="009400FF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15723D" w:rsidRPr="005728EB" w:rsidRDefault="00452A5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1" w:type="dxa"/>
          </w:tcPr>
          <w:p w:rsidR="0015723D" w:rsidRPr="005728EB" w:rsidRDefault="00452A5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15723D" w:rsidRPr="005728EB" w:rsidRDefault="001302A1" w:rsidP="0047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финансового менеджмента главного распорядителя высокий, необходимо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принять меры по устранению недостатков в части сроков предоставления бюджетной отчетности</w:t>
            </w:r>
          </w:p>
        </w:tc>
      </w:tr>
      <w:tr w:rsidR="00BE6D23" w:rsidRPr="005728EB" w:rsidTr="001302A1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723D" w:rsidRPr="005728EB" w:rsidRDefault="00ED7F83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Администрация МО «Кизнерский район»</w:t>
            </w:r>
          </w:p>
        </w:tc>
        <w:tc>
          <w:tcPr>
            <w:tcW w:w="570" w:type="dxa"/>
          </w:tcPr>
          <w:p w:rsidR="0015723D" w:rsidRPr="005728EB" w:rsidRDefault="009400FF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</w:tcPr>
          <w:p w:rsidR="0015723D" w:rsidRPr="005728EB" w:rsidRDefault="001302A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1" w:type="dxa"/>
          </w:tcPr>
          <w:p w:rsidR="0015723D" w:rsidRPr="005728EB" w:rsidRDefault="001302A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5" w:type="dxa"/>
          </w:tcPr>
          <w:p w:rsidR="0015723D" w:rsidRPr="005728EB" w:rsidRDefault="005A3408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финансового менеджмента главного распорядителя </w:t>
            </w:r>
            <w:r w:rsidR="001302A1"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необходимо </w:t>
            </w:r>
            <w:r w:rsidR="001302A1">
              <w:rPr>
                <w:rFonts w:ascii="Times New Roman" w:hAnsi="Times New Roman" w:cs="Times New Roman"/>
                <w:sz w:val="20"/>
                <w:szCs w:val="20"/>
              </w:rPr>
              <w:t>принять меры в части управления дебиторской задолженностью по расчетам  с поставщиками и подрядчиками</w:t>
            </w:r>
          </w:p>
        </w:tc>
      </w:tr>
      <w:tr w:rsidR="00BE6D23" w:rsidRPr="005728EB" w:rsidTr="001302A1">
        <w:tc>
          <w:tcPr>
            <w:tcW w:w="392" w:type="dxa"/>
          </w:tcPr>
          <w:p w:rsidR="0015723D" w:rsidRPr="005728EB" w:rsidRDefault="00B0034C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5723D" w:rsidRPr="005728EB" w:rsidRDefault="00034CB9" w:rsidP="00034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Кизнерский районный Совет депутатов </w:t>
            </w:r>
          </w:p>
        </w:tc>
        <w:tc>
          <w:tcPr>
            <w:tcW w:w="570" w:type="dxa"/>
          </w:tcPr>
          <w:p w:rsidR="0015723D" w:rsidRPr="005728EB" w:rsidRDefault="009400FF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</w:tcPr>
          <w:p w:rsidR="0015723D" w:rsidRPr="005728EB" w:rsidRDefault="001302A1" w:rsidP="00474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1" w:type="dxa"/>
          </w:tcPr>
          <w:p w:rsidR="0015723D" w:rsidRPr="005728EB" w:rsidRDefault="001302A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5" w:type="dxa"/>
          </w:tcPr>
          <w:p w:rsidR="0015723D" w:rsidRPr="005728EB" w:rsidRDefault="001302A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Уровень качества финансового менеджмента главного распорядителя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удовлетворительный</w:t>
            </w: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принять меры в части управления дебиторской задолженностью по расчетам  с поставщиками и подрядчиками</w:t>
            </w:r>
          </w:p>
        </w:tc>
      </w:tr>
      <w:tr w:rsidR="00034CB9" w:rsidRPr="005728EB" w:rsidTr="001302A1">
        <w:tc>
          <w:tcPr>
            <w:tcW w:w="392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034CB9" w:rsidRPr="005728EB" w:rsidRDefault="00034CB9" w:rsidP="00452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МО «Кизнерский район»</w:t>
            </w:r>
          </w:p>
        </w:tc>
        <w:tc>
          <w:tcPr>
            <w:tcW w:w="570" w:type="dxa"/>
          </w:tcPr>
          <w:p w:rsidR="00034CB9" w:rsidRPr="005728EB" w:rsidRDefault="009400FF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</w:tcPr>
          <w:p w:rsidR="00034CB9" w:rsidRPr="005728EB" w:rsidRDefault="001302A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1" w:type="dxa"/>
          </w:tcPr>
          <w:p w:rsidR="00034CB9" w:rsidRPr="005728EB" w:rsidRDefault="001302A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5" w:type="dxa"/>
          </w:tcPr>
          <w:p w:rsidR="00034CB9" w:rsidRPr="005728EB" w:rsidRDefault="001302A1" w:rsidP="0013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Уровень качества финансового менеджмента главного распорядителя высокий, необходимо принять меры по устранению недостатков в организации финансового менеджмента в части</w:t>
            </w:r>
            <w:r w:rsidRPr="0057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просроченной кредиторской задолженностью</w:t>
            </w: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 xml:space="preserve"> по расчета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с поставщиками и подрядчиками и устранению нарушений сроков предоставления сводной бюджетной и бухгалтерской отчетности </w:t>
            </w:r>
          </w:p>
        </w:tc>
      </w:tr>
      <w:tr w:rsidR="00034CB9" w:rsidRPr="005728EB" w:rsidTr="001302A1">
        <w:tc>
          <w:tcPr>
            <w:tcW w:w="2802" w:type="dxa"/>
            <w:gridSpan w:val="2"/>
          </w:tcPr>
          <w:p w:rsidR="00034CB9" w:rsidRPr="005728EB" w:rsidRDefault="00034CB9" w:rsidP="00BE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финансового менеджмента главных распорядителей (Е), %</w:t>
            </w:r>
          </w:p>
        </w:tc>
        <w:tc>
          <w:tcPr>
            <w:tcW w:w="570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6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B9" w:rsidRDefault="001302A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88,29</w:t>
            </w:r>
          </w:p>
          <w:p w:rsidR="001302A1" w:rsidRPr="005728EB" w:rsidRDefault="001302A1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E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45" w:type="dxa"/>
          </w:tcPr>
          <w:p w:rsidR="00034CB9" w:rsidRPr="005728EB" w:rsidRDefault="00034CB9" w:rsidP="0015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D23" w:rsidRPr="005728EB" w:rsidRDefault="00ED7F83" w:rsidP="00BE6D23">
      <w:pPr>
        <w:jc w:val="both"/>
        <w:rPr>
          <w:rFonts w:ascii="Times New Roman" w:hAnsi="Times New Roman" w:cs="Times New Roman"/>
          <w:sz w:val="20"/>
          <w:szCs w:val="20"/>
        </w:rPr>
      </w:pPr>
      <w:r w:rsidRPr="005728EB">
        <w:rPr>
          <w:rFonts w:ascii="Times New Roman" w:hAnsi="Times New Roman" w:cs="Times New Roman"/>
          <w:sz w:val="20"/>
          <w:szCs w:val="20"/>
        </w:rPr>
        <w:t>Н</w:t>
      </w:r>
      <w:r w:rsidR="00BE6D23" w:rsidRPr="005728EB">
        <w:rPr>
          <w:rFonts w:ascii="Times New Roman" w:hAnsi="Times New Roman" w:cs="Times New Roman"/>
          <w:sz w:val="20"/>
          <w:szCs w:val="20"/>
        </w:rPr>
        <w:t>ачальник Управления финансов</w:t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</w:r>
      <w:r w:rsidR="00BE6D23" w:rsidRPr="005728EB">
        <w:rPr>
          <w:rFonts w:ascii="Times New Roman" w:hAnsi="Times New Roman" w:cs="Times New Roman"/>
          <w:sz w:val="20"/>
          <w:szCs w:val="20"/>
        </w:rPr>
        <w:tab/>
        <w:t>П.Б. Горбунов</w:t>
      </w:r>
    </w:p>
    <w:sectPr w:rsidR="00BE6D23" w:rsidRPr="005728EB" w:rsidSect="00157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3D"/>
    <w:rsid w:val="00034CB9"/>
    <w:rsid w:val="001302A1"/>
    <w:rsid w:val="001306BD"/>
    <w:rsid w:val="0015723D"/>
    <w:rsid w:val="004301C1"/>
    <w:rsid w:val="00452A59"/>
    <w:rsid w:val="0047471A"/>
    <w:rsid w:val="005728EB"/>
    <w:rsid w:val="005A3408"/>
    <w:rsid w:val="0070739B"/>
    <w:rsid w:val="009400FF"/>
    <w:rsid w:val="00A262D3"/>
    <w:rsid w:val="00B0034C"/>
    <w:rsid w:val="00B75B9B"/>
    <w:rsid w:val="00B96A38"/>
    <w:rsid w:val="00BE6D23"/>
    <w:rsid w:val="00DB087E"/>
    <w:rsid w:val="00EC757A"/>
    <w:rsid w:val="00E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D8E8-242D-465C-9E91-D21BB54E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Лариса</cp:lastModifiedBy>
  <cp:revision>7</cp:revision>
  <cp:lastPrinted>2016-06-09T10:58:00Z</cp:lastPrinted>
  <dcterms:created xsi:type="dcterms:W3CDTF">2016-06-09T10:38:00Z</dcterms:created>
  <dcterms:modified xsi:type="dcterms:W3CDTF">2016-09-28T04:51:00Z</dcterms:modified>
</cp:coreProperties>
</file>