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844536" w:rsidP="003843B9">
            <w:pPr>
              <w:jc w:val="center"/>
              <w:rPr>
                <w:b/>
                <w:sz w:val="24"/>
                <w:szCs w:val="24"/>
              </w:rPr>
            </w:pPr>
            <w:r w:rsidRPr="00844536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983805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апреля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6</w:t>
      </w:r>
      <w:r w:rsidR="00164E20">
        <w:rPr>
          <w:rFonts w:ascii="Times New Roman" w:hAnsi="Times New Roman"/>
          <w:sz w:val="24"/>
          <w:szCs w:val="24"/>
        </w:rPr>
        <w:t>/1</w:t>
      </w:r>
      <w:r w:rsidR="000F0D8E">
        <w:rPr>
          <w:rFonts w:ascii="Times New Roman" w:hAnsi="Times New Roman"/>
          <w:sz w:val="24"/>
          <w:szCs w:val="24"/>
        </w:rPr>
        <w:t>6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0F0D8E" w:rsidRDefault="000F0D8E" w:rsidP="00164E2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B40EA9">
        <w:rPr>
          <w:rFonts w:ascii="Times New Roman" w:hAnsi="Times New Roman"/>
          <w:b/>
          <w:sz w:val="26"/>
          <w:szCs w:val="26"/>
        </w:rPr>
        <w:t xml:space="preserve">О подготовке к проведению </w:t>
      </w:r>
    </w:p>
    <w:p w:rsidR="00164E20" w:rsidRDefault="000F0D8E" w:rsidP="00164E2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B40EA9">
        <w:rPr>
          <w:rFonts w:ascii="Times New Roman" w:hAnsi="Times New Roman"/>
          <w:b/>
          <w:sz w:val="26"/>
          <w:szCs w:val="26"/>
        </w:rPr>
        <w:t>Республиканской акции по охране прав детства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F0D8E" w:rsidRDefault="000F0D8E" w:rsidP="00164E20">
      <w:pPr>
        <w:pStyle w:val="1"/>
        <w:jc w:val="center"/>
        <w:rPr>
          <w:rFonts w:ascii="Times New Roman" w:hAnsi="Times New Roman"/>
          <w:b/>
        </w:rPr>
      </w:pPr>
    </w:p>
    <w:p w:rsidR="00C6428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C64285" w:rsidRDefault="00C64285" w:rsidP="00C6428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C64285" w:rsidRDefault="00C64285" w:rsidP="00C6428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C6428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Ильчибаева О.В.,  Глебова И.А.,   Чернышова М.Л.,    Акачева И.Н., Айкашева Н.С., Перевозчикова Г.В., Хурамшина Т.Ф., Ворончихина Е.П.,  Степанова Е.В., Пискунова Е.О.,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C6428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>
        <w:rPr>
          <w:rFonts w:ascii="Times New Roman" w:hAnsi="Times New Roman"/>
          <w:sz w:val="24"/>
          <w:szCs w:val="24"/>
        </w:rPr>
        <w:t xml:space="preserve">  Рябчикова Е.Н., Кобелев А.В., Бельская И.В.,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 Д.Н.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C64285" w:rsidRDefault="00C64285" w:rsidP="00C6428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помощника прокурора Кизнерского района  Сентяковой А.К.;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– начальник</w:t>
      </w:r>
      <w:r w:rsidR="00282AC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полиции МО МВД России Кизнерский Чернова С.Ю.;</w:t>
      </w:r>
    </w:p>
    <w:p w:rsidR="00C64285" w:rsidRDefault="00C64285" w:rsidP="00C64285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 МБОУ «Кизнерская СОШ №2» Савиной Ю.А.;</w:t>
      </w:r>
    </w:p>
    <w:p w:rsidR="00C64285" w:rsidRDefault="00C64285" w:rsidP="00C64285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МБОУ «Кизнерская СОШ №1» Коротаевой О.В.</w:t>
      </w:r>
    </w:p>
    <w:p w:rsidR="00C64285" w:rsidRDefault="00C64285" w:rsidP="000F0D8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F0D8E" w:rsidRPr="00B64B91" w:rsidRDefault="000F0D8E" w:rsidP="000F0D8E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b/>
          <w:i/>
          <w:sz w:val="24"/>
          <w:szCs w:val="24"/>
        </w:rPr>
        <w:t>Ильчибаеву О.В.</w:t>
      </w:r>
      <w:r w:rsidRPr="00B40EA9">
        <w:rPr>
          <w:rFonts w:ascii="Times New Roman" w:hAnsi="Times New Roman"/>
          <w:b/>
          <w:i/>
          <w:sz w:val="24"/>
          <w:szCs w:val="24"/>
        </w:rPr>
        <w:t xml:space="preserve"> – ответственного секретаря комиссии по делам несовершеннолетних и защите их прав Администрации Кизнерского района,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0F0D8E" w:rsidRDefault="000F0D8E" w:rsidP="000F0D8E">
      <w:pPr>
        <w:pStyle w:val="ConsTitle"/>
        <w:widowControl/>
        <w:spacing w:line="21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0F0D8E" w:rsidRPr="000F0D8E" w:rsidRDefault="000F0D8E" w:rsidP="000F0D8E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F0D8E">
        <w:rPr>
          <w:rFonts w:ascii="Times New Roman" w:hAnsi="Times New Roman"/>
          <w:b w:val="0"/>
          <w:sz w:val="24"/>
          <w:szCs w:val="24"/>
        </w:rPr>
        <w:t xml:space="preserve">Положение о республиканской акции охраны прав детства (далее - Положение, акция охраны прав детства или акция) разработано в соответствии с Конвенцией ООН о правах ребенка от 20 ноября 1989 года, Конституцией Российской Федерации от 12 декабря 1993 года, Федеральным законом от 24 июля 1998 года № 124-ФЗ «Об основных гарантиях прав ребенка в Российской Федерации», Федеральным законом от 24 июня 1999 года № 120-ФЗ «Об основах </w:t>
      </w:r>
      <w:r w:rsidRPr="000F0D8E">
        <w:rPr>
          <w:rFonts w:ascii="Times New Roman" w:hAnsi="Times New Roman"/>
          <w:b w:val="0"/>
          <w:sz w:val="24"/>
          <w:szCs w:val="24"/>
        </w:rPr>
        <w:lastRenderedPageBreak/>
        <w:t xml:space="preserve">системы профилактики безнадзорности и правонарушений несовершеннолетних» и другими нормативными актами, регулирующими правовое положение детей. Положение  об акции утверждено постановлением Межведомственной комиссии по делам несовершеннолетних и защите их прав при Правительстве Удмуртской Республики  № 2/03 </w:t>
      </w:r>
      <w:bookmarkStart w:id="0" w:name="_GoBack"/>
      <w:bookmarkEnd w:id="0"/>
      <w:r w:rsidRPr="000F0D8E">
        <w:rPr>
          <w:rFonts w:ascii="Times New Roman" w:hAnsi="Times New Roman"/>
          <w:b w:val="0"/>
          <w:sz w:val="24"/>
          <w:szCs w:val="24"/>
        </w:rPr>
        <w:t xml:space="preserve"> от «19» апреля  2018 года.</w:t>
      </w:r>
      <w:r w:rsidRPr="000F0D8E">
        <w:rPr>
          <w:rFonts w:ascii="Times New Roman" w:hAnsi="Times New Roman"/>
          <w:sz w:val="24"/>
          <w:szCs w:val="24"/>
        </w:rPr>
        <w:t xml:space="preserve"> </w:t>
      </w:r>
      <w:r w:rsidRPr="000F0D8E">
        <w:rPr>
          <w:rFonts w:ascii="Times New Roman" w:hAnsi="Times New Roman"/>
          <w:b w:val="0"/>
          <w:sz w:val="24"/>
          <w:szCs w:val="24"/>
        </w:rPr>
        <w:t>Акция охраны прав детства проводится на территории Удмуртской Республики ежегодно в период с 15 мая по 15 июня.</w:t>
      </w:r>
    </w:p>
    <w:p w:rsidR="000F0D8E" w:rsidRPr="000F0D8E" w:rsidRDefault="000F0D8E" w:rsidP="000F0D8E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0D8E" w:rsidRPr="000F0D8E" w:rsidRDefault="000F0D8E" w:rsidP="000F0D8E">
      <w:pPr>
        <w:ind w:firstLine="709"/>
        <w:jc w:val="both"/>
        <w:rPr>
          <w:sz w:val="24"/>
          <w:szCs w:val="24"/>
        </w:rPr>
      </w:pPr>
      <w:r w:rsidRPr="000F0D8E">
        <w:rPr>
          <w:sz w:val="24"/>
          <w:szCs w:val="24"/>
        </w:rPr>
        <w:t xml:space="preserve">Координаторами акции охраны прав детства являются на муниципальном уровне - комиссии по делам несовершеннолетних и защите их прав, созданные при администрациях муниципальных образований. </w:t>
      </w:r>
    </w:p>
    <w:p w:rsidR="000F0D8E" w:rsidRDefault="000F0D8E" w:rsidP="000F0D8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 xml:space="preserve">Основной целью акции является консолидация усилий исполнительных органов государственной власти, органов местного самоуправления, учреждений и организаций различных организационно-правовых форм собственности, социально ориентированных некоммерческих организаций, предприятий и граждан в решении актуальных вопросов правового положения детей и подростков, защиты их прав и законных интересов.  </w:t>
      </w:r>
    </w:p>
    <w:p w:rsidR="000F0D8E" w:rsidRPr="000F0D8E" w:rsidRDefault="000F0D8E" w:rsidP="000F0D8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 xml:space="preserve">  </w:t>
      </w:r>
    </w:p>
    <w:p w:rsidR="000F0D8E" w:rsidRPr="000F0D8E" w:rsidRDefault="000F0D8E" w:rsidP="000F0D8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>Задачами акции охраны прав детства являются:</w:t>
      </w:r>
    </w:p>
    <w:tbl>
      <w:tblPr>
        <w:tblW w:w="0" w:type="auto"/>
        <w:tblInd w:w="675" w:type="dxa"/>
        <w:tblLook w:val="00A0"/>
      </w:tblPr>
      <w:tblGrid>
        <w:gridCol w:w="310"/>
        <w:gridCol w:w="8586"/>
      </w:tblGrid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выявление наиболее острых проблем детства и определение путей их решения, в том числе проектными, программными и иными государственно-формирующими методами;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объединение усилий государственных и гражданских институтов, обеспечивающих правозащитную функцию;   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общественности к социально значимым вопросам защиты прав детства;  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правовое просвещение детей, подростков и их родителей; 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изучение и тиражирование новых и эффективных технологий работы, направленных на улучшение правового положения детей и их защиту. </w:t>
            </w:r>
          </w:p>
        </w:tc>
      </w:tr>
    </w:tbl>
    <w:p w:rsidR="000F0D8E" w:rsidRPr="000F0D8E" w:rsidRDefault="000F0D8E" w:rsidP="000F0D8E">
      <w:pPr>
        <w:ind w:firstLine="709"/>
        <w:jc w:val="both"/>
        <w:rPr>
          <w:sz w:val="24"/>
          <w:szCs w:val="24"/>
        </w:rPr>
      </w:pPr>
    </w:p>
    <w:p w:rsidR="000F0D8E" w:rsidRPr="000F0D8E" w:rsidRDefault="000F0D8E" w:rsidP="000F0D8E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ab/>
        <w:t>Целевой аудиторией мероприятий, реализуемых в рамках акции охраны прав детства, могут являться:</w:t>
      </w:r>
    </w:p>
    <w:tbl>
      <w:tblPr>
        <w:tblW w:w="0" w:type="auto"/>
        <w:tblInd w:w="675" w:type="dxa"/>
        <w:tblLook w:val="00A0"/>
      </w:tblPr>
      <w:tblGrid>
        <w:gridCol w:w="310"/>
        <w:gridCol w:w="8586"/>
      </w:tblGrid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дети дошкольного возраста и их родители (законные представители);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несовершеннолетние, обучающиеся в образовательных организациях, реализующих программу общего образования и их родители (законные представители); 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несовершеннолетние, обучающиеся в образовательных организациях, реализующих программы профессионального образования и их родители (законные представители);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несовершеннолетние, относящиеся к категории детей, находящихся в социально опасном положении, или оказавшихся в трудной жизненной ситуации (дети-сироты и дети, оставшиеся без попечения родителей; несовершеннолетние, содержащиеся в социально-реабилитационных центрах и приютах; несовершеннолетние,   отбывающие наказание в виде лишения, а также  осужденные к мерам наказания, не связанным с лишением свободы и др.).</w:t>
            </w:r>
          </w:p>
        </w:tc>
      </w:tr>
    </w:tbl>
    <w:p w:rsidR="000F0D8E" w:rsidRPr="000F0D8E" w:rsidRDefault="000F0D8E" w:rsidP="00C54065">
      <w:pPr>
        <w:jc w:val="both"/>
        <w:rPr>
          <w:sz w:val="24"/>
          <w:szCs w:val="24"/>
        </w:rPr>
      </w:pPr>
    </w:p>
    <w:p w:rsidR="000F0D8E" w:rsidRPr="000F0D8E" w:rsidRDefault="000F0D8E" w:rsidP="00C5406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 xml:space="preserve">С учетом наиболее актуальных социально значимых проблем детства, Межведомственной комиссией по делам несовершеннолетних и защите их прав при Правительстве Удмуртской Республики ежегодно определяется приоритетное направление акции на текущий календарный год и формируется План межведомственных мероприятий по проведению республиканской акции охраны прав детства на территории Удмуртской Республики. </w:t>
      </w:r>
    </w:p>
    <w:p w:rsidR="000F0D8E" w:rsidRPr="000F0D8E" w:rsidRDefault="000F0D8E" w:rsidP="00C54065">
      <w:pPr>
        <w:jc w:val="both"/>
        <w:rPr>
          <w:sz w:val="24"/>
          <w:szCs w:val="24"/>
        </w:rPr>
      </w:pPr>
    </w:p>
    <w:p w:rsidR="000F0D8E" w:rsidRPr="000F0D8E" w:rsidRDefault="000F0D8E" w:rsidP="00C5406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 xml:space="preserve">К числу рекомендуемых мероприятий относятся:  </w:t>
      </w:r>
    </w:p>
    <w:tbl>
      <w:tblPr>
        <w:tblW w:w="0" w:type="auto"/>
        <w:tblInd w:w="675" w:type="dxa"/>
        <w:tblLook w:val="00A0"/>
      </w:tblPr>
      <w:tblGrid>
        <w:gridCol w:w="310"/>
        <w:gridCol w:w="8586"/>
      </w:tblGrid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проведение Детских прямых телефонных линий для несовершеннолетних и их родителей (иных законных представителей); 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организация работы Детских общественных приемных по правовым вопросам (с участием председателей и членов комиссий по делам несовершеннолетних и защите их прав);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86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создание информационных ресурсов для несовершеннолетних и их родителей на официальных сайтах органов исполнительной власти, органов местного самоуправления и их подведомственных организаций и учреждений по правовым, социальным и психолого-педагогическим вопросам; 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(дискуссионных площадок, брифингов, квестов и т.д.), направленных на правовое просвещение детей, подростков и их родителей.</w:t>
            </w:r>
          </w:p>
        </w:tc>
      </w:tr>
    </w:tbl>
    <w:p w:rsidR="000F0D8E" w:rsidRPr="000F0D8E" w:rsidRDefault="000F0D8E" w:rsidP="000F0D8E">
      <w:pPr>
        <w:ind w:firstLine="708"/>
        <w:jc w:val="both"/>
        <w:rPr>
          <w:sz w:val="24"/>
          <w:szCs w:val="24"/>
        </w:rPr>
      </w:pPr>
    </w:p>
    <w:p w:rsidR="000F0D8E" w:rsidRPr="000F0D8E" w:rsidRDefault="000F0D8E" w:rsidP="000F0D8E">
      <w:pPr>
        <w:ind w:firstLine="708"/>
        <w:jc w:val="both"/>
        <w:rPr>
          <w:sz w:val="24"/>
          <w:szCs w:val="24"/>
        </w:rPr>
      </w:pPr>
      <w:r w:rsidRPr="000F0D8E">
        <w:rPr>
          <w:sz w:val="24"/>
          <w:szCs w:val="24"/>
        </w:rPr>
        <w:t>В связи с этим разработан  районный план проведения акции, который составлен на основании предложений  субъектов  профилактики,  графики проведения   прямой телефонной линии «Детский вопрос-профессиональный ответ»  и общественной приемной. Будут осуществлены рейдовые мероприятия по семьям и  местам  массового пребывания несовершеннолетних (приложение №1 к постановлению)</w:t>
      </w:r>
    </w:p>
    <w:p w:rsidR="000F0D8E" w:rsidRPr="000F0D8E" w:rsidRDefault="000F0D8E" w:rsidP="000F0D8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F0D8E" w:rsidRPr="000F0D8E" w:rsidRDefault="000F0D8E" w:rsidP="000F0D8E">
      <w:pPr>
        <w:pStyle w:val="1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>Заслушав информацию докладчика</w:t>
      </w:r>
      <w:r w:rsidRPr="000F0D8E">
        <w:rPr>
          <w:rFonts w:ascii="Times New Roman" w:hAnsi="Times New Roman"/>
          <w:b/>
          <w:i/>
          <w:sz w:val="24"/>
          <w:szCs w:val="24"/>
        </w:rPr>
        <w:t xml:space="preserve"> Ильчибаевой О.В.  – ответственного секретаря комиссии по делам несовершеннолетних и защите их прав Администрации Кизнерского района,   </w:t>
      </w:r>
      <w:r w:rsidRPr="000F0D8E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0F0D8E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0F0D8E">
        <w:rPr>
          <w:rFonts w:ascii="Times New Roman" w:hAnsi="Times New Roman"/>
          <w:sz w:val="24"/>
          <w:szCs w:val="24"/>
        </w:rPr>
        <w:t>:</w:t>
      </w:r>
    </w:p>
    <w:p w:rsidR="000F0D8E" w:rsidRPr="000F0D8E" w:rsidRDefault="000F0D8E" w:rsidP="000F0D8E">
      <w:pPr>
        <w:pStyle w:val="ac"/>
        <w:rPr>
          <w:rFonts w:ascii="Times New Roman" w:hAnsi="Times New Roman"/>
          <w:sz w:val="24"/>
          <w:szCs w:val="24"/>
        </w:rPr>
      </w:pPr>
    </w:p>
    <w:p w:rsidR="000F0D8E" w:rsidRPr="000F0D8E" w:rsidRDefault="000F0D8E" w:rsidP="000F0D8E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0F0D8E" w:rsidRPr="000F0D8E" w:rsidRDefault="000F0D8E" w:rsidP="000F0D8E">
      <w:pPr>
        <w:jc w:val="both"/>
        <w:rPr>
          <w:b/>
          <w:i/>
          <w:sz w:val="24"/>
          <w:szCs w:val="24"/>
        </w:rPr>
      </w:pPr>
      <w:r w:rsidRPr="000F0D8E">
        <w:rPr>
          <w:sz w:val="24"/>
          <w:szCs w:val="24"/>
        </w:rPr>
        <w:t xml:space="preserve">1.2. Управлению образования, отделу культуры и молодежной политики, МЦ «Ровесник», РКЦСОН в Кизнерском районе  и другим  органам  и учреждениям системы профилактики  принять  активное  участие  в  проведении  Республиканской акции по охране прав детства в период </w:t>
      </w:r>
      <w:r w:rsidRPr="000F0D8E">
        <w:rPr>
          <w:i/>
          <w:sz w:val="24"/>
          <w:szCs w:val="24"/>
          <w:u w:val="single"/>
        </w:rPr>
        <w:t>с 15 мая по 15 июня 2024</w:t>
      </w:r>
      <w:r w:rsidRPr="000F0D8E">
        <w:rPr>
          <w:sz w:val="24"/>
          <w:szCs w:val="24"/>
          <w:u w:val="single"/>
        </w:rPr>
        <w:t xml:space="preserve"> г.</w:t>
      </w:r>
      <w:r w:rsidRPr="000F0D8E">
        <w:rPr>
          <w:sz w:val="24"/>
          <w:szCs w:val="24"/>
        </w:rPr>
        <w:t xml:space="preserve"> При проведении мероприятий  Акции приоритетным направлением считать тему </w:t>
      </w:r>
      <w:r w:rsidRPr="000F0D8E">
        <w:rPr>
          <w:i/>
          <w:sz w:val="24"/>
          <w:szCs w:val="24"/>
        </w:rPr>
        <w:t>безопасности и здоровья детей.</w:t>
      </w:r>
      <w:r w:rsidRPr="000F0D8E">
        <w:rPr>
          <w:sz w:val="24"/>
          <w:szCs w:val="24"/>
        </w:rPr>
        <w:t xml:space="preserve"> </w:t>
      </w:r>
      <w:r w:rsidRPr="000F0D8E">
        <w:rPr>
          <w:b/>
          <w:i/>
          <w:sz w:val="24"/>
          <w:szCs w:val="24"/>
        </w:rPr>
        <w:t>Информацию  о  проведенной  работе  предост</w:t>
      </w:r>
      <w:r w:rsidR="00FD6D48">
        <w:rPr>
          <w:b/>
          <w:i/>
          <w:sz w:val="24"/>
          <w:szCs w:val="24"/>
        </w:rPr>
        <w:t>авить  в комиссию  в  срок до 25</w:t>
      </w:r>
      <w:r w:rsidRPr="000F0D8E">
        <w:rPr>
          <w:b/>
          <w:i/>
          <w:sz w:val="24"/>
          <w:szCs w:val="24"/>
        </w:rPr>
        <w:t xml:space="preserve">.06.2024 г  </w:t>
      </w:r>
    </w:p>
    <w:p w:rsidR="000F0D8E" w:rsidRPr="000F0D8E" w:rsidRDefault="000F0D8E" w:rsidP="000F0D8E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>1.3. Утвердить состав рабочей группы на период проведения  Акции;</w:t>
      </w:r>
    </w:p>
    <w:p w:rsidR="000F0D8E" w:rsidRPr="000F0D8E" w:rsidRDefault="000F0D8E" w:rsidP="000F0D8E">
      <w:pPr>
        <w:jc w:val="both"/>
        <w:rPr>
          <w:sz w:val="24"/>
          <w:szCs w:val="24"/>
        </w:rPr>
      </w:pPr>
      <w:r w:rsidRPr="000F0D8E">
        <w:rPr>
          <w:sz w:val="24"/>
          <w:szCs w:val="24"/>
        </w:rPr>
        <w:t xml:space="preserve">1.4.  Утвердить районный план проведения  Акции по охране прав детства; </w:t>
      </w:r>
    </w:p>
    <w:p w:rsidR="000F0D8E" w:rsidRPr="000F0D8E" w:rsidRDefault="000F0D8E" w:rsidP="000F0D8E">
      <w:pPr>
        <w:jc w:val="both"/>
        <w:rPr>
          <w:sz w:val="24"/>
          <w:szCs w:val="24"/>
        </w:rPr>
      </w:pPr>
      <w:r w:rsidRPr="000F0D8E">
        <w:rPr>
          <w:sz w:val="24"/>
          <w:szCs w:val="24"/>
        </w:rPr>
        <w:t>1.5. Утвердить график дежурства на прямой телефонной линии «Детский вопрос - профессиональный ответ»;</w:t>
      </w:r>
    </w:p>
    <w:p w:rsidR="000F0D8E" w:rsidRPr="000F0D8E" w:rsidRDefault="000F0D8E" w:rsidP="000F0D8E">
      <w:pPr>
        <w:jc w:val="both"/>
        <w:rPr>
          <w:sz w:val="24"/>
          <w:szCs w:val="24"/>
        </w:rPr>
      </w:pPr>
      <w:r w:rsidRPr="000F0D8E">
        <w:rPr>
          <w:sz w:val="24"/>
          <w:szCs w:val="24"/>
        </w:rPr>
        <w:t>1.6.  Утвердить график работы общественной приемной;</w:t>
      </w:r>
    </w:p>
    <w:p w:rsidR="000F0D8E" w:rsidRPr="000F0D8E" w:rsidRDefault="000F0D8E" w:rsidP="000F0D8E">
      <w:pPr>
        <w:jc w:val="both"/>
        <w:rPr>
          <w:sz w:val="24"/>
          <w:szCs w:val="24"/>
        </w:rPr>
      </w:pPr>
      <w:r w:rsidRPr="000F0D8E">
        <w:rPr>
          <w:sz w:val="24"/>
          <w:szCs w:val="24"/>
        </w:rPr>
        <w:t>1.7.  Утвердить график проведения рейдовых мероприятий по неблагополучным семьям;</w:t>
      </w:r>
    </w:p>
    <w:p w:rsidR="000F0D8E" w:rsidRPr="000F0D8E" w:rsidRDefault="000F0D8E" w:rsidP="000F0D8E">
      <w:pPr>
        <w:jc w:val="both"/>
        <w:rPr>
          <w:sz w:val="24"/>
          <w:szCs w:val="24"/>
        </w:rPr>
      </w:pPr>
      <w:r w:rsidRPr="000F0D8E">
        <w:rPr>
          <w:sz w:val="24"/>
          <w:szCs w:val="24"/>
        </w:rPr>
        <w:t>1.8. Утвердить  графики  проведения  рейдовых мероприятий  по торговым точкам и рекреационным зонам  в  период  майских праздников, акции по охране прав детства.</w:t>
      </w:r>
    </w:p>
    <w:p w:rsidR="000F0D8E" w:rsidRPr="000F0D8E" w:rsidRDefault="000F0D8E" w:rsidP="000F0D8E">
      <w:pPr>
        <w:jc w:val="both"/>
        <w:rPr>
          <w:b/>
          <w:i/>
          <w:sz w:val="24"/>
          <w:szCs w:val="24"/>
        </w:rPr>
      </w:pPr>
      <w:r w:rsidRPr="000F0D8E">
        <w:rPr>
          <w:sz w:val="24"/>
          <w:szCs w:val="24"/>
        </w:rPr>
        <w:t xml:space="preserve"> 1.9. Инспектору ПДН и Филиалу РКЦСОН в Кизнерском районе во взаимодействии  с образовательными организациями подготовить информацию по планируемой и фактической занятости детей, состоящих на учете в ПДН, и детей, проживающих в семьях категории СОП. Информацию предоставить  </w:t>
      </w:r>
      <w:r w:rsidRPr="000F0D8E">
        <w:rPr>
          <w:b/>
          <w:i/>
          <w:sz w:val="24"/>
          <w:szCs w:val="24"/>
        </w:rPr>
        <w:t>до 02 июня (планируемая),  до 25 июня, до 25 июля, до 25 августа по фактической занятости.</w:t>
      </w:r>
    </w:p>
    <w:p w:rsidR="000F0D8E" w:rsidRPr="000F0D8E" w:rsidRDefault="000F0D8E" w:rsidP="000F0D8E">
      <w:pPr>
        <w:jc w:val="both"/>
        <w:rPr>
          <w:sz w:val="24"/>
          <w:szCs w:val="24"/>
        </w:rPr>
      </w:pPr>
      <w:r w:rsidRPr="000F0D8E">
        <w:rPr>
          <w:sz w:val="24"/>
          <w:szCs w:val="24"/>
        </w:rPr>
        <w:t>1.10. Ответственному секретарю КДН и ЗП  подготовить  отчетную  документацию   для направления в Межведомственную комиссию по делам несовершеннолетних и защите их прав при Правительстве УР в запрашиваемые сроки.</w:t>
      </w:r>
    </w:p>
    <w:p w:rsidR="0077015E" w:rsidRDefault="0077015E" w:rsidP="000F0D8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0F0D8E" w:rsidRDefault="000F0D8E" w:rsidP="000F0D8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6367E" w:rsidRPr="00F9131B" w:rsidRDefault="0077015E" w:rsidP="00C54065">
      <w:pPr>
        <w:pStyle w:val="ac"/>
        <w:rPr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AE" w:rsidRDefault="00AA6BAE" w:rsidP="00CB55C2">
      <w:r>
        <w:separator/>
      </w:r>
    </w:p>
  </w:endnote>
  <w:endnote w:type="continuationSeparator" w:id="1">
    <w:p w:rsidR="00AA6BAE" w:rsidRDefault="00AA6BAE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AE" w:rsidRDefault="00AA6BAE" w:rsidP="00CB55C2">
      <w:r>
        <w:separator/>
      </w:r>
    </w:p>
  </w:footnote>
  <w:footnote w:type="continuationSeparator" w:id="1">
    <w:p w:rsidR="00AA6BAE" w:rsidRDefault="00AA6BAE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9419D"/>
    <w:multiLevelType w:val="multilevel"/>
    <w:tmpl w:val="AA1679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B0F27"/>
    <w:rsid w:val="000C7222"/>
    <w:rsid w:val="000D04CC"/>
    <w:rsid w:val="000D36BA"/>
    <w:rsid w:val="000D5BAC"/>
    <w:rsid w:val="000F0D8E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82588"/>
    <w:rsid w:val="00282ACB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13AC3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4DDE"/>
    <w:rsid w:val="003B62E4"/>
    <w:rsid w:val="003C3FC3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30F97"/>
    <w:rsid w:val="006414DB"/>
    <w:rsid w:val="0065050D"/>
    <w:rsid w:val="0065087B"/>
    <w:rsid w:val="00651CB8"/>
    <w:rsid w:val="00687DBB"/>
    <w:rsid w:val="00690944"/>
    <w:rsid w:val="006A3384"/>
    <w:rsid w:val="006B658F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267B"/>
    <w:rsid w:val="0076367E"/>
    <w:rsid w:val="0077015E"/>
    <w:rsid w:val="00771569"/>
    <w:rsid w:val="0078400B"/>
    <w:rsid w:val="00790FA8"/>
    <w:rsid w:val="007924AE"/>
    <w:rsid w:val="007938E1"/>
    <w:rsid w:val="00796E37"/>
    <w:rsid w:val="007A00F8"/>
    <w:rsid w:val="007A0702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44536"/>
    <w:rsid w:val="0085601C"/>
    <w:rsid w:val="008719F5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3BF8"/>
    <w:rsid w:val="00981AEA"/>
    <w:rsid w:val="00983805"/>
    <w:rsid w:val="00984F11"/>
    <w:rsid w:val="00986ABF"/>
    <w:rsid w:val="00995AFE"/>
    <w:rsid w:val="00997F4E"/>
    <w:rsid w:val="009B3959"/>
    <w:rsid w:val="009D040A"/>
    <w:rsid w:val="009E2DF5"/>
    <w:rsid w:val="00A0751A"/>
    <w:rsid w:val="00A31AEA"/>
    <w:rsid w:val="00A34945"/>
    <w:rsid w:val="00A451D6"/>
    <w:rsid w:val="00A66C26"/>
    <w:rsid w:val="00A72E24"/>
    <w:rsid w:val="00A772A1"/>
    <w:rsid w:val="00A83867"/>
    <w:rsid w:val="00A85820"/>
    <w:rsid w:val="00A87387"/>
    <w:rsid w:val="00A87B67"/>
    <w:rsid w:val="00A9097F"/>
    <w:rsid w:val="00A93300"/>
    <w:rsid w:val="00AA4CB5"/>
    <w:rsid w:val="00AA6BAE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5AE1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54065"/>
    <w:rsid w:val="00C64285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8021A"/>
    <w:rsid w:val="00DB5710"/>
    <w:rsid w:val="00E07F53"/>
    <w:rsid w:val="00E172C0"/>
    <w:rsid w:val="00E20406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B6DF3"/>
    <w:rsid w:val="00FC1FEC"/>
    <w:rsid w:val="00FD49EB"/>
    <w:rsid w:val="00FD6D48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3B4DDE"/>
    <w:pPr>
      <w:ind w:left="720"/>
      <w:contextualSpacing/>
    </w:pPr>
  </w:style>
  <w:style w:type="paragraph" w:customStyle="1" w:styleId="4">
    <w:name w:val="Без интервала4"/>
    <w:rsid w:val="000F0D8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0F0D8E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0F0D8E"/>
    <w:pPr>
      <w:widowControl w:val="0"/>
      <w:snapToGrid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115</cp:revision>
  <cp:lastPrinted>2024-04-25T11:57:00Z</cp:lastPrinted>
  <dcterms:created xsi:type="dcterms:W3CDTF">2020-01-24T11:05:00Z</dcterms:created>
  <dcterms:modified xsi:type="dcterms:W3CDTF">2024-04-25T11:57:00Z</dcterms:modified>
</cp:coreProperties>
</file>