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8FA" w:rsidRDefault="00F06D9B" w:rsidP="00F06D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0A0663">
        <w:rPr>
          <w:rFonts w:ascii="Times New Roman" w:hAnsi="Times New Roman" w:cs="Times New Roman"/>
          <w:b/>
          <w:sz w:val="28"/>
          <w:szCs w:val="28"/>
        </w:rPr>
        <w:t xml:space="preserve"> о деятельности антинаркотической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 w:rsidR="000A0663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муниципальн</w:t>
      </w:r>
      <w:r w:rsidR="000A0663">
        <w:rPr>
          <w:rFonts w:ascii="Times New Roman" w:hAnsi="Times New Roman" w:cs="Times New Roman"/>
          <w:b/>
          <w:sz w:val="28"/>
          <w:szCs w:val="28"/>
        </w:rPr>
        <w:t xml:space="preserve">ом образовании «Муниципальный округ Кизнерский район Удмуртской Республики» </w:t>
      </w:r>
      <w:r w:rsidR="00D4263F">
        <w:rPr>
          <w:rFonts w:ascii="Times New Roman" w:hAnsi="Times New Roman" w:cs="Times New Roman"/>
          <w:b/>
          <w:sz w:val="28"/>
          <w:szCs w:val="28"/>
        </w:rPr>
        <w:t>за</w:t>
      </w:r>
      <w:r w:rsidR="00F86939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B1022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06D9B" w:rsidRDefault="00F06D9B" w:rsidP="00F06D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7B9" w:rsidRDefault="00AD47B9" w:rsidP="00F06D9B">
      <w:pPr>
        <w:pStyle w:val="a3"/>
        <w:spacing w:before="2" w:after="2" w:line="276" w:lineRule="auto"/>
        <w:ind w:left="142" w:right="57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Население Кизнерского района составляет около 18900 человек. На конец отчетного периода 2023 года на учете в ОВД состоит 19 лиц, ранее судимых за преступления, привлекавшиеся к уголовной и административной  ответственности  в сфере НОН. Данные лица регулярно проверяются по месту жительства и работы, проводятся в отношении их норм с целью проверки их на причастность к совершению иных преступлений, преимущественно имущественного характера. ВИЧ инфицированных лиц состоящих на учете как наркопотребители не имеется. </w:t>
      </w:r>
      <w:proofErr w:type="gramStart"/>
      <w:r>
        <w:rPr>
          <w:rFonts w:ascii="Times New Roman" w:hAnsi="Times New Roman" w:cs="Times New Roman"/>
          <w:sz w:val="24"/>
          <w:szCs w:val="24"/>
        </w:rPr>
        <w:t>Фактов доставления в медицинские учреждение с диагнозом передозировка и отравление наркотическими средствами и психотропными веществами не имеется.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настоящее время на учете в УИИ состоит три лица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условно-осужденных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преступления связанные незаконным оборотом наркотиков. Лица данной категории перио</w:t>
      </w:r>
      <w:r w:rsidR="003A308C">
        <w:rPr>
          <w:rFonts w:ascii="Times New Roman" w:hAnsi="Times New Roman" w:cs="Times New Roman"/>
          <w:sz w:val="24"/>
          <w:szCs w:val="24"/>
        </w:rPr>
        <w:t xml:space="preserve">дически проверяются на предмет употребления наркотических средств, путем прохождения медицинского освидетельствования. За текущий период сотрудниками МО МВД РФ «Кизнерский» возбужденных Уголовных дел 0 (АППГ-0) к административной ответственности по линии НОН привлекались 3 лица (АППГ-1 лицо) проведено 7 </w:t>
      </w:r>
      <w:proofErr w:type="spellStart"/>
      <w:r w:rsidR="003A308C">
        <w:rPr>
          <w:rFonts w:ascii="Times New Roman" w:hAnsi="Times New Roman" w:cs="Times New Roman"/>
          <w:sz w:val="24"/>
          <w:szCs w:val="24"/>
        </w:rPr>
        <w:t>обысковых</w:t>
      </w:r>
      <w:proofErr w:type="spellEnd"/>
      <w:r w:rsidR="003A308C">
        <w:rPr>
          <w:rFonts w:ascii="Times New Roman" w:hAnsi="Times New Roman" w:cs="Times New Roman"/>
          <w:sz w:val="24"/>
          <w:szCs w:val="24"/>
        </w:rPr>
        <w:t xml:space="preserve"> мероприятиях, наркотических сре</w:t>
      </w:r>
      <w:proofErr w:type="gramStart"/>
      <w:r w:rsidR="003A308C">
        <w:rPr>
          <w:rFonts w:ascii="Times New Roman" w:hAnsi="Times New Roman" w:cs="Times New Roman"/>
          <w:sz w:val="24"/>
          <w:szCs w:val="24"/>
        </w:rPr>
        <w:t>дств в в</w:t>
      </w:r>
      <w:proofErr w:type="gramEnd"/>
      <w:r w:rsidR="003A308C">
        <w:rPr>
          <w:rFonts w:ascii="Times New Roman" w:hAnsi="Times New Roman" w:cs="Times New Roman"/>
          <w:sz w:val="24"/>
          <w:szCs w:val="24"/>
        </w:rPr>
        <w:t>ышеуказанных жилищах и хозяйствах не обнаружено.</w:t>
      </w:r>
    </w:p>
    <w:p w:rsidR="003A308C" w:rsidRDefault="003A308C" w:rsidP="00F06D9B">
      <w:pPr>
        <w:pStyle w:val="a3"/>
        <w:spacing w:before="2" w:after="2" w:line="276" w:lineRule="auto"/>
        <w:ind w:left="142" w:right="57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Совместно с сотрудниками ПДН, УУП проводятся рейдовые мероприятия по выявлению несовершеннолетних, употребляющих и распространяющих наркотики. В текущем году таковых не выявлено. </w:t>
      </w:r>
    </w:p>
    <w:p w:rsidR="003A308C" w:rsidRDefault="003A308C" w:rsidP="00F06D9B">
      <w:pPr>
        <w:pStyle w:val="a3"/>
        <w:spacing w:before="2" w:after="2" w:line="276" w:lineRule="auto"/>
        <w:ind w:left="142" w:right="57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Налажено тесное </w:t>
      </w:r>
      <w:r w:rsidR="00150D8B">
        <w:rPr>
          <w:rFonts w:ascii="Times New Roman" w:hAnsi="Times New Roman" w:cs="Times New Roman"/>
          <w:sz w:val="24"/>
          <w:szCs w:val="24"/>
        </w:rPr>
        <w:t>взаимодейс</w:t>
      </w:r>
      <w:r w:rsidR="00A66E19">
        <w:rPr>
          <w:rFonts w:ascii="Times New Roman" w:hAnsi="Times New Roman" w:cs="Times New Roman"/>
          <w:sz w:val="24"/>
          <w:szCs w:val="24"/>
        </w:rPr>
        <w:t>твие с наркологическим кабинетом</w:t>
      </w:r>
      <w:r w:rsidR="00150D8B">
        <w:rPr>
          <w:rFonts w:ascii="Times New Roman" w:hAnsi="Times New Roman" w:cs="Times New Roman"/>
          <w:sz w:val="24"/>
          <w:szCs w:val="24"/>
        </w:rPr>
        <w:t xml:space="preserve"> БУЗ УР Кизнерская РБ МЗ УР по обмену информацией о лицах потребляющих наркотические вещества. С диагнозом наркомания в </w:t>
      </w:r>
      <w:proofErr w:type="spellStart"/>
      <w:r w:rsidR="00150D8B">
        <w:rPr>
          <w:rFonts w:ascii="Times New Roman" w:hAnsi="Times New Roman" w:cs="Times New Roman"/>
          <w:sz w:val="24"/>
          <w:szCs w:val="24"/>
        </w:rPr>
        <w:t>Кизнеской</w:t>
      </w:r>
      <w:proofErr w:type="spellEnd"/>
      <w:r w:rsidR="00150D8B">
        <w:rPr>
          <w:rFonts w:ascii="Times New Roman" w:hAnsi="Times New Roman" w:cs="Times New Roman"/>
          <w:sz w:val="24"/>
          <w:szCs w:val="24"/>
        </w:rPr>
        <w:t xml:space="preserve"> ЦРБ на учете состоит 3 лица, 8 лиц с диагнозом пагубное потребление наркотиков.</w:t>
      </w:r>
    </w:p>
    <w:p w:rsidR="003E62B9" w:rsidRDefault="003E62B9" w:rsidP="00F06D9B">
      <w:pPr>
        <w:pStyle w:val="a3"/>
        <w:spacing w:before="2" w:after="2" w:line="276" w:lineRule="auto"/>
        <w:ind w:left="142" w:right="57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сегодняшний день на учете у врача-нарколога состоит 3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наркопотребителя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из них 2 несовершеннолетних ребенка (подростки). </w:t>
      </w:r>
    </w:p>
    <w:p w:rsidR="003E62B9" w:rsidRDefault="003E62B9" w:rsidP="00F06D9B">
      <w:pPr>
        <w:pStyle w:val="a3"/>
        <w:spacing w:before="2" w:after="2" w:line="276" w:lineRule="auto"/>
        <w:ind w:left="142" w:right="57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-1 случай отравления наркотическими веществами (подростки) </w:t>
      </w:r>
    </w:p>
    <w:p w:rsidR="00F06D9B" w:rsidRDefault="003E62B9" w:rsidP="00F06D9B">
      <w:pPr>
        <w:pStyle w:val="a3"/>
        <w:spacing w:before="2" w:after="2" w:line="276" w:lineRule="auto"/>
        <w:ind w:left="142" w:right="57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-5 случаев отравления психоактивными веществами, из них 2 случая – отравления (в т.ч.1  подросток) таблетками, 3 случая – отравления алкоголем и его суррогатами. </w:t>
      </w:r>
      <w:r w:rsidR="00F06D9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06D9B" w:rsidRPr="00267724" w:rsidRDefault="00F06D9B" w:rsidP="00F06D9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724">
        <w:rPr>
          <w:rFonts w:ascii="Times New Roman" w:hAnsi="Times New Roman" w:cs="Times New Roman"/>
          <w:sz w:val="24"/>
          <w:szCs w:val="24"/>
        </w:rPr>
        <w:t>На территории Кизнерского района действует  муниципальная целевая программа Кизнерского района «Комплексные меры противодействия немедицинскому потреблению наркотических средств и их незаконному обороту в Кизнерском районе на 2020 -2024 годы»,  на реализацию, которой регулярно  выделяется 10000 рублей  из средств муниципального бюдже</w:t>
      </w:r>
      <w:r w:rsidR="00F86939">
        <w:rPr>
          <w:rFonts w:ascii="Times New Roman" w:hAnsi="Times New Roman" w:cs="Times New Roman"/>
          <w:sz w:val="24"/>
          <w:szCs w:val="24"/>
        </w:rPr>
        <w:t xml:space="preserve">та. </w:t>
      </w:r>
      <w:r w:rsidR="00F86939">
        <w:rPr>
          <w:rFonts w:ascii="Times New Roman" w:hAnsi="Times New Roman" w:cs="Times New Roman"/>
          <w:sz w:val="24"/>
          <w:szCs w:val="24"/>
        </w:rPr>
        <w:tab/>
        <w:t>За 2023</w:t>
      </w:r>
      <w:r w:rsidRPr="00267724">
        <w:rPr>
          <w:rFonts w:ascii="Times New Roman" w:hAnsi="Times New Roman" w:cs="Times New Roman"/>
          <w:sz w:val="24"/>
          <w:szCs w:val="24"/>
        </w:rPr>
        <w:t xml:space="preserve"> года кассовый расход составил </w:t>
      </w:r>
      <w:r w:rsidR="00A66E19">
        <w:rPr>
          <w:rFonts w:ascii="Times New Roman" w:hAnsi="Times New Roman" w:cs="Times New Roman"/>
          <w:sz w:val="24"/>
          <w:szCs w:val="24"/>
        </w:rPr>
        <w:t>10000,00 рублей.</w:t>
      </w:r>
      <w:r w:rsidR="000A0663">
        <w:rPr>
          <w:rFonts w:ascii="Times New Roman" w:hAnsi="Times New Roman" w:cs="Times New Roman"/>
          <w:sz w:val="24"/>
          <w:szCs w:val="24"/>
        </w:rPr>
        <w:t xml:space="preserve"> На реализацию данной программы в 2024 году, выделено 20000,00 рублей.</w:t>
      </w:r>
    </w:p>
    <w:p w:rsidR="00F06D9B" w:rsidRPr="00A66E19" w:rsidRDefault="00F06D9B" w:rsidP="00F06D9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724">
        <w:rPr>
          <w:rFonts w:ascii="Times New Roman" w:hAnsi="Times New Roman" w:cs="Times New Roman"/>
          <w:sz w:val="24"/>
          <w:szCs w:val="24"/>
        </w:rPr>
        <w:tab/>
      </w:r>
      <w:r w:rsidR="00D4263F" w:rsidRPr="00A66E19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="00D4263F" w:rsidRPr="00A66E1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4263F" w:rsidRPr="00A66E19">
        <w:rPr>
          <w:rFonts w:ascii="Times New Roman" w:hAnsi="Times New Roman" w:cs="Times New Roman"/>
          <w:sz w:val="24"/>
          <w:szCs w:val="24"/>
        </w:rPr>
        <w:t xml:space="preserve"> </w:t>
      </w:r>
      <w:r w:rsidR="00F86939" w:rsidRPr="00A66E19">
        <w:rPr>
          <w:rFonts w:ascii="Times New Roman" w:hAnsi="Times New Roman" w:cs="Times New Roman"/>
          <w:sz w:val="24"/>
          <w:szCs w:val="24"/>
        </w:rPr>
        <w:t>2023</w:t>
      </w:r>
      <w:r w:rsidRPr="00A66E19">
        <w:rPr>
          <w:rFonts w:ascii="Times New Roman" w:hAnsi="Times New Roman" w:cs="Times New Roman"/>
          <w:sz w:val="24"/>
          <w:szCs w:val="24"/>
        </w:rPr>
        <w:t xml:space="preserve"> года, средства на проведение профилактических антинаркотических мероприятий выделялись </w:t>
      </w:r>
      <w:r w:rsidR="00A66E19">
        <w:rPr>
          <w:rFonts w:ascii="Times New Roman" w:hAnsi="Times New Roman" w:cs="Times New Roman"/>
          <w:sz w:val="24"/>
          <w:szCs w:val="24"/>
        </w:rPr>
        <w:t xml:space="preserve">так же </w:t>
      </w:r>
      <w:r w:rsidRPr="00A66E19">
        <w:rPr>
          <w:rFonts w:ascii="Times New Roman" w:hAnsi="Times New Roman" w:cs="Times New Roman"/>
          <w:sz w:val="24"/>
          <w:szCs w:val="24"/>
        </w:rPr>
        <w:t>из средств, предусмотренных статьей расходов молодежного центра «Ровесник».</w:t>
      </w:r>
      <w:r w:rsidR="00A66E19">
        <w:rPr>
          <w:rFonts w:ascii="Times New Roman" w:hAnsi="Times New Roman" w:cs="Times New Roman"/>
          <w:sz w:val="24"/>
          <w:szCs w:val="24"/>
        </w:rPr>
        <w:t xml:space="preserve"> Объем данных средств составил 25</w:t>
      </w:r>
      <w:r w:rsidR="00D4263F" w:rsidRPr="00A66E19">
        <w:rPr>
          <w:rFonts w:ascii="Times New Roman" w:hAnsi="Times New Roman" w:cs="Times New Roman"/>
          <w:sz w:val="24"/>
          <w:szCs w:val="24"/>
        </w:rPr>
        <w:t>00 (Д</w:t>
      </w:r>
      <w:r w:rsidR="00A66E19">
        <w:rPr>
          <w:rFonts w:ascii="Times New Roman" w:hAnsi="Times New Roman" w:cs="Times New Roman"/>
          <w:sz w:val="24"/>
          <w:szCs w:val="24"/>
        </w:rPr>
        <w:t xml:space="preserve">ве </w:t>
      </w:r>
      <w:r w:rsidR="00D4263F" w:rsidRPr="00A66E19">
        <w:rPr>
          <w:rFonts w:ascii="Times New Roman" w:hAnsi="Times New Roman" w:cs="Times New Roman"/>
          <w:sz w:val="24"/>
          <w:szCs w:val="24"/>
        </w:rPr>
        <w:t>тыся</w:t>
      </w:r>
      <w:r w:rsidR="00A66E19">
        <w:rPr>
          <w:rFonts w:ascii="Times New Roman" w:hAnsi="Times New Roman" w:cs="Times New Roman"/>
          <w:sz w:val="24"/>
          <w:szCs w:val="24"/>
        </w:rPr>
        <w:t>чи пятьсот</w:t>
      </w:r>
      <w:r w:rsidRPr="00A66E19">
        <w:rPr>
          <w:rFonts w:ascii="Times New Roman" w:hAnsi="Times New Roman" w:cs="Times New Roman"/>
          <w:sz w:val="24"/>
          <w:szCs w:val="24"/>
        </w:rPr>
        <w:t>) рублей 00 копеек. Данные средства были направлены на изготовление информационного материала, на организацию мероприятий (покупка и изготовление инвентаря, награждение участников, покупка расходных материалов).</w:t>
      </w:r>
    </w:p>
    <w:p w:rsidR="00F06D9B" w:rsidRPr="00267724" w:rsidRDefault="00F06D9B" w:rsidP="00F06D9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7724">
        <w:rPr>
          <w:rFonts w:ascii="Times New Roman" w:hAnsi="Times New Roman" w:cs="Times New Roman"/>
          <w:sz w:val="24"/>
          <w:szCs w:val="24"/>
        </w:rPr>
        <w:lastRenderedPageBreak/>
        <w:t>В муниципальном образовании «Муниципальный округ Кизнерский район Удмуртской Республики» разработан и утвержден постановлением Администрации муниципального образования «Муниципальный округ Кизнерский район Удмуртской Республики» 13.12.2021 года за № 45 «Комплексный план по реализации Стратегии государственной антинаркотической полит</w:t>
      </w:r>
      <w:r w:rsidR="00D4263F">
        <w:rPr>
          <w:rFonts w:ascii="Times New Roman" w:hAnsi="Times New Roman" w:cs="Times New Roman"/>
          <w:sz w:val="24"/>
          <w:szCs w:val="24"/>
        </w:rPr>
        <w:t>ики Российской Федерации на 2023</w:t>
      </w:r>
      <w:r w:rsidRPr="00267724">
        <w:rPr>
          <w:rFonts w:ascii="Times New Roman" w:hAnsi="Times New Roman" w:cs="Times New Roman"/>
          <w:sz w:val="24"/>
          <w:szCs w:val="24"/>
        </w:rPr>
        <w:t xml:space="preserve"> год и плановый период 2022 -</w:t>
      </w:r>
      <w:r w:rsidR="00E0239F">
        <w:rPr>
          <w:rFonts w:ascii="Times New Roman" w:hAnsi="Times New Roman" w:cs="Times New Roman"/>
          <w:sz w:val="24"/>
          <w:szCs w:val="24"/>
        </w:rPr>
        <w:t xml:space="preserve"> </w:t>
      </w:r>
      <w:r w:rsidRPr="00267724">
        <w:rPr>
          <w:rFonts w:ascii="Times New Roman" w:hAnsi="Times New Roman" w:cs="Times New Roman"/>
          <w:sz w:val="24"/>
          <w:szCs w:val="24"/>
        </w:rPr>
        <w:t xml:space="preserve">2025 годы на территории муниципального образования «Муниципальный округ Кизнерский район Удмуртской Республики». </w:t>
      </w:r>
      <w:proofErr w:type="gramEnd"/>
    </w:p>
    <w:p w:rsidR="00F06D9B" w:rsidRDefault="00F06D9B" w:rsidP="00F06D9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6E6A">
        <w:rPr>
          <w:rFonts w:ascii="Times New Roman" w:hAnsi="Times New Roman" w:cs="Times New Roman"/>
          <w:color w:val="000000"/>
          <w:sz w:val="24"/>
          <w:szCs w:val="24"/>
        </w:rPr>
        <w:t>В целях реализации государственной антинаркотической политики Российской Федерации на территории муниципального образования, руководствуясь Указом Президента Российской Федерации от 23 ноября 2020 года № 733 «Об утверждении Стратегии государственной антинаркотической политики Российской Федерации на период до 2030 года», руководствуясь Уставом муниципального образования «Муниципальный округ Кизнерск</w:t>
      </w:r>
      <w:r w:rsidR="00E554C9" w:rsidRPr="00C76E6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76E6A" w:rsidRPr="00C76E6A">
        <w:rPr>
          <w:rFonts w:ascii="Times New Roman" w:hAnsi="Times New Roman" w:cs="Times New Roman"/>
          <w:color w:val="000000"/>
          <w:sz w:val="24"/>
          <w:szCs w:val="24"/>
        </w:rPr>
        <w:t xml:space="preserve">й район Удмуртской Республики», </w:t>
      </w:r>
      <w:r w:rsidRPr="00C76E6A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муниципального образования «Муниципальный округ Кизнерский район Удмуртской Республики» № </w:t>
      </w:r>
      <w:r w:rsidR="00C76E6A" w:rsidRPr="00C76E6A">
        <w:rPr>
          <w:rFonts w:ascii="Times New Roman" w:hAnsi="Times New Roman" w:cs="Times New Roman"/>
          <w:color w:val="000000"/>
          <w:sz w:val="24"/>
          <w:szCs w:val="24"/>
        </w:rPr>
        <w:t>977</w:t>
      </w:r>
      <w:r w:rsidRPr="00C76E6A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C76E6A">
        <w:rPr>
          <w:rFonts w:ascii="Times New Roman" w:eastAsia="Times New Roman" w:hAnsi="Times New Roman" w:cs="Times New Roman"/>
          <w:sz w:val="24"/>
          <w:szCs w:val="24"/>
        </w:rPr>
        <w:t>О внесении изменений</w:t>
      </w:r>
      <w:proofErr w:type="gramEnd"/>
      <w:r w:rsidRPr="00C76E6A">
        <w:rPr>
          <w:rFonts w:ascii="Times New Roman" w:eastAsia="Times New Roman" w:hAnsi="Times New Roman" w:cs="Times New Roman"/>
          <w:sz w:val="24"/>
          <w:szCs w:val="24"/>
        </w:rPr>
        <w:t xml:space="preserve">  в муниципальную программу </w:t>
      </w:r>
      <w:r w:rsidRPr="00C76E6A">
        <w:rPr>
          <w:rFonts w:ascii="Times New Roman" w:hAnsi="Times New Roman" w:cs="Times New Roman"/>
          <w:sz w:val="24"/>
          <w:szCs w:val="24"/>
        </w:rPr>
        <w:t xml:space="preserve">«Комплексные меры противодействия немедицинскому потреблению наркотических средств и их незаконному обороту в Кизнерском районе на 2020 – 2024 годы» были внесены изменения в действующую </w:t>
      </w:r>
      <w:proofErr w:type="spellStart"/>
      <w:r w:rsidRPr="00C76E6A">
        <w:rPr>
          <w:rFonts w:ascii="Times New Roman" w:hAnsi="Times New Roman" w:cs="Times New Roman"/>
          <w:sz w:val="24"/>
          <w:szCs w:val="24"/>
        </w:rPr>
        <w:t>антинаркотическую</w:t>
      </w:r>
      <w:proofErr w:type="spellEnd"/>
      <w:r w:rsidRPr="00C76E6A">
        <w:rPr>
          <w:rFonts w:ascii="Times New Roman" w:hAnsi="Times New Roman" w:cs="Times New Roman"/>
          <w:sz w:val="24"/>
          <w:szCs w:val="24"/>
        </w:rPr>
        <w:t xml:space="preserve"> программу.</w:t>
      </w:r>
    </w:p>
    <w:p w:rsidR="00F06D9B" w:rsidRPr="00267724" w:rsidRDefault="00F06D9B" w:rsidP="00F06D9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724">
        <w:rPr>
          <w:rFonts w:ascii="Times New Roman" w:hAnsi="Times New Roman" w:cs="Times New Roman"/>
          <w:sz w:val="24"/>
          <w:szCs w:val="24"/>
        </w:rPr>
        <w:t>За отчетный период Межведомственной комиссией по противодействию злоупотребления наркотическими средствами, их незаконному обороту и предупреждению распространения ВИЧ – инфекции Администрации Киз</w:t>
      </w:r>
      <w:r w:rsidR="00D4263F">
        <w:rPr>
          <w:rFonts w:ascii="Times New Roman" w:hAnsi="Times New Roman" w:cs="Times New Roman"/>
          <w:sz w:val="24"/>
          <w:szCs w:val="24"/>
        </w:rPr>
        <w:t>нерского района было проведено 5 заседаний</w:t>
      </w:r>
      <w:r w:rsidRPr="00267724">
        <w:rPr>
          <w:rFonts w:ascii="Times New Roman" w:hAnsi="Times New Roman" w:cs="Times New Roman"/>
          <w:sz w:val="24"/>
          <w:szCs w:val="24"/>
        </w:rPr>
        <w:t>, на которы</w:t>
      </w:r>
      <w:r w:rsidR="00A66E19">
        <w:rPr>
          <w:rFonts w:ascii="Times New Roman" w:hAnsi="Times New Roman" w:cs="Times New Roman"/>
          <w:sz w:val="24"/>
          <w:szCs w:val="24"/>
        </w:rPr>
        <w:t>х было рассмотрено 16</w:t>
      </w:r>
      <w:r w:rsidR="00D4263F">
        <w:rPr>
          <w:rFonts w:ascii="Times New Roman" w:hAnsi="Times New Roman" w:cs="Times New Roman"/>
          <w:sz w:val="24"/>
          <w:szCs w:val="24"/>
        </w:rPr>
        <w:t xml:space="preserve"> вопросов. </w:t>
      </w:r>
    </w:p>
    <w:p w:rsidR="00BC1E64" w:rsidRDefault="00D4263F" w:rsidP="00F06D9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2023 году</w:t>
      </w:r>
      <w:r w:rsidR="00F06D9B" w:rsidRPr="00267724">
        <w:rPr>
          <w:rFonts w:ascii="Times New Roman" w:hAnsi="Times New Roman" w:cs="Times New Roman"/>
          <w:sz w:val="24"/>
          <w:szCs w:val="24"/>
        </w:rPr>
        <w:t xml:space="preserve"> были рассмотрены вопросы: «</w:t>
      </w:r>
      <w:r w:rsidR="00A66E19">
        <w:rPr>
          <w:rFonts w:ascii="Times New Roman" w:hAnsi="Times New Roman" w:cs="Times New Roman"/>
          <w:sz w:val="24"/>
          <w:szCs w:val="24"/>
        </w:rPr>
        <w:t xml:space="preserve">О работе наркопостов ведущих свою деятельность на базе образовательных учреждений Кизнерского района, </w:t>
      </w:r>
      <w:r w:rsidR="0026561B">
        <w:rPr>
          <w:rFonts w:ascii="Times New Roman" w:hAnsi="Times New Roman" w:cs="Times New Roman"/>
          <w:sz w:val="24"/>
          <w:szCs w:val="24"/>
        </w:rPr>
        <w:t xml:space="preserve">«О проведении операции по выявлению и уничтожению конопли </w:t>
      </w:r>
      <w:r w:rsidR="003F2A49">
        <w:rPr>
          <w:rFonts w:ascii="Times New Roman" w:hAnsi="Times New Roman" w:cs="Times New Roman"/>
          <w:sz w:val="24"/>
          <w:szCs w:val="24"/>
        </w:rPr>
        <w:t xml:space="preserve"> в </w:t>
      </w:r>
      <w:r w:rsidR="0026561B">
        <w:rPr>
          <w:rFonts w:ascii="Times New Roman" w:hAnsi="Times New Roman" w:cs="Times New Roman"/>
          <w:sz w:val="24"/>
          <w:szCs w:val="24"/>
        </w:rPr>
        <w:t>территориальных отд</w:t>
      </w:r>
      <w:r w:rsidR="003F2A49">
        <w:rPr>
          <w:rFonts w:ascii="Times New Roman" w:hAnsi="Times New Roman" w:cs="Times New Roman"/>
          <w:sz w:val="24"/>
          <w:szCs w:val="24"/>
        </w:rPr>
        <w:t>елах Кизнерского района. О</w:t>
      </w:r>
      <w:r w:rsidR="0026561B">
        <w:rPr>
          <w:rFonts w:ascii="Times New Roman" w:hAnsi="Times New Roman" w:cs="Times New Roman"/>
          <w:sz w:val="24"/>
          <w:szCs w:val="24"/>
        </w:rPr>
        <w:t xml:space="preserve">б итогах мероприятий, направленных на уничтожение дикорастущей конопли и мака. Об итогах </w:t>
      </w:r>
      <w:proofErr w:type="gramStart"/>
      <w:r w:rsidR="0026561B">
        <w:rPr>
          <w:rFonts w:ascii="Times New Roman" w:hAnsi="Times New Roman" w:cs="Times New Roman"/>
          <w:sz w:val="24"/>
          <w:szCs w:val="24"/>
        </w:rPr>
        <w:t>межведомственной</w:t>
      </w:r>
      <w:proofErr w:type="gramEnd"/>
      <w:r w:rsidR="0026561B">
        <w:rPr>
          <w:rFonts w:ascii="Times New Roman" w:hAnsi="Times New Roman" w:cs="Times New Roman"/>
          <w:sz w:val="24"/>
          <w:szCs w:val="24"/>
        </w:rPr>
        <w:t xml:space="preserve"> оперативно-профилактической операции «Мак» н</w:t>
      </w:r>
      <w:r w:rsidR="00A66E19">
        <w:rPr>
          <w:rFonts w:ascii="Times New Roman" w:hAnsi="Times New Roman" w:cs="Times New Roman"/>
          <w:sz w:val="24"/>
          <w:szCs w:val="24"/>
        </w:rPr>
        <w:t xml:space="preserve">а территории Кизнерского района», «О реализации в </w:t>
      </w:r>
      <w:proofErr w:type="spellStart"/>
      <w:proofErr w:type="gramStart"/>
      <w:r w:rsidR="00A66E19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A66E19">
        <w:rPr>
          <w:rFonts w:ascii="Times New Roman" w:hAnsi="Times New Roman" w:cs="Times New Roman"/>
          <w:sz w:val="24"/>
          <w:szCs w:val="24"/>
        </w:rPr>
        <w:t xml:space="preserve"> 2022 – 2023 </w:t>
      </w:r>
      <w:r w:rsidR="00BC1E64">
        <w:rPr>
          <w:rFonts w:ascii="Times New Roman" w:hAnsi="Times New Roman" w:cs="Times New Roman"/>
          <w:sz w:val="24"/>
          <w:szCs w:val="24"/>
        </w:rPr>
        <w:t xml:space="preserve">годах республиканского антинаркотического проекта «Единая цифровая </w:t>
      </w:r>
      <w:proofErr w:type="spellStart"/>
      <w:r w:rsidR="00BC1E64">
        <w:rPr>
          <w:rFonts w:ascii="Times New Roman" w:hAnsi="Times New Roman" w:cs="Times New Roman"/>
          <w:sz w:val="24"/>
          <w:szCs w:val="24"/>
        </w:rPr>
        <w:t>антинаркотическая</w:t>
      </w:r>
      <w:proofErr w:type="spellEnd"/>
      <w:r w:rsidR="00BC1E64">
        <w:rPr>
          <w:rFonts w:ascii="Times New Roman" w:hAnsi="Times New Roman" w:cs="Times New Roman"/>
          <w:sz w:val="24"/>
          <w:szCs w:val="24"/>
        </w:rPr>
        <w:t xml:space="preserve"> система» и др. </w:t>
      </w:r>
    </w:p>
    <w:p w:rsidR="009756BD" w:rsidRDefault="00BC1E64" w:rsidP="00F06D9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июне месяце состоялось внеочередное заседание антинаркотической комиссии в формате стратегической сессии. </w:t>
      </w:r>
      <w:r w:rsidR="009756BD">
        <w:rPr>
          <w:rFonts w:ascii="Times New Roman" w:hAnsi="Times New Roman" w:cs="Times New Roman"/>
          <w:sz w:val="24"/>
          <w:szCs w:val="24"/>
        </w:rPr>
        <w:t>Вопрос звучат следующим образом: «Определение проблем, постановка задач, внесение изменений в планы по организации профилактической работы по противодействию злоупотреблению наркотическими средствами и их незаконному обороту и предупреждению распространения ВИЧ – инфекции на территории Кизнерского района».</w:t>
      </w:r>
      <w:r w:rsidR="00E0239F">
        <w:rPr>
          <w:rFonts w:ascii="Times New Roman" w:hAnsi="Times New Roman" w:cs="Times New Roman"/>
          <w:sz w:val="24"/>
          <w:szCs w:val="24"/>
        </w:rPr>
        <w:t xml:space="preserve"> Анализ данной работы будет рассмотрен на заседании комиссии во втором квартале 2024 года.</w:t>
      </w:r>
    </w:p>
    <w:p w:rsidR="00F06D9B" w:rsidRPr="00267724" w:rsidRDefault="00F06D9B" w:rsidP="00F06D9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724">
        <w:rPr>
          <w:rFonts w:ascii="Times New Roman" w:hAnsi="Times New Roman" w:cs="Times New Roman"/>
          <w:sz w:val="24"/>
          <w:szCs w:val="24"/>
        </w:rPr>
        <w:t xml:space="preserve"> Рассмотрение данных вопросов в рамках межведомственной комиссии позволило организовать данную профила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67724">
        <w:rPr>
          <w:rFonts w:ascii="Times New Roman" w:hAnsi="Times New Roman" w:cs="Times New Roman"/>
          <w:sz w:val="24"/>
          <w:szCs w:val="24"/>
        </w:rPr>
        <w:t>тическую работу таким образом, что:</w:t>
      </w:r>
    </w:p>
    <w:p w:rsidR="00F06D9B" w:rsidRPr="00267724" w:rsidRDefault="00F06D9B" w:rsidP="00F06D9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72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6772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67724">
        <w:rPr>
          <w:rFonts w:ascii="Times New Roman" w:hAnsi="Times New Roman" w:cs="Times New Roman"/>
          <w:sz w:val="24"/>
          <w:szCs w:val="24"/>
        </w:rPr>
        <w:t xml:space="preserve"> –</w:t>
      </w:r>
      <w:r w:rsidR="00E0239F">
        <w:rPr>
          <w:rFonts w:ascii="Times New Roman" w:hAnsi="Times New Roman" w:cs="Times New Roman"/>
          <w:sz w:val="24"/>
          <w:szCs w:val="24"/>
        </w:rPr>
        <w:t xml:space="preserve"> </w:t>
      </w:r>
      <w:r w:rsidR="009756BD">
        <w:rPr>
          <w:rFonts w:ascii="Times New Roman" w:hAnsi="Times New Roman" w:cs="Times New Roman"/>
          <w:sz w:val="24"/>
          <w:szCs w:val="24"/>
        </w:rPr>
        <w:t xml:space="preserve">первых, были озвучены и проработаны все проблемы и сложности с которыми сталкивается </w:t>
      </w:r>
      <w:r w:rsidR="000A0663">
        <w:rPr>
          <w:rFonts w:ascii="Times New Roman" w:hAnsi="Times New Roman" w:cs="Times New Roman"/>
          <w:sz w:val="24"/>
          <w:szCs w:val="24"/>
        </w:rPr>
        <w:t>субъект</w:t>
      </w:r>
      <w:r w:rsidR="009756BD">
        <w:rPr>
          <w:rFonts w:ascii="Times New Roman" w:hAnsi="Times New Roman" w:cs="Times New Roman"/>
          <w:sz w:val="24"/>
          <w:szCs w:val="24"/>
        </w:rPr>
        <w:t xml:space="preserve"> профилактики</w:t>
      </w:r>
      <w:r w:rsidRPr="00267724">
        <w:rPr>
          <w:rFonts w:ascii="Times New Roman" w:hAnsi="Times New Roman" w:cs="Times New Roman"/>
          <w:sz w:val="24"/>
          <w:szCs w:val="24"/>
        </w:rPr>
        <w:t>;</w:t>
      </w:r>
    </w:p>
    <w:p w:rsidR="00F06D9B" w:rsidRPr="00267724" w:rsidRDefault="00F06D9B" w:rsidP="00F06D9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724">
        <w:rPr>
          <w:rFonts w:ascii="Times New Roman" w:hAnsi="Times New Roman" w:cs="Times New Roman"/>
          <w:sz w:val="24"/>
          <w:szCs w:val="24"/>
        </w:rPr>
        <w:t>- во – вторых, было исключено дублирование мероприятий;</w:t>
      </w:r>
    </w:p>
    <w:p w:rsidR="00F06D9B" w:rsidRDefault="00F06D9B" w:rsidP="00F06D9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724">
        <w:rPr>
          <w:rFonts w:ascii="Times New Roman" w:hAnsi="Times New Roman" w:cs="Times New Roman"/>
          <w:sz w:val="24"/>
          <w:szCs w:val="24"/>
        </w:rPr>
        <w:t>- в – третьих, благодаря слаженной р</w:t>
      </w:r>
      <w:r w:rsidR="00E554C9">
        <w:rPr>
          <w:rFonts w:ascii="Times New Roman" w:hAnsi="Times New Roman" w:cs="Times New Roman"/>
          <w:sz w:val="24"/>
          <w:szCs w:val="24"/>
        </w:rPr>
        <w:t>аботе удалось охватить наибольши</w:t>
      </w:r>
      <w:r w:rsidRPr="00267724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категории населения. </w:t>
      </w:r>
    </w:p>
    <w:p w:rsidR="00E0239F" w:rsidRDefault="00E0239F" w:rsidP="00F06D9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239F" w:rsidRDefault="00E0239F" w:rsidP="00F06D9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2024 году состоялось 1 заседание комиссии, на котором было рассмотрено 3 вопроса: </w:t>
      </w:r>
    </w:p>
    <w:p w:rsidR="00E0239F" w:rsidRDefault="00E0239F" w:rsidP="00F06D9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4E52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О  результатах мониторинга </w:t>
      </w:r>
      <w:proofErr w:type="spellStart"/>
      <w:r w:rsidRPr="00BE4E52">
        <w:rPr>
          <w:rFonts w:ascii="Times New Roman" w:hAnsi="Times New Roman" w:cs="Times New Roman"/>
          <w:color w:val="000000"/>
          <w:spacing w:val="-15"/>
          <w:sz w:val="28"/>
          <w:szCs w:val="28"/>
        </w:rPr>
        <w:t>наркоситуации</w:t>
      </w:r>
      <w:proofErr w:type="spellEnd"/>
      <w:r w:rsidRPr="00BE4E52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 на территории Кизнерского района за 2023 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239F" w:rsidRDefault="00E0239F" w:rsidP="00F06D9B">
      <w:pPr>
        <w:ind w:firstLine="709"/>
        <w:contextualSpacing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4E52">
        <w:rPr>
          <w:rFonts w:ascii="Times New Roman" w:hAnsi="Times New Roman" w:cs="Times New Roman"/>
          <w:color w:val="000000"/>
          <w:spacing w:val="-15"/>
          <w:sz w:val="28"/>
          <w:szCs w:val="28"/>
        </w:rPr>
        <w:t>О работе наркопостов, ведущих свою деятельность на базе образовательных учреждений Кизнерского района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;</w:t>
      </w:r>
    </w:p>
    <w:p w:rsidR="00B1022C" w:rsidRDefault="00E0239F" w:rsidP="00F06D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- </w:t>
      </w:r>
      <w:r w:rsidRPr="00BE4E52">
        <w:rPr>
          <w:rFonts w:ascii="Times New Roman" w:hAnsi="Times New Roman" w:cs="Times New Roman"/>
          <w:color w:val="000000"/>
          <w:spacing w:val="-15"/>
          <w:sz w:val="28"/>
          <w:szCs w:val="28"/>
        </w:rPr>
        <w:t>О результатах реализации Комплексного плана по реализации Стратегии государственной антинаркотической политики Российской Федерации на территории Кизнерского района в 202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3</w:t>
      </w:r>
      <w:r w:rsidRPr="00BE4E52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году.</w:t>
      </w:r>
      <w:r w:rsidRPr="00BE4E5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06D9B" w:rsidRPr="00F06D9B" w:rsidRDefault="00F06D9B" w:rsidP="00F06D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06D9B" w:rsidRPr="00F06D9B" w:rsidSect="00DB1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06D9B"/>
    <w:rsid w:val="000A0663"/>
    <w:rsid w:val="001275A1"/>
    <w:rsid w:val="00150D8B"/>
    <w:rsid w:val="001D2571"/>
    <w:rsid w:val="0026561B"/>
    <w:rsid w:val="003A308C"/>
    <w:rsid w:val="003E62B9"/>
    <w:rsid w:val="003F2A49"/>
    <w:rsid w:val="004D46FE"/>
    <w:rsid w:val="007B0647"/>
    <w:rsid w:val="007D58F8"/>
    <w:rsid w:val="009756BD"/>
    <w:rsid w:val="00A66E19"/>
    <w:rsid w:val="00AD47B9"/>
    <w:rsid w:val="00B1022C"/>
    <w:rsid w:val="00BC1E64"/>
    <w:rsid w:val="00C47084"/>
    <w:rsid w:val="00C76E6A"/>
    <w:rsid w:val="00CA6D99"/>
    <w:rsid w:val="00D4263F"/>
    <w:rsid w:val="00D84B6A"/>
    <w:rsid w:val="00DB18FA"/>
    <w:rsid w:val="00E0239F"/>
    <w:rsid w:val="00E554C9"/>
    <w:rsid w:val="00F06D9B"/>
    <w:rsid w:val="00F50561"/>
    <w:rsid w:val="00F86939"/>
    <w:rsid w:val="00FE3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06D9B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locked/>
    <w:rsid w:val="00F06D9B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2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Ровесник</dc:creator>
  <cp:lastModifiedBy>Ровесник</cp:lastModifiedBy>
  <cp:revision>2</cp:revision>
  <dcterms:created xsi:type="dcterms:W3CDTF">2024-03-26T11:19:00Z</dcterms:created>
  <dcterms:modified xsi:type="dcterms:W3CDTF">2024-03-26T11:19:00Z</dcterms:modified>
</cp:coreProperties>
</file>