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C93190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3B593C" w:rsidRPr="00777320" w:rsidRDefault="00C93190" w:rsidP="00C9319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77732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3B593C" w:rsidRPr="0095595B" w:rsidRDefault="003B593C" w:rsidP="003B593C">
      <w:pPr>
        <w:ind w:right="-5" w:firstLine="851"/>
        <w:jc w:val="both"/>
        <w:rPr>
          <w:rFonts w:ascii="Times New Roman" w:hAnsi="Times New Roman" w:cs="Times New Roman"/>
          <w:color w:val="auto"/>
        </w:rPr>
      </w:pPr>
      <w:r w:rsidRPr="0095595B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95595B">
        <w:rPr>
          <w:rFonts w:ascii="Times New Roman" w:hAnsi="Times New Roman" w:cs="Times New Roman"/>
          <w:color w:val="auto"/>
        </w:rPr>
        <w:t>Кизнерский район» «</w:t>
      </w:r>
      <w:r w:rsidR="0095595B" w:rsidRPr="0095595B">
        <w:rPr>
          <w:rFonts w:ascii="Times New Roman" w:hAnsi="Times New Roman" w:cs="Times New Roman"/>
        </w:rPr>
        <w:t>О проведении ярмарок на территории муниципального образования «Кизнерский район»</w:t>
      </w:r>
      <w:r w:rsidRPr="0095595B">
        <w:rPr>
          <w:rFonts w:ascii="Times New Roman" w:hAnsi="Times New Roman" w:cs="Times New Roman"/>
          <w:color w:val="auto"/>
          <w:lang w:eastAsia="en-US"/>
        </w:rPr>
        <w:t>».</w:t>
      </w:r>
    </w:p>
    <w:p w:rsidR="00C93190" w:rsidRPr="00777320" w:rsidRDefault="00C93190" w:rsidP="00C9319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95595B">
        <w:rPr>
          <w:color w:val="auto"/>
          <w:sz w:val="24"/>
          <w:szCs w:val="24"/>
        </w:rPr>
        <w:t>Рассматриваемое муниципальное регулирование направленно на решение следующих</w:t>
      </w:r>
      <w:r w:rsidRPr="00777320">
        <w:rPr>
          <w:color w:val="auto"/>
          <w:sz w:val="24"/>
          <w:szCs w:val="24"/>
        </w:rPr>
        <w:t xml:space="preserve"> проблем: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 xml:space="preserve">1) недопущение </w:t>
      </w:r>
      <w:r w:rsidRPr="00777320">
        <w:rPr>
          <w:rFonts w:eastAsiaTheme="minorHAnsi"/>
          <w:color w:val="auto"/>
          <w:sz w:val="24"/>
          <w:szCs w:val="24"/>
        </w:rPr>
        <w:t>нарушения</w:t>
      </w:r>
      <w:r w:rsidRPr="00777320">
        <w:rPr>
          <w:color w:val="auto"/>
          <w:sz w:val="24"/>
          <w:szCs w:val="24"/>
        </w:rPr>
        <w:t xml:space="preserve"> требований действующего законодательства в сфере розничной </w:t>
      </w:r>
      <w:r w:rsidR="00172E84">
        <w:rPr>
          <w:color w:val="auto"/>
          <w:sz w:val="24"/>
          <w:szCs w:val="24"/>
          <w:lang w:val="ru-RU"/>
        </w:rPr>
        <w:t xml:space="preserve">торговли </w:t>
      </w:r>
      <w:r w:rsidRPr="00777320">
        <w:rPr>
          <w:color w:val="auto"/>
          <w:sz w:val="24"/>
          <w:szCs w:val="24"/>
        </w:rPr>
        <w:t>на территории муниципального образования «Кизнерский район»;</w:t>
      </w:r>
    </w:p>
    <w:p w:rsidR="00F13D30" w:rsidRPr="00777320" w:rsidRDefault="00F13D30" w:rsidP="00F13D30">
      <w:pPr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>2) недопущение</w:t>
      </w:r>
      <w:r w:rsidRPr="00777320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 защиты нравственности, здоровья, прав и законных интересов граждан. </w:t>
      </w:r>
    </w:p>
    <w:p w:rsidR="00F13D30" w:rsidRPr="00777320" w:rsidRDefault="00F13D30" w:rsidP="00F13D30">
      <w:pPr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>Если никаких действий не будет предпринято, то данная ситуация может привести к нарушению требований действующего законодательства в сфере розничной</w:t>
      </w:r>
      <w:r w:rsidR="00172E84">
        <w:rPr>
          <w:rFonts w:ascii="Times New Roman" w:hAnsi="Times New Roman" w:cs="Times New Roman"/>
          <w:color w:val="auto"/>
          <w:lang w:val="ru-RU"/>
        </w:rPr>
        <w:t xml:space="preserve"> торговли</w:t>
      </w:r>
      <w:r w:rsidRPr="00777320">
        <w:rPr>
          <w:rFonts w:ascii="Times New Roman" w:hAnsi="Times New Roman" w:cs="Times New Roman"/>
          <w:color w:val="auto"/>
        </w:rPr>
        <w:t xml:space="preserve">, </w:t>
      </w:r>
      <w:r w:rsidRPr="00777320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нарушению защиты нравственности, здоровья, прав и законных интересов граждан. 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4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 xml:space="preserve">Воздействие оказывается </w:t>
      </w:r>
      <w:proofErr w:type="gramStart"/>
      <w:r w:rsidRPr="00777320">
        <w:rPr>
          <w:color w:val="auto"/>
          <w:sz w:val="24"/>
          <w:szCs w:val="24"/>
        </w:rPr>
        <w:t>на</w:t>
      </w:r>
      <w:proofErr w:type="gramEnd"/>
      <w:r w:rsidRPr="00777320">
        <w:rPr>
          <w:color w:val="auto"/>
          <w:sz w:val="24"/>
          <w:szCs w:val="24"/>
        </w:rPr>
        <w:t xml:space="preserve"> </w:t>
      </w:r>
      <w:proofErr w:type="gramStart"/>
      <w:r w:rsidRPr="00777320">
        <w:rPr>
          <w:color w:val="auto"/>
          <w:sz w:val="24"/>
          <w:szCs w:val="24"/>
        </w:rPr>
        <w:t>субъектов</w:t>
      </w:r>
      <w:proofErr w:type="gramEnd"/>
      <w:r w:rsidRPr="00777320">
        <w:rPr>
          <w:color w:val="auto"/>
          <w:sz w:val="24"/>
          <w:szCs w:val="24"/>
        </w:rPr>
        <w:t xml:space="preserve"> малого и среднего предпринимательства.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 xml:space="preserve">Рассматриваемое муниципальное регулирование разработано в целях соблюдения единого порядка </w:t>
      </w:r>
      <w:r w:rsidR="00172E84">
        <w:rPr>
          <w:color w:val="auto"/>
          <w:sz w:val="24"/>
          <w:szCs w:val="24"/>
          <w:lang w:val="ru-RU"/>
        </w:rPr>
        <w:t xml:space="preserve">нестационарной </w:t>
      </w:r>
      <w:r w:rsidRPr="00777320">
        <w:rPr>
          <w:color w:val="auto"/>
          <w:sz w:val="24"/>
          <w:szCs w:val="24"/>
        </w:rPr>
        <w:t xml:space="preserve">розничной </w:t>
      </w:r>
      <w:r w:rsidR="00172E84">
        <w:rPr>
          <w:color w:val="auto"/>
          <w:sz w:val="24"/>
          <w:szCs w:val="24"/>
          <w:lang w:val="ru-RU"/>
        </w:rPr>
        <w:t xml:space="preserve">торговли </w:t>
      </w:r>
      <w:r w:rsidRPr="00777320">
        <w:rPr>
          <w:color w:val="auto"/>
          <w:sz w:val="24"/>
          <w:szCs w:val="24"/>
        </w:rPr>
        <w:t>на территории муниципального образования «Кизнерский район».</w:t>
      </w:r>
    </w:p>
    <w:p w:rsidR="00EB5A21" w:rsidRPr="00777320" w:rsidRDefault="00450A15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777320">
        <w:rPr>
          <w:rFonts w:ascii="Times New Roman" w:hAnsi="Times New Roman" w:cs="Times New Roman"/>
          <w:color w:val="auto"/>
          <w:lang w:val="ru-RU"/>
        </w:rPr>
        <w:t xml:space="preserve">В целях учета мнений </w:t>
      </w:r>
      <w:proofErr w:type="spellStart"/>
      <w:r w:rsidR="001135F7" w:rsidRPr="00777320">
        <w:rPr>
          <w:rFonts w:ascii="Times New Roman" w:hAnsi="Times New Roman" w:cs="Times New Roman"/>
          <w:color w:val="auto"/>
        </w:rPr>
        <w:t>заинтересованны</w:t>
      </w:r>
      <w:proofErr w:type="spellEnd"/>
      <w:r w:rsidRPr="00777320">
        <w:rPr>
          <w:rFonts w:ascii="Times New Roman" w:hAnsi="Times New Roman" w:cs="Times New Roman"/>
          <w:color w:val="auto"/>
          <w:lang w:val="ru-RU"/>
        </w:rPr>
        <w:t>х</w:t>
      </w:r>
      <w:r w:rsidRPr="00777320">
        <w:rPr>
          <w:rFonts w:ascii="Times New Roman" w:hAnsi="Times New Roman" w:cs="Times New Roman"/>
          <w:color w:val="auto"/>
        </w:rPr>
        <w:t xml:space="preserve"> </w:t>
      </w:r>
      <w:r w:rsidRPr="00777320">
        <w:rPr>
          <w:rFonts w:ascii="Times New Roman" w:hAnsi="Times New Roman" w:cs="Times New Roman"/>
          <w:color w:val="auto"/>
          <w:lang w:val="ru-RU"/>
        </w:rPr>
        <w:t xml:space="preserve">лиц, </w:t>
      </w:r>
      <w:r w:rsidRPr="00777320">
        <w:rPr>
          <w:rFonts w:ascii="Times New Roman" w:hAnsi="Times New Roman" w:cs="Times New Roman"/>
          <w:color w:val="auto"/>
        </w:rPr>
        <w:t xml:space="preserve">проведены </w:t>
      </w:r>
      <w:r w:rsidRPr="0077732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777320">
        <w:rPr>
          <w:rFonts w:ascii="Times New Roman" w:hAnsi="Times New Roman" w:cs="Times New Roman"/>
          <w:color w:val="auto"/>
        </w:rPr>
        <w:t>консультации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77732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77732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777320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77320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693103" w:rsidRPr="00777320">
        <w:rPr>
          <w:rFonts w:ascii="Times New Roman" w:hAnsi="Times New Roman" w:cs="Times New Roman"/>
          <w:color w:val="auto"/>
          <w:lang w:val="ru-RU"/>
        </w:rPr>
        <w:t xml:space="preserve"> выбран вариант по </w:t>
      </w:r>
      <w:proofErr w:type="spellStart"/>
      <w:r w:rsidR="00693103" w:rsidRPr="00777320">
        <w:rPr>
          <w:rFonts w:ascii="Times New Roman" w:hAnsi="Times New Roman" w:cs="Times New Roman"/>
          <w:color w:val="auto"/>
        </w:rPr>
        <w:t>совершенствовани</w:t>
      </w:r>
      <w:proofErr w:type="spellEnd"/>
      <w:r w:rsidR="00693103" w:rsidRPr="00777320">
        <w:rPr>
          <w:rFonts w:ascii="Times New Roman" w:hAnsi="Times New Roman" w:cs="Times New Roman"/>
          <w:color w:val="auto"/>
          <w:lang w:val="ru-RU"/>
        </w:rPr>
        <w:t xml:space="preserve">ю </w:t>
      </w:r>
      <w:r w:rsidRPr="00777320">
        <w:rPr>
          <w:rFonts w:ascii="Times New Roman" w:hAnsi="Times New Roman" w:cs="Times New Roman"/>
          <w:color w:val="auto"/>
        </w:rPr>
        <w:t xml:space="preserve">существующего муниципального регулирования </w:t>
      </w:r>
      <w:r w:rsidR="00F13D30" w:rsidRPr="00777320">
        <w:rPr>
          <w:rFonts w:ascii="Times New Roman" w:hAnsi="Times New Roman" w:cs="Times New Roman"/>
          <w:color w:val="auto"/>
          <w:lang w:val="ru-RU"/>
        </w:rPr>
        <w:t xml:space="preserve">путем разработки и </w:t>
      </w:r>
      <w:r w:rsidRPr="00777320">
        <w:rPr>
          <w:rFonts w:ascii="Times New Roman" w:hAnsi="Times New Roman" w:cs="Times New Roman"/>
          <w:color w:val="auto"/>
        </w:rPr>
        <w:t xml:space="preserve">утверждения </w:t>
      </w:r>
      <w:r w:rsidR="00172E84">
        <w:rPr>
          <w:rFonts w:ascii="Times New Roman" w:hAnsi="Times New Roman" w:cs="Times New Roman"/>
          <w:color w:val="auto"/>
          <w:lang w:val="ru-RU"/>
        </w:rPr>
        <w:t>муниципального правового акта</w:t>
      </w:r>
      <w:r w:rsidRPr="00777320">
        <w:rPr>
          <w:rFonts w:ascii="Times New Roman" w:hAnsi="Times New Roman" w:cs="Times New Roman"/>
          <w:color w:val="auto"/>
        </w:rPr>
        <w:t>.</w:t>
      </w:r>
    </w:p>
    <w:p w:rsidR="00777320" w:rsidRPr="0081461C" w:rsidRDefault="00777320" w:rsidP="0081461C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777320">
        <w:rPr>
          <w:rFonts w:ascii="Times New Roman" w:hAnsi="Times New Roman" w:cs="Times New Roman"/>
          <w:color w:val="auto"/>
        </w:rPr>
        <w:t xml:space="preserve">Применение на практике выбранного варианта </w:t>
      </w:r>
      <w:r w:rsidRPr="0081461C">
        <w:rPr>
          <w:rFonts w:ascii="Times New Roman" w:hAnsi="Times New Roman" w:cs="Times New Roman"/>
          <w:color w:val="auto"/>
        </w:rPr>
        <w:t xml:space="preserve">осуществляется </w:t>
      </w:r>
      <w:r w:rsidR="0081461C" w:rsidRPr="0081461C">
        <w:rPr>
          <w:rFonts w:ascii="Times New Roman" w:hAnsi="Times New Roman" w:cs="Times New Roman"/>
          <w:color w:val="auto"/>
          <w:lang w:val="ru-RU"/>
        </w:rPr>
        <w:t xml:space="preserve">путем утверждения </w:t>
      </w:r>
      <w:proofErr w:type="spellStart"/>
      <w:r w:rsidR="0081461C" w:rsidRPr="0081461C">
        <w:rPr>
          <w:rFonts w:ascii="Times New Roman" w:hAnsi="Times New Roman" w:cs="Times New Roman"/>
          <w:color w:val="auto"/>
          <w:lang w:eastAsia="en-US"/>
        </w:rPr>
        <w:t>постановле</w:t>
      </w:r>
      <w:bookmarkStart w:id="0" w:name="_GoBack"/>
      <w:bookmarkEnd w:id="0"/>
      <w:r w:rsidR="0081461C" w:rsidRPr="0081461C">
        <w:rPr>
          <w:rFonts w:ascii="Times New Roman" w:hAnsi="Times New Roman" w:cs="Times New Roman"/>
          <w:color w:val="auto"/>
          <w:lang w:eastAsia="en-US"/>
        </w:rPr>
        <w:t>ни</w:t>
      </w:r>
      <w:proofErr w:type="spellEnd"/>
      <w:r w:rsidR="0081461C" w:rsidRPr="0081461C">
        <w:rPr>
          <w:rFonts w:ascii="Times New Roman" w:hAnsi="Times New Roman" w:cs="Times New Roman"/>
          <w:color w:val="auto"/>
          <w:lang w:val="ru-RU" w:eastAsia="en-US"/>
        </w:rPr>
        <w:t>я</w:t>
      </w:r>
      <w:r w:rsidRPr="0081461C">
        <w:rPr>
          <w:rFonts w:ascii="Times New Roman" w:hAnsi="Times New Roman" w:cs="Times New Roman"/>
          <w:color w:val="auto"/>
          <w:lang w:eastAsia="en-US"/>
        </w:rPr>
        <w:t xml:space="preserve"> Администрации муниципального образования «</w:t>
      </w:r>
      <w:r w:rsidRPr="0081461C">
        <w:rPr>
          <w:rFonts w:ascii="Times New Roman" w:hAnsi="Times New Roman" w:cs="Times New Roman"/>
          <w:color w:val="auto"/>
        </w:rPr>
        <w:t xml:space="preserve">Кизнерский район» </w:t>
      </w:r>
      <w:r w:rsidR="0081461C" w:rsidRPr="0081461C">
        <w:rPr>
          <w:rFonts w:ascii="Times New Roman" w:hAnsi="Times New Roman" w:cs="Times New Roman"/>
        </w:rPr>
        <w:t>О проведении ярмарок на территории муниципального образования «Кизнерский район»</w:t>
      </w:r>
      <w:r w:rsidR="0081461C">
        <w:rPr>
          <w:rFonts w:ascii="Times New Roman" w:hAnsi="Times New Roman" w:cs="Times New Roman"/>
          <w:lang w:val="ru-RU"/>
        </w:rPr>
        <w:t>.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 w:rsidRPr="00777320">
        <w:rPr>
          <w:color w:val="auto"/>
          <w:sz w:val="24"/>
          <w:szCs w:val="24"/>
          <w:lang w:val="ru-RU"/>
        </w:rPr>
        <w:t xml:space="preserve"> </w:t>
      </w:r>
      <w:r w:rsidRPr="00777320">
        <w:rPr>
          <w:color w:val="auto"/>
          <w:sz w:val="24"/>
          <w:szCs w:val="24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B511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</w:t>
            </w:r>
            <w:r w:rsidR="00B51177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CA4A6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51177">
              <w:rPr>
                <w:rFonts w:ascii="Times New Roman" w:hAnsi="Times New Roman" w:cs="Times New Roman"/>
                <w:color w:val="auto"/>
                <w:lang w:val="ru-RU"/>
              </w:rPr>
              <w:t>Окон</w:t>
            </w:r>
            <w:proofErr w:type="spellStart"/>
            <w:r w:rsidRPr="00CA4A6E">
              <w:rPr>
                <w:rFonts w:ascii="Times New Roman" w:hAnsi="Times New Roman" w:cs="Times New Roman"/>
                <w:color w:val="auto"/>
              </w:rPr>
              <w:t>никова</w:t>
            </w:r>
            <w:proofErr w:type="spellEnd"/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B51177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177">
              <w:rPr>
                <w:rFonts w:ascii="Times New Roman" w:hAnsi="Times New Roman" w:cs="Times New Roman"/>
                <w:lang w:val="ru-RU"/>
              </w:rPr>
              <w:t>3</w:t>
            </w:r>
            <w:r w:rsidRPr="00CA4A6E">
              <w:rPr>
                <w:rFonts w:ascii="Times New Roman" w:hAnsi="Times New Roman" w:cs="Times New Roman"/>
                <w:color w:val="auto"/>
              </w:rPr>
              <w:t>.0</w:t>
            </w:r>
            <w:r w:rsidR="00B51177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Pr="00CA4A6E">
              <w:rPr>
                <w:rFonts w:ascii="Times New Roman" w:hAnsi="Times New Roman" w:cs="Times New Roman"/>
                <w:color w:val="auto"/>
              </w:rPr>
              <w:t>.201</w:t>
            </w:r>
            <w:r w:rsidR="00B51177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C729EE">
      <w:pPr>
        <w:ind w:firstLine="851"/>
        <w:rPr>
          <w:rFonts w:ascii="Times New Roman" w:hAnsi="Times New Roman" w:cs="Times New Roman"/>
        </w:rPr>
      </w:pPr>
    </w:p>
    <w:p w:rsidR="00813F8D" w:rsidRDefault="00813F8D" w:rsidP="00EB5A21">
      <w:pPr>
        <w:ind w:firstLine="851"/>
        <w:rPr>
          <w:rFonts w:ascii="Times New Roman" w:hAnsi="Times New Roman" w:cs="Times New Roman"/>
          <w:lang w:val="ru-RU"/>
        </w:rPr>
      </w:pPr>
    </w:p>
    <w:sectPr w:rsidR="00813F8D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22" w:rsidRDefault="00413422">
      <w:r>
        <w:separator/>
      </w:r>
    </w:p>
  </w:endnote>
  <w:endnote w:type="continuationSeparator" w:id="0">
    <w:p w:rsidR="00413422" w:rsidRDefault="0041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22" w:rsidRDefault="00413422"/>
  </w:footnote>
  <w:footnote w:type="continuationSeparator" w:id="0">
    <w:p w:rsidR="00413422" w:rsidRDefault="004134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94F77"/>
    <w:rsid w:val="001135F7"/>
    <w:rsid w:val="00172E84"/>
    <w:rsid w:val="00270BC5"/>
    <w:rsid w:val="002A6909"/>
    <w:rsid w:val="00391DE7"/>
    <w:rsid w:val="003B593C"/>
    <w:rsid w:val="003D488C"/>
    <w:rsid w:val="00413422"/>
    <w:rsid w:val="00450A15"/>
    <w:rsid w:val="00497E93"/>
    <w:rsid w:val="005E110C"/>
    <w:rsid w:val="005F1F4C"/>
    <w:rsid w:val="00693103"/>
    <w:rsid w:val="00777320"/>
    <w:rsid w:val="007A3E6B"/>
    <w:rsid w:val="00813F8D"/>
    <w:rsid w:val="0081461C"/>
    <w:rsid w:val="008A7DF8"/>
    <w:rsid w:val="008D3457"/>
    <w:rsid w:val="0095595B"/>
    <w:rsid w:val="00A64772"/>
    <w:rsid w:val="00A84BBA"/>
    <w:rsid w:val="00AC046A"/>
    <w:rsid w:val="00B51177"/>
    <w:rsid w:val="00B5320B"/>
    <w:rsid w:val="00BA37D0"/>
    <w:rsid w:val="00BF7A06"/>
    <w:rsid w:val="00C12FD5"/>
    <w:rsid w:val="00C729EE"/>
    <w:rsid w:val="00C809C7"/>
    <w:rsid w:val="00C8171A"/>
    <w:rsid w:val="00C93190"/>
    <w:rsid w:val="00D060AF"/>
    <w:rsid w:val="00D30D10"/>
    <w:rsid w:val="00EB02B9"/>
    <w:rsid w:val="00EB5A21"/>
    <w:rsid w:val="00F13D30"/>
    <w:rsid w:val="00F20449"/>
    <w:rsid w:val="00F90E3A"/>
    <w:rsid w:val="00F9573E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169</cp:revision>
  <dcterms:created xsi:type="dcterms:W3CDTF">2017-06-20T11:22:00Z</dcterms:created>
  <dcterms:modified xsi:type="dcterms:W3CDTF">2019-05-13T13:24:00Z</dcterms:modified>
</cp:coreProperties>
</file>